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tate-machine-studio-design-document"/>
      <w:r>
        <w:t xml:space="preserve">State Machine Studio — Design Document</w:t>
      </w:r>
      <w:bookmarkEnd w:id="20"/>
    </w:p>
    <w:p>
      <w:pPr>
        <w:pStyle w:val="Heading2"/>
      </w:pPr>
      <w:bookmarkStart w:id="21" w:name="vision"/>
      <w:r>
        <w:t xml:space="preserve">1. Vision</w:t>
      </w:r>
      <w:bookmarkEnd w:id="21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WebGME application</w:t>
      </w:r>
      <w:r>
        <w:t xml:space="preserve"> </w:t>
      </w:r>
      <w:r>
        <w:t xml:space="preserve">that demonstrates the integration of:</w:t>
      </w:r>
    </w:p>
    <w:p>
      <w:pPr>
        <w:pStyle w:val="Compact"/>
        <w:numPr>
          <w:numId w:val="1001"/>
          <w:ilvl w:val="0"/>
        </w:numPr>
      </w:pPr>
      <w:r>
        <w:t xml:space="preserve">A</w:t>
      </w:r>
      <w:r>
        <w:t xml:space="preserve"> </w:t>
      </w:r>
      <w:r>
        <w:rPr>
          <w:b/>
        </w:rPr>
        <w:t xml:space="preserve">Langium-based textual DSL</w:t>
      </w:r>
      <w:r>
        <w:t xml:space="preserve"> </w:t>
      </w:r>
      <w:r>
        <w:t xml:space="preserve">for defining state machines</w:t>
      </w:r>
    </w:p>
    <w:p>
      <w:pPr>
        <w:pStyle w:val="Compact"/>
        <w:numPr>
          <w:numId w:val="1001"/>
          <w:ilvl w:val="0"/>
        </w:numPr>
      </w:pPr>
      <w:r>
        <w:t xml:space="preserve">A</w:t>
      </w:r>
      <w:r>
        <w:t xml:space="preserve"> </w:t>
      </w:r>
      <w:r>
        <w:rPr>
          <w:b/>
        </w:rPr>
        <w:t xml:space="preserve">Monaco editor</w:t>
      </w:r>
      <w:r>
        <w:t xml:space="preserve"> </w:t>
      </w:r>
      <w:r>
        <w:t xml:space="preserve">as a WebGME visualizer (with full LSP powered by Langium in a Web Worker)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Sprotty + ELK</w:t>
      </w:r>
      <w:r>
        <w:t xml:space="preserve"> </w:t>
      </w:r>
      <w:r>
        <w:t xml:space="preserve">for auto-laid-out state machine diagrams (read-only, derived from the model)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Domain-aware semantic merge</w:t>
      </w:r>
      <w:r>
        <w:t xml:space="preserve"> </w:t>
      </w:r>
      <w:r>
        <w:t xml:space="preserve">using WebGME’s branching and 3-way structural diff, enhanced with domain-specific conflict rules and visualizer overlays</w:t>
      </w:r>
    </w:p>
    <w:p>
      <w:pPr>
        <w:pStyle w:val="FirstParagraph"/>
      </w:pPr>
      <w:r>
        <w:t xml:space="preserve">The state machine domain is intentionally simple — the point is proving the</w:t>
      </w:r>
      <w:r>
        <w:t xml:space="preserve"> </w:t>
      </w:r>
      <w:r>
        <w:rPr>
          <w:b/>
        </w:rPr>
        <w:t xml:space="preserve">framework integration patterns</w:t>
      </w:r>
      <w:r>
        <w:t xml:space="preserve">, not the domain complexity.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rchitecture-overview"/>
      <w:r>
        <w:t xml:space="preserve">2. Architecture Overview</w:t>
      </w:r>
      <w:bookmarkEnd w:id="22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WebGME Server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┌──────────────┐  ┌──────────────────┐  │</w:t>
      </w:r>
      <w:r>
        <w:br/>
      </w:r>
      <w:r>
        <w:rPr>
          <w:rStyle w:val="VerbatimChar"/>
        </w:rPr>
        <w:t xml:space="preserve">│  │ MetaModel│  │ Plugin:      │  │ Plugin:          │  │</w:t>
      </w:r>
      <w:r>
        <w:br/>
      </w:r>
      <w:r>
        <w:rPr>
          <w:rStyle w:val="VerbatimChar"/>
        </w:rPr>
        <w:t xml:space="preserve">│  │ (Seed)   │  │ FolderImport │  │ FolderExport     │  │</w:t>
      </w:r>
      <w:r>
        <w:br/>
      </w:r>
      <w:r>
        <w:rPr>
          <w:rStyle w:val="VerbatimChar"/>
        </w:rPr>
        <w:t xml:space="preserve">│  └──────────┘  └──────────────┘  └──────────────────┘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Plugin: TextToModel (Langium parse → WebGME)     │   │</w:t>
      </w:r>
      <w:r>
        <w:br/>
      </w:r>
      <w:r>
        <w:rPr>
          <w:rStyle w:val="VerbatimChar"/>
        </w:rPr>
        <w:t xml:space="preserve">│  │ Plugin: ModelToText (WebGME → DSL text)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Plugin: MergeAnalysis                            │   │</w:t>
      </w:r>
      <w:r>
        <w:br/>
      </w:r>
      <w:r>
        <w:rPr>
          <w:rStyle w:val="VerbatimChar"/>
        </w:rPr>
        <w:t xml:space="preserve">│  │   structural diff → domain rules → annotations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WebGME Client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┌──────────────────────────┐  │</w:t>
      </w:r>
      <w:r>
        <w:br/>
      </w:r>
      <w:r>
        <w:rPr>
          <w:rStyle w:val="VerbatimChar"/>
        </w:rPr>
        <w:t xml:space="preserve">│  │ Visualizer:         │  │ Visualizer:              │  │</w:t>
      </w:r>
      <w:r>
        <w:br/>
      </w:r>
      <w:r>
        <w:rPr>
          <w:rStyle w:val="VerbatimChar"/>
        </w:rPr>
        <w:t xml:space="preserve">│  │ MonacoEditor        │  │ SprottyDiagram           │  │</w:t>
      </w:r>
      <w:r>
        <w:br/>
      </w:r>
      <w:r>
        <w:rPr>
          <w:rStyle w:val="VerbatimChar"/>
        </w:rPr>
        <w:t xml:space="preserve">│  │                     │  │                          │  │</w:t>
      </w:r>
      <w:r>
        <w:br/>
      </w:r>
      <w:r>
        <w:rPr>
          <w:rStyle w:val="VerbatimChar"/>
        </w:rPr>
        <w:t xml:space="preserve">│  │ ┌─────────────────┐ │  │ ┌──────────────────────┐ │  │</w:t>
      </w:r>
      <w:r>
        <w:br/>
      </w:r>
      <w:r>
        <w:rPr>
          <w:rStyle w:val="VerbatimChar"/>
        </w:rPr>
        <w:t xml:space="preserve">│  │ │ Langium Worker   │ │  │ │ ELK Worker           │ │  │</w:t>
      </w:r>
      <w:r>
        <w:br/>
      </w:r>
      <w:r>
        <w:rPr>
          <w:rStyle w:val="VerbatimChar"/>
        </w:rPr>
        <w:t xml:space="preserve">│  │ │ (parse + LSP)   │ │  │ │ (auto-layout)        │ │  │</w:t>
      </w:r>
      <w:r>
        <w:br/>
      </w:r>
      <w:r>
        <w:rPr>
          <w:rStyle w:val="VerbatimChar"/>
        </w:rPr>
        <w:t xml:space="preserve">│  │ └─────────────────┘ │  │ └──────────────────────┘ │  │</w:t>
      </w:r>
      <w:r>
        <w:br/>
      </w:r>
      <w:r>
        <w:rPr>
          <w:rStyle w:val="VerbatimChar"/>
        </w:rPr>
        <w:t xml:space="preserve">│  └─────────────────────┘  └──────────────────────────┘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Visualizer: MergeOverlay                         │   │</w:t>
      </w:r>
      <w:r>
        <w:br/>
      </w:r>
      <w:r>
        <w:rPr>
          <w:rStyle w:val="VerbatimChar"/>
        </w:rPr>
        <w:t xml:space="preserve">│  │   (reads annotations, decorates other views)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ata-model-webgme-metamodel"/>
      <w:r>
        <w:t xml:space="preserve">3. Data Model (WebGME MetaModel)</w:t>
      </w:r>
      <w:bookmarkEnd w:id="23"/>
    </w:p>
    <w:p>
      <w:pPr>
        <w:pStyle w:val="FirstParagraph"/>
      </w:pPr>
      <w:r>
        <w:t xml:space="preserve">The WebGME model is the</w:t>
      </w:r>
      <w:r>
        <w:t xml:space="preserve"> </w:t>
      </w:r>
      <w:r>
        <w:rPr>
          <w:b/>
        </w:rPr>
        <w:t xml:space="preserve">source of truth</w:t>
      </w:r>
      <w:r>
        <w:t xml:space="preserve">. Text and diagrams are derived views.</w:t>
      </w:r>
    </w:p>
    <w:p>
      <w:pPr>
        <w:pStyle w:val="Heading3"/>
      </w:pPr>
      <w:bookmarkStart w:id="24" w:name="meta-types"/>
      <w:r>
        <w:t xml:space="preserve">Meta-types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Meta-type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Containment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Pointers/Sets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nodes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(string: raw DSL text)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Machine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Machine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initialState → State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isInitial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isFinal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(nested/composite)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Transition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guardExpr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actionExpr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 → 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 → 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trigger → Event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</w:t>
            </w:r>
            <w:r>
              <w:t xml:space="preserve"> </w:t>
            </w:r>
            <w:r>
              <w:t xml:space="preserve">(string: file reference)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resolvedFile → File</w:t>
            </w:r>
          </w:p>
        </w:tc>
      </w:tr>
    </w:tbl>
    <w:p>
      <w:pPr>
        <w:pStyle w:val="Heading3"/>
      </w:pPr>
      <w:bookmarkStart w:id="25" w:name="design-notes"/>
      <w:r>
        <w:t xml:space="preserve">Design notes</w:t>
      </w:r>
      <w:bookmarkEnd w:id="25"/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File.content</w:t>
      </w:r>
      <w:r>
        <w:t xml:space="preserve"> </w:t>
      </w:r>
      <w:r>
        <w:t xml:space="preserve">stores the raw DSL text (the</w:t>
      </w:r>
      <w:r>
        <w:t xml:space="preserve"> </w:t>
      </w:r>
      <w:r>
        <w:t xml:space="preserve">“</w:t>
      </w:r>
      <w:r>
        <w:t xml:space="preserve">last serialized</w:t>
      </w:r>
      <w:r>
        <w:t xml:space="preserve">”</w:t>
      </w:r>
      <w:r>
        <w:t xml:space="preserve"> </w:t>
      </w:r>
      <w:r>
        <w:t xml:space="preserve">version). This enables round-tripping and diff.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is a</w:t>
      </w:r>
      <w:r>
        <w:t xml:space="preserve"> </w:t>
      </w:r>
      <w:r>
        <w:rPr>
          <w:b/>
        </w:rPr>
        <w:t xml:space="preserve">connection</w:t>
      </w:r>
      <w:r>
        <w:t xml:space="preserve"> </w:t>
      </w:r>
      <w:r>
        <w:t xml:space="preserve">type (first-class node with source/target pointers) — this is how WebGME models edges.</w:t>
      </w:r>
    </w:p>
    <w:p>
      <w:pPr>
        <w:pStyle w:val="Compact"/>
        <w:numPr>
          <w:numId w:val="1002"/>
          <w:ilvl w:val="0"/>
        </w:numPr>
      </w:pPr>
      <w:r>
        <w:t xml:space="preserve">Composite states use containment: a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inside a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.</w:t>
      </w:r>
    </w:p>
    <w:p>
      <w:pPr>
        <w:pStyle w:val="Compact"/>
        <w:numPr>
          <w:numId w:val="1002"/>
          <w:ilvl w:val="0"/>
        </w:numPr>
      </w:pPr>
      <w:r>
        <w:t xml:space="preserve">Cross-file references (e.g., a machine importing another machine’s states) are modeled via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nodes with a resolved pointer.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tate-machine-dsl-langium-grammar"/>
      <w:r>
        <w:t xml:space="preserve">4. State Machine DSL (Langium Grammar)</w:t>
      </w:r>
      <w:bookmarkEnd w:id="26"/>
    </w:p>
    <w:p>
      <w:pPr>
        <w:pStyle w:val="Heading3"/>
      </w:pPr>
      <w:bookmarkStart w:id="27" w:name="example-syntax"/>
      <w:r>
        <w:t xml:space="preserve">Example syntax</w:t>
      </w:r>
      <w:bookmarkEnd w:id="27"/>
    </w:p>
    <w:p>
      <w:pPr>
        <w:pStyle w:val="SourceCode"/>
      </w:pPr>
      <w:r>
        <w:rPr>
          <w:rStyle w:val="VerbatimChar"/>
        </w:rPr>
        <w:t xml:space="preserve">// file: turnstile.sm</w:t>
      </w:r>
      <w:r>
        <w:br/>
      </w:r>
      <w:r>
        <w:br/>
      </w:r>
      <w:r>
        <w:rPr>
          <w:rStyle w:val="VerbatimChar"/>
        </w:rPr>
        <w:t xml:space="preserve">machine Turnstile {</w:t>
      </w:r>
      <w:r>
        <w:br/>
      </w:r>
      <w:r>
        <w:rPr>
          <w:rStyle w:val="VerbatimChar"/>
        </w:rPr>
        <w:t xml:space="preserve">  events {</w:t>
      </w:r>
      <w:r>
        <w:br/>
      </w:r>
      <w:r>
        <w:rPr>
          <w:rStyle w:val="VerbatimChar"/>
        </w:rPr>
        <w:t xml:space="preserve">    coin</w:t>
      </w:r>
      <w:r>
        <w:br/>
      </w:r>
      <w:r>
        <w:rPr>
          <w:rStyle w:val="VerbatimChar"/>
        </w:rPr>
        <w:t xml:space="preserve">    push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actions {</w:t>
      </w:r>
      <w:r>
        <w:br/>
      </w:r>
      <w:r>
        <w:rPr>
          <w:rStyle w:val="VerbatimChar"/>
        </w:rPr>
        <w:t xml:space="preserve">    unlock()</w:t>
      </w:r>
      <w:r>
        <w:br/>
      </w:r>
      <w:r>
        <w:rPr>
          <w:rStyle w:val="VerbatimChar"/>
        </w:rPr>
        <w:t xml:space="preserve">    lock()</w:t>
      </w:r>
      <w:r>
        <w:br/>
      </w:r>
      <w:r>
        <w:rPr>
          <w:rStyle w:val="VerbatimChar"/>
        </w:rPr>
        <w:t xml:space="preserve">    alarm()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initial state Locked {</w:t>
      </w:r>
      <w:r>
        <w:br/>
      </w:r>
      <w:r>
        <w:rPr>
          <w:rStyle w:val="VerbatimChar"/>
        </w:rPr>
        <w:t xml:space="preserve">    on coin -&gt; Unlocked / unlock()</w:t>
      </w:r>
      <w:r>
        <w:br/>
      </w:r>
      <w:r>
        <w:rPr>
          <w:rStyle w:val="VerbatimChar"/>
        </w:rPr>
        <w:t xml:space="preserve">    on push -&gt; Locked / alarm()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state Unlocked {</w:t>
      </w:r>
      <w:r>
        <w:br/>
      </w:r>
      <w:r>
        <w:rPr>
          <w:rStyle w:val="VerbatimChar"/>
        </w:rPr>
        <w:t xml:space="preserve">    on push -&gt; Locked / lock()</w:t>
      </w:r>
      <w:r>
        <w:br/>
      </w:r>
      <w:r>
        <w:rPr>
          <w:rStyle w:val="VerbatimChar"/>
        </w:rPr>
        <w:t xml:space="preserve">    on coin -&gt; Unlocked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28" w:name="multi-file-example"/>
      <w:r>
        <w:t xml:space="preserve">Multi-file example</w:t>
      </w:r>
      <w:bookmarkEnd w:id="28"/>
    </w:p>
    <w:p>
      <w:pPr>
        <w:pStyle w:val="SourceCode"/>
      </w:pPr>
      <w:r>
        <w:rPr>
          <w:rStyle w:val="VerbatimChar"/>
        </w:rPr>
        <w:t xml:space="preserve">// file: common_events.sm</w:t>
      </w:r>
      <w:r>
        <w:br/>
      </w:r>
      <w:r>
        <w:br/>
      </w:r>
      <w:r>
        <w:rPr>
          <w:rStyle w:val="VerbatimChar"/>
        </w:rPr>
        <w:t xml:space="preserve">events {</w:t>
      </w:r>
      <w:r>
        <w:br/>
      </w:r>
      <w:r>
        <w:rPr>
          <w:rStyle w:val="VerbatimChar"/>
        </w:rPr>
        <w:t xml:space="preserve">  timeout</w:t>
      </w:r>
      <w:r>
        <w:br/>
      </w:r>
      <w:r>
        <w:rPr>
          <w:rStyle w:val="VerbatimChar"/>
        </w:rPr>
        <w:t xml:space="preserve">  reset</w:t>
      </w:r>
      <w:r>
        <w:br/>
      </w:r>
      <w:r>
        <w:rPr>
          <w:rStyle w:val="VerbatimChar"/>
        </w:rPr>
        <w:t xml:space="preserve">  error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file: session.sm</w:t>
      </w:r>
      <w:r>
        <w:br/>
      </w:r>
      <w:r>
        <w:br/>
      </w:r>
      <w:r>
        <w:rPr>
          <w:rStyle w:val="VerbatimChar"/>
        </w:rPr>
        <w:t xml:space="preserve">import "common_events.sm"</w:t>
      </w:r>
      <w:r>
        <w:br/>
      </w:r>
      <w:r>
        <w:br/>
      </w:r>
      <w:r>
        <w:rPr>
          <w:rStyle w:val="VerbatimChar"/>
        </w:rPr>
        <w:t xml:space="preserve">machine Session {</w:t>
      </w:r>
      <w:r>
        <w:br/>
      </w:r>
      <w:r>
        <w:rPr>
          <w:rStyle w:val="VerbatimChar"/>
        </w:rPr>
        <w:t xml:space="preserve">  events {</w:t>
      </w:r>
      <w:r>
        <w:br/>
      </w:r>
      <w:r>
        <w:rPr>
          <w:rStyle w:val="VerbatimChar"/>
        </w:rPr>
        <w:t xml:space="preserve">    login</w:t>
      </w:r>
      <w:r>
        <w:br/>
      </w:r>
      <w:r>
        <w:rPr>
          <w:rStyle w:val="VerbatimChar"/>
        </w:rPr>
        <w:t xml:space="preserve">    logout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initial state Idle {</w:t>
      </w:r>
      <w:r>
        <w:br/>
      </w:r>
      <w:r>
        <w:rPr>
          <w:rStyle w:val="VerbatimChar"/>
        </w:rPr>
        <w:t xml:space="preserve">    on login -&gt; Active</w:t>
      </w:r>
      <w:r>
        <w:br/>
      </w:r>
      <w:r>
        <w:rPr>
          <w:rStyle w:val="VerbatimChar"/>
        </w:rPr>
        <w:t xml:space="preserve">    on timeout -&gt; Idle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state Active {</w:t>
      </w:r>
      <w:r>
        <w:br/>
      </w:r>
      <w:r>
        <w:rPr>
          <w:rStyle w:val="VerbatimChar"/>
        </w:rPr>
        <w:t xml:space="preserve">    on logout -&gt; Idle</w:t>
      </w:r>
      <w:r>
        <w:br/>
      </w:r>
      <w:r>
        <w:rPr>
          <w:rStyle w:val="VerbatimChar"/>
        </w:rPr>
        <w:t xml:space="preserve">    on error -&gt; Error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state Error {</w:t>
      </w:r>
      <w:r>
        <w:br/>
      </w:r>
      <w:r>
        <w:rPr>
          <w:rStyle w:val="VerbatimChar"/>
        </w:rPr>
        <w:t xml:space="preserve">    on reset -&gt; Idle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29" w:name="grammar-design-principles"/>
      <w:r>
        <w:t xml:space="preserve">Grammar design principles</w:t>
      </w:r>
      <w:bookmarkEnd w:id="29"/>
    </w:p>
    <w:p>
      <w:pPr>
        <w:pStyle w:val="Compact"/>
        <w:numPr>
          <w:numId w:val="1003"/>
          <w:ilvl w:val="0"/>
        </w:numPr>
      </w:pPr>
      <w:r>
        <w:t xml:space="preserve">Top-level:</w:t>
      </w:r>
      <w:r>
        <w:t xml:space="preserve"> </w:t>
      </w:r>
      <w:r>
        <w:rPr>
          <w:rStyle w:val="VerbatimChar"/>
        </w:rPr>
        <w:t xml:space="preserve">machine</w:t>
      </w:r>
      <w:r>
        <w:t xml:space="preserve"> </w:t>
      </w:r>
      <w:r>
        <w:t xml:space="preserve">declarations and standalone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/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blocks (for sharing)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import</w:t>
      </w:r>
      <w:r>
        <w:t xml:space="preserve"> </w:t>
      </w:r>
      <w:r>
        <w:t xml:space="preserve">for cross-file references</w:t>
      </w:r>
    </w:p>
    <w:p>
      <w:pPr>
        <w:pStyle w:val="Compact"/>
        <w:numPr>
          <w:numId w:val="1003"/>
          <w:ilvl w:val="0"/>
        </w:numPr>
      </w:pPr>
      <w:r>
        <w:t xml:space="preserve">Transitions use inline syntax:</w:t>
      </w:r>
      <w:r>
        <w:t xml:space="preserve"> </w:t>
      </w:r>
      <w:r>
        <w:rPr>
          <w:rStyle w:val="VerbatimChar"/>
        </w:rPr>
        <w:t xml:space="preserve">on &lt;event&gt; -&gt; &lt;target&gt; [/ &lt;action&gt;]</w:t>
      </w:r>
    </w:p>
    <w:p>
      <w:pPr>
        <w:pStyle w:val="Compact"/>
        <w:numPr>
          <w:numId w:val="1003"/>
          <w:ilvl w:val="0"/>
        </w:numPr>
      </w:pPr>
      <w:r>
        <w:t xml:space="preserve">Guard expressions (future):</w:t>
      </w:r>
      <w:r>
        <w:t xml:space="preserve"> </w:t>
      </w:r>
      <w:r>
        <w:rPr>
          <w:rStyle w:val="VerbatimChar"/>
        </w:rPr>
        <w:t xml:space="preserve">on event [guard_expr] -&gt; target</w:t>
      </w:r>
    </w:p>
    <w:p>
      <w:pPr>
        <w:pStyle w:val="Compact"/>
        <w:numPr>
          <w:numId w:val="1003"/>
          <w:ilvl w:val="0"/>
        </w:numPr>
      </w:pPr>
      <w:r>
        <w:t xml:space="preserve">Composite states via nesting:</w:t>
      </w:r>
      <w:r>
        <w:t xml:space="preserve"> </w:t>
      </w:r>
      <w:r>
        <w:rPr>
          <w:rStyle w:val="VerbatimChar"/>
        </w:rPr>
        <w:t xml:space="preserve">state Parent { state Child { ... } }</w:t>
      </w:r>
    </w:p>
    <w:p>
      <w:pPr>
        <w:pStyle w:val="Heading3"/>
      </w:pPr>
      <w:bookmarkStart w:id="30" w:name="langium-specifics"/>
      <w:r>
        <w:t xml:space="preserve">Langium specifics</w:t>
      </w:r>
      <w:bookmarkEnd w:id="30"/>
    </w:p>
    <w:p>
      <w:pPr>
        <w:pStyle w:val="Compact"/>
        <w:numPr>
          <w:numId w:val="1004"/>
          <w:ilvl w:val="0"/>
        </w:numPr>
      </w:pPr>
      <w:r>
        <w:t xml:space="preserve">Grammar file:</w:t>
      </w:r>
      <w:r>
        <w:t xml:space="preserve"> </w:t>
      </w:r>
      <w:r>
        <w:rPr>
          <w:rStyle w:val="VerbatimChar"/>
        </w:rPr>
        <w:t xml:space="preserve">src/language/state-machine.langium</w:t>
      </w:r>
    </w:p>
    <w:p>
      <w:pPr>
        <w:pStyle w:val="Compact"/>
        <w:numPr>
          <w:numId w:val="1004"/>
          <w:ilvl w:val="0"/>
        </w:numPr>
      </w:pPr>
      <w:r>
        <w:t xml:space="preserve">Scoping: cross-file resolution via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statements</w:t>
      </w:r>
    </w:p>
    <w:p>
      <w:pPr>
        <w:pStyle w:val="Compact"/>
        <w:numPr>
          <w:numId w:val="1004"/>
          <w:ilvl w:val="0"/>
        </w:numPr>
      </w:pPr>
      <w:r>
        <w:t xml:space="preserve">Validation: custom validators (e.g.,</w:t>
      </w:r>
      <w:r>
        <w:t xml:space="preserve"> </w:t>
      </w:r>
      <w:r>
        <w:t xml:space="preserve">“</w:t>
      </w:r>
      <w:r>
        <w:t xml:space="preserve">initial state must exist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 unreachable states</w:t>
      </w:r>
      <w:r>
        <w:t xml:space="preserve">”</w:t>
      </w:r>
      <w:r>
        <w:t xml:space="preserve">)</w:t>
      </w:r>
    </w:p>
    <w:p>
      <w:pPr>
        <w:pStyle w:val="Compact"/>
        <w:numPr>
          <w:numId w:val="1004"/>
          <w:ilvl w:val="0"/>
        </w:numPr>
      </w:pPr>
      <w:r>
        <w:t xml:space="preserve">The Langium language server runs in a</w:t>
      </w:r>
      <w:r>
        <w:t xml:space="preserve"> </w:t>
      </w:r>
      <w:r>
        <w:rPr>
          <w:b/>
        </w:rPr>
        <w:t xml:space="preserve">Web Worker</w:t>
      </w:r>
      <w:r>
        <w:t xml:space="preserve"> </w:t>
      </w:r>
      <w:r>
        <w:t xml:space="preserve">in the browser, providing LSP features to Monaco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visualizers"/>
      <w:r>
        <w:t xml:space="preserve">5. Visualizers</w:t>
      </w:r>
      <w:bookmarkEnd w:id="31"/>
    </w:p>
    <w:p>
      <w:pPr>
        <w:pStyle w:val="Heading3"/>
      </w:pPr>
      <w:bookmarkStart w:id="32" w:name="monaco-editor-visualizer"/>
      <w:r>
        <w:t xml:space="preserve">5.1 Monaco Editor Visualizer</w:t>
      </w:r>
      <w:bookmarkEnd w:id="32"/>
    </w:p>
    <w:p>
      <w:pPr>
        <w:pStyle w:val="FirstParagraph"/>
      </w:pPr>
      <w:r>
        <w:rPr>
          <w:b/>
        </w:rPr>
        <w:t xml:space="preserve">Purpose</w:t>
      </w:r>
      <w:r>
        <w:t xml:space="preserve">: Edit DSL text with full language intelligence.</w:t>
      </w:r>
    </w:p>
    <w:p>
      <w:pPr>
        <w:pStyle w:val="BodyText"/>
      </w:pPr>
      <w:r>
        <w:rPr>
          <w:b/>
        </w:rPr>
        <w:t xml:space="preserve">Behavior</w:t>
      </w:r>
      <w:r>
        <w:t xml:space="preserve">:</w:t>
      </w:r>
      <w:r>
        <w:t xml:space="preserve"> </w:t>
      </w:r>
      <w:r>
        <w:t xml:space="preserve">- When the user navigates to a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node in WebGME, the Monaco visualizer opens</w:t>
      </w:r>
      <w:r>
        <w:t xml:space="preserve"> </w:t>
      </w:r>
      <w:r>
        <w:t xml:space="preserve">- Loads</w:t>
      </w:r>
      <w:r>
        <w:t xml:space="preserve"> </w:t>
      </w:r>
      <w:r>
        <w:rPr>
          <w:rStyle w:val="VerbatimChar"/>
        </w:rPr>
        <w:t xml:space="preserve">File.content</w:t>
      </w:r>
      <w:r>
        <w:t xml:space="preserve"> </w:t>
      </w:r>
      <w:r>
        <w:t xml:space="preserve">into the editor</w:t>
      </w:r>
      <w:r>
        <w:t xml:space="preserve"> </w:t>
      </w:r>
      <w:r>
        <w:t xml:space="preserve">- Langium Web Worker provides: syntax highlighting, auto-complete, go-to-definition, error markers, hover info</w:t>
      </w:r>
      <w:r>
        <w:t xml:space="preserve"> </w:t>
      </w:r>
      <w:r>
        <w:t xml:space="preserve">- On save (debounced or explicit): text is written back to</w:t>
      </w:r>
      <w:r>
        <w:t xml:space="preserve"> </w:t>
      </w:r>
      <w:r>
        <w:rPr>
          <w:rStyle w:val="VerbatimChar"/>
        </w:rPr>
        <w:t xml:space="preserve">File.content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TextToModel</w:t>
      </w:r>
      <w:r>
        <w:t xml:space="preserve"> </w:t>
      </w:r>
      <w:r>
        <w:t xml:space="preserve">plugin runs to sync the structural model</w:t>
      </w:r>
    </w:p>
    <w:p>
      <w:pPr>
        <w:pStyle w:val="BodyText"/>
      </w:pPr>
      <w:r>
        <w:rPr>
          <w:b/>
        </w:rPr>
        <w:t xml:space="preserve">Key wiring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monaco-languageclient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vscode-languageserver-protocol</w:t>
      </w:r>
      <w:r>
        <w:t xml:space="preserve"> </w:t>
      </w:r>
      <w:r>
        <w:t xml:space="preserve">bridge Monaco ↔ Langium Worker</w:t>
      </w:r>
      <w:r>
        <w:t xml:space="preserve"> </w:t>
      </w:r>
      <w:r>
        <w:t xml:space="preserve">- Langium’s</w:t>
      </w:r>
      <w:r>
        <w:t xml:space="preserve"> </w:t>
      </w:r>
      <w:r>
        <w:rPr>
          <w:rStyle w:val="VerbatimChar"/>
        </w:rPr>
        <w:t xml:space="preserve">FileSystemProvider</w:t>
      </w:r>
      <w:r>
        <w:t xml:space="preserve"> </w:t>
      </w:r>
      <w:r>
        <w:t xml:space="preserve">is backed by a virtual FS that reads</w:t>
      </w:r>
      <w:r>
        <w:t xml:space="preserve"> </w:t>
      </w:r>
      <w:r>
        <w:rPr>
          <w:rStyle w:val="VerbatimChar"/>
        </w:rPr>
        <w:t xml:space="preserve">File.content</w:t>
      </w:r>
      <w:r>
        <w:t xml:space="preserve"> </w:t>
      </w:r>
      <w:r>
        <w:t xml:space="preserve">from all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nodes in the project (enabling cross-file resolution)</w:t>
      </w:r>
    </w:p>
    <w:p>
      <w:pPr>
        <w:pStyle w:val="Heading3"/>
      </w:pPr>
      <w:bookmarkStart w:id="33" w:name="sprotty-diagram-visualizer"/>
      <w:r>
        <w:t xml:space="preserve">5.2 Sprotty Diagram Visualizer</w:t>
      </w:r>
      <w:bookmarkEnd w:id="33"/>
    </w:p>
    <w:p>
      <w:pPr>
        <w:pStyle w:val="FirstParagraph"/>
      </w:pPr>
      <w:r>
        <w:rPr>
          <w:b/>
        </w:rPr>
        <w:t xml:space="preserve">Purpose</w:t>
      </w:r>
      <w:r>
        <w:t xml:space="preserve">: Auto-laid-out, read-only state machine diagram.</w:t>
      </w:r>
    </w:p>
    <w:p>
      <w:pPr>
        <w:pStyle w:val="BodyText"/>
      </w:pPr>
      <w:r>
        <w:rPr>
          <w:b/>
        </w:rPr>
        <w:t xml:space="preserve">Behavior</w:t>
      </w:r>
      <w:r>
        <w:t xml:space="preserve">:</w:t>
      </w:r>
      <w:r>
        <w:t xml:space="preserve"> </w:t>
      </w:r>
      <w:r>
        <w:t xml:space="preserve">- When the user navigates to a</w:t>
      </w:r>
      <w:r>
        <w:t xml:space="preserve"> </w:t>
      </w:r>
      <w:r>
        <w:rPr>
          <w:rStyle w:val="VerbatimChar"/>
        </w:rPr>
        <w:t xml:space="preserve">Machine</w:t>
      </w:r>
      <w:r>
        <w:t xml:space="preserve"> </w:t>
      </w:r>
      <w:r>
        <w:t xml:space="preserve">node, the Sprotty visualizer opens</w:t>
      </w:r>
      <w:r>
        <w:t xml:space="preserve"> </w:t>
      </w:r>
      <w:r>
        <w:t xml:space="preserve">- Reads the structural model (states, transitions, containment) via WebGME territory</w:t>
      </w:r>
      <w:r>
        <w:t xml:space="preserve"> </w:t>
      </w:r>
      <w:r>
        <w:t xml:space="preserve">- Converts to Sprotty graph schema (SNode, SEdge, SPort, SCompartment)</w:t>
      </w:r>
      <w:r>
        <w:t xml:space="preserve"> </w:t>
      </w:r>
      <w:r>
        <w:t xml:space="preserve">- ELK Web Worker computes layout (hierarchical/layered for state machines)</w:t>
      </w:r>
      <w:r>
        <w:t xml:space="preserve"> </w:t>
      </w:r>
      <w:r>
        <w:t xml:space="preserve">- Rendered as SVG — no manual positioning, no coordinates stored in WebGME</w:t>
      </w:r>
    </w:p>
    <w:p>
      <w:pPr>
        <w:pStyle w:val="BodyText"/>
      </w:pPr>
      <w:r>
        <w:rPr>
          <w:b/>
        </w:rPr>
        <w:t xml:space="preserve">Key wiring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sprotty</w:t>
      </w:r>
      <w:r>
        <w:t xml:space="preserve"> </w:t>
      </w:r>
      <w:r>
        <w:t xml:space="preserve">for rendering + interaction (zoom, pan, select)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elkjs</w:t>
      </w:r>
      <w:r>
        <w:t xml:space="preserve"> </w:t>
      </w:r>
      <w:r>
        <w:t xml:space="preserve">in a Web Worker for layout computation</w:t>
      </w:r>
      <w:r>
        <w:t xml:space="preserve"> </w:t>
      </w:r>
      <w:r>
        <w:t xml:space="preserve">- WebGME territory pattern for live updates (model changes → diagram re-renders)</w:t>
      </w:r>
      <w:r>
        <w:t xml:space="preserve"> </w:t>
      </w:r>
      <w:r>
        <w:t xml:space="preserve">- Selection sync: clicking a state in the diagram selects the corresponding WebGME node</w:t>
      </w:r>
    </w:p>
    <w:p>
      <w:pPr>
        <w:pStyle w:val="BodyText"/>
      </w:pPr>
      <w:r>
        <w:rPr>
          <w:b/>
        </w:rPr>
        <w:t xml:space="preserve">Not supported</w:t>
      </w:r>
      <w:r>
        <w:t xml:space="preserve"> </w:t>
      </w:r>
      <w:r>
        <w:t xml:space="preserve">(by design):</w:t>
      </w:r>
      <w:r>
        <w:t xml:space="preserve"> </w:t>
      </w:r>
      <w:r>
        <w:t xml:space="preserve">- Dragging nodes to reposition (layout is always computed)</w:t>
      </w:r>
      <w:r>
        <w:t xml:space="preserve"> </w:t>
      </w:r>
      <w:r>
        <w:t xml:space="preserve">- Editing from the diagram (text is the authoring surface)</w:t>
      </w:r>
    </w:p>
    <w:p>
      <w:pPr>
        <w:pStyle w:val="Heading3"/>
      </w:pPr>
      <w:bookmarkStart w:id="34" w:name="X14d4bb4f652d7909e640762bbfc43d8273c7532"/>
      <w:r>
        <w:t xml:space="preserve">5.3 Merge Overlay (enhancement to existing visualizers)</w:t>
      </w:r>
      <w:bookmarkEnd w:id="34"/>
    </w:p>
    <w:p>
      <w:pPr>
        <w:pStyle w:val="FirstParagraph"/>
      </w:pPr>
      <w:r>
        <w:t xml:space="preserve">Not a standalone visualizer — it decorates Monaco and Sprotty views during merge sessions:</w:t>
      </w:r>
    </w:p>
    <w:p>
      <w:pPr>
        <w:pStyle w:val="Compact"/>
        <w:numPr>
          <w:numId w:val="1005"/>
          <w:ilvl w:val="0"/>
        </w:numPr>
      </w:pPr>
      <w:r>
        <w:t xml:space="preserve">Monaco: gutter markers, inline highlights for conflicting regions</w:t>
      </w:r>
    </w:p>
    <w:p>
      <w:pPr>
        <w:pStyle w:val="Compact"/>
        <w:numPr>
          <w:numId w:val="1005"/>
          <w:ilvl w:val="0"/>
        </w:numPr>
      </w:pPr>
      <w:r>
        <w:t xml:space="preserve">Sprotty: colored borders/badges on nodes involved in conflicts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plugins"/>
      <w:r>
        <w:t xml:space="preserve">6. Plugins</w:t>
      </w:r>
      <w:bookmarkEnd w:id="35"/>
    </w:p>
    <w:p>
      <w:pPr>
        <w:pStyle w:val="Heading3"/>
      </w:pPr>
      <w:bookmarkStart w:id="36" w:name="texttomodel"/>
      <w:r>
        <w:t xml:space="preserve">6.1 TextToModel</w:t>
      </w:r>
      <w:bookmarkEnd w:id="36"/>
    </w:p>
    <w:p>
      <w:pPr>
        <w:pStyle w:val="FirstParagraph"/>
      </w:pPr>
      <w:r>
        <w:rPr>
          <w:b/>
        </w:rPr>
        <w:t xml:space="preserve">Trigger</w:t>
      </w:r>
      <w:r>
        <w:t xml:space="preserve">: After text edit is saved to</w:t>
      </w:r>
      <w:r>
        <w:t xml:space="preserve"> </w:t>
      </w:r>
      <w:r>
        <w:rPr>
          <w:rStyle w:val="VerbatimChar"/>
        </w:rPr>
        <w:t xml:space="preserve">File.content</w:t>
      </w:r>
    </w:p>
    <w:p>
      <w:pPr>
        <w:pStyle w:val="BodyText"/>
      </w:pPr>
      <w:r>
        <w:rPr>
          <w:b/>
        </w:rPr>
        <w:t xml:space="preserve">Logic</w:t>
      </w:r>
      <w:r>
        <w:t xml:space="preserve">:</w:t>
      </w:r>
      <w:r>
        <w:t xml:space="preserve"> </w:t>
      </w:r>
      <w:r>
        <w:t xml:space="preserve">1. Parse</w:t>
      </w:r>
      <w:r>
        <w:t xml:space="preserve"> </w:t>
      </w:r>
      <w:r>
        <w:rPr>
          <w:rStyle w:val="VerbatimChar"/>
        </w:rPr>
        <w:t xml:space="preserve">File.content</w:t>
      </w:r>
      <w:r>
        <w:t xml:space="preserve"> </w:t>
      </w:r>
      <w:r>
        <w:t xml:space="preserve">using Langium (server-side, same grammar)</w:t>
      </w:r>
      <w:r>
        <w:t xml:space="preserve"> </w:t>
      </w:r>
      <w:r>
        <w:t xml:space="preserve">2. Walk the AST</w:t>
      </w:r>
      <w:r>
        <w:t xml:space="preserve"> </w:t>
      </w:r>
      <w:r>
        <w:t xml:space="preserve">3. Diff against existing structural model under the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node</w:t>
      </w:r>
      <w:r>
        <w:t xml:space="preserve"> </w:t>
      </w:r>
      <w:r>
        <w:t xml:space="preserve">4. Apply minimal edits (create/update/delete</w:t>
      </w:r>
      <w:r>
        <w:t xml:space="preserve"> </w:t>
      </w:r>
      <w:r>
        <w:rPr>
          <w:rStyle w:val="VerbatimChar"/>
        </w:rPr>
        <w:t xml:space="preserve">Machine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Transition</w:t>
      </w:r>
      <w:r>
        <w:t xml:space="preserve">, etc.)</w:t>
      </w:r>
    </w:p>
    <w:p>
      <w:pPr>
        <w:pStyle w:val="BodyText"/>
      </w:pPr>
      <w:r>
        <w:rPr>
          <w:b/>
        </w:rPr>
        <w:t xml:space="preserve">Why incremental</w:t>
      </w:r>
      <w:r>
        <w:t xml:space="preserve">: Avoids destroying and recreating the entire subtree (which would break WebGME node IDs and make merge impossible).</w:t>
      </w:r>
    </w:p>
    <w:p>
      <w:pPr>
        <w:pStyle w:val="Heading3"/>
      </w:pPr>
      <w:bookmarkStart w:id="37" w:name="modeltotext"/>
      <w:r>
        <w:t xml:space="preserve">6.2 ModelToText</w:t>
      </w:r>
      <w:bookmarkEnd w:id="37"/>
    </w:p>
    <w:p>
      <w:pPr>
        <w:pStyle w:val="FirstParagraph"/>
      </w:pPr>
      <w:r>
        <w:rPr>
          <w:b/>
        </w:rPr>
        <w:t xml:space="preserve">Trigger</w:t>
      </w:r>
      <w:r>
        <w:t xml:space="preserve">: When opening Monaco on a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whose structural model has been modified by non-text means (e.g., merge resolution, API edits)</w:t>
      </w:r>
    </w:p>
    <w:p>
      <w:pPr>
        <w:pStyle w:val="BodyText"/>
      </w:pPr>
      <w:r>
        <w:rPr>
          <w:b/>
        </w:rPr>
        <w:t xml:space="preserve">Logic</w:t>
      </w:r>
      <w:r>
        <w:t xml:space="preserve">:</w:t>
      </w:r>
      <w:r>
        <w:t xml:space="preserve"> </w:t>
      </w:r>
      <w:r>
        <w:t xml:space="preserve">1. Walk the structural model under the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node</w:t>
      </w:r>
      <w:r>
        <w:t xml:space="preserve"> </w:t>
      </w:r>
      <w:r>
        <w:t xml:space="preserve">2. Serialize to DSL text</w:t>
      </w:r>
      <w:r>
        <w:t xml:space="preserve"> </w:t>
      </w:r>
      <w:r>
        <w:t xml:space="preserve">3. Write to</w:t>
      </w:r>
      <w:r>
        <w:t xml:space="preserve"> </w:t>
      </w:r>
      <w:r>
        <w:rPr>
          <w:rStyle w:val="VerbatimChar"/>
        </w:rPr>
        <w:t xml:space="preserve">File.content</w:t>
      </w:r>
    </w:p>
    <w:p>
      <w:pPr>
        <w:pStyle w:val="BodyText"/>
      </w:pPr>
      <w:r>
        <w:rPr>
          <w:b/>
        </w:rPr>
        <w:t xml:space="preserve">Formatting</w:t>
      </w:r>
      <w:r>
        <w:t xml:space="preserve">: Use a simple pretty-printer (consistent indentation, ordering by appearance in meta-model).</w:t>
      </w:r>
    </w:p>
    <w:p>
      <w:pPr>
        <w:pStyle w:val="Heading3"/>
      </w:pPr>
      <w:bookmarkStart w:id="38" w:name="folderimport"/>
      <w:r>
        <w:t xml:space="preserve">6.3 FolderImport</w:t>
      </w:r>
      <w:bookmarkEnd w:id="38"/>
    </w:p>
    <w:p>
      <w:pPr>
        <w:pStyle w:val="FirstParagraph"/>
      </w:pPr>
      <w:r>
        <w:rPr>
          <w:b/>
        </w:rPr>
        <w:t xml:space="preserve">Trigger</w:t>
      </w:r>
      <w:r>
        <w:t xml:space="preserve">: User action (plugin invocation from UI)</w:t>
      </w:r>
    </w:p>
    <w:p>
      <w:pPr>
        <w:pStyle w:val="BodyText"/>
      </w:pPr>
      <w:r>
        <w:rPr>
          <w:b/>
        </w:rPr>
        <w:t xml:space="preserve">Logic</w:t>
      </w:r>
      <w:r>
        <w:t xml:space="preserve">:</w:t>
      </w:r>
      <w:r>
        <w:t xml:space="preserve"> </w:t>
      </w:r>
      <w:r>
        <w:t xml:space="preserve">1. Accept a folder (via plugin dialog — file upload of a zip, or path on server)</w:t>
      </w:r>
      <w:r>
        <w:t xml:space="preserve"> </w:t>
      </w:r>
      <w:r>
        <w:t xml:space="preserve">2. For each</w:t>
      </w:r>
      <w:r>
        <w:t xml:space="preserve"> </w:t>
      </w:r>
      <w:r>
        <w:rPr>
          <w:rStyle w:val="VerbatimChar"/>
        </w:rPr>
        <w:t xml:space="preserve">.sm</w:t>
      </w:r>
      <w:r>
        <w:t xml:space="preserve"> </w:t>
      </w:r>
      <w:r>
        <w:t xml:space="preserve">file in the folder:</w:t>
      </w:r>
      <w:r>
        <w:t xml:space="preserve"> </w:t>
      </w:r>
      <w:r>
        <w:t xml:space="preserve">- Create a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node, set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- Run</w:t>
      </w:r>
      <w:r>
        <w:t xml:space="preserve"> </w:t>
      </w:r>
      <w:r>
        <w:rPr>
          <w:rStyle w:val="VerbatimChar"/>
        </w:rPr>
        <w:t xml:space="preserve">TextToModel</w:t>
      </w:r>
      <w:r>
        <w:t xml:space="preserve"> </w:t>
      </w:r>
      <w:r>
        <w:t xml:space="preserve">on it</w:t>
      </w:r>
      <w:r>
        <w:t xml:space="preserve"> </w:t>
      </w:r>
      <w:r>
        <w:t xml:space="preserve">3. Resolve cross-file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pointers</w:t>
      </w:r>
    </w:p>
    <w:p>
      <w:pPr>
        <w:pStyle w:val="Heading3"/>
      </w:pPr>
      <w:bookmarkStart w:id="39" w:name="folderexport"/>
      <w:r>
        <w:t xml:space="preserve">6.4 FolderExport</w:t>
      </w:r>
      <w:bookmarkEnd w:id="39"/>
    </w:p>
    <w:p>
      <w:pPr>
        <w:pStyle w:val="FirstParagraph"/>
      </w:pPr>
      <w:r>
        <w:rPr>
          <w:b/>
        </w:rPr>
        <w:t xml:space="preserve">Trigger</w:t>
      </w:r>
      <w:r>
        <w:t xml:space="preserve">: User action</w:t>
      </w:r>
    </w:p>
    <w:p>
      <w:pPr>
        <w:pStyle w:val="BodyText"/>
      </w:pPr>
      <w:r>
        <w:rPr>
          <w:b/>
        </w:rPr>
        <w:t xml:space="preserve">Logic</w:t>
      </w:r>
      <w:r>
        <w:t xml:space="preserve">:</w:t>
      </w:r>
      <w:r>
        <w:t xml:space="preserve"> </w:t>
      </w:r>
      <w:r>
        <w:t xml:space="preserve">1. For each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node in the project:</w:t>
      </w:r>
      <w:r>
        <w:t xml:space="preserve"> </w:t>
      </w:r>
      <w:r>
        <w:t xml:space="preserve">- Run</w:t>
      </w:r>
      <w:r>
        <w:t xml:space="preserve"> </w:t>
      </w:r>
      <w:r>
        <w:rPr>
          <w:rStyle w:val="VerbatimChar"/>
        </w:rPr>
        <w:t xml:space="preserve">ModelToText</w:t>
      </w:r>
      <w:r>
        <w:t xml:space="preserve"> </w:t>
      </w:r>
      <w:r>
        <w:t xml:space="preserve">(ensure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is fresh)</w:t>
      </w:r>
      <w:r>
        <w:t xml:space="preserve"> </w:t>
      </w:r>
      <w:r>
        <w:t xml:space="preserve">- Write to a zip archive</w:t>
      </w:r>
      <w:r>
        <w:t xml:space="preserve"> </w:t>
      </w:r>
      <w:r>
        <w:t xml:space="preserve">2. Serve the zip for download</w:t>
      </w:r>
    </w:p>
    <w:p>
      <w:pPr>
        <w:pStyle w:val="Heading3"/>
      </w:pPr>
      <w:bookmarkStart w:id="40" w:name="mergeanalysis"/>
      <w:r>
        <w:t xml:space="preserve">6.5 MergeAnalysis</w:t>
      </w:r>
      <w:bookmarkEnd w:id="40"/>
    </w:p>
    <w:p>
      <w:pPr>
        <w:pStyle w:val="FirstParagraph"/>
      </w:pPr>
      <w:r>
        <w:rPr>
          <w:b/>
        </w:rPr>
        <w:t xml:space="preserve">Trigger</w:t>
      </w:r>
      <w:r>
        <w:t xml:space="preserve">: When a merge is initiated between branches</w:t>
      </w:r>
    </w:p>
    <w:p>
      <w:pPr>
        <w:pStyle w:val="BodyText"/>
      </w:pPr>
      <w:r>
        <w:rPr>
          <w:b/>
        </w:rPr>
        <w:t xml:space="preserve">Logic</w:t>
      </w:r>
      <w:r>
        <w:t xml:space="preserve">:</w:t>
      </w:r>
      <w:r>
        <w:t xml:space="preserve"> </w:t>
      </w:r>
      <w:r>
        <w:t xml:space="preserve">1. Use WebGME’s 3-way diff (base, mine, theirs)</w:t>
      </w:r>
      <w:r>
        <w:t xml:space="preserve"> </w:t>
      </w:r>
      <w:r>
        <w:t xml:space="preserve">2. Classify each change unit by domain type:</w:t>
      </w:r>
      <w:r>
        <w:t xml:space="preserve"> </w:t>
      </w:r>
      <w:r>
        <w:t xml:space="preserve">- State added/removed/renamed</w:t>
      </w:r>
      <w:r>
        <w:t xml:space="preserve"> </w:t>
      </w:r>
      <w:r>
        <w:t xml:space="preserve">- Transition rerouted</w:t>
      </w:r>
      <w:r>
        <w:t xml:space="preserve"> </w:t>
      </w:r>
      <w:r>
        <w:t xml:space="preserve">- Guard expression changed</w:t>
      </w:r>
      <w:r>
        <w:t xml:space="preserve"> </w:t>
      </w:r>
      <w:r>
        <w:t xml:space="preserve">- Event added to multiple machines (potential semantic conflict)</w:t>
      </w:r>
      <w:r>
        <w:t xml:space="preserve"> </w:t>
      </w:r>
      <w:r>
        <w:t xml:space="preserve">3. Apply domain rules to detect</w:t>
      </w:r>
      <w:r>
        <w:t xml:space="preserve"> </w:t>
      </w:r>
      <w:r>
        <w:rPr>
          <w:b/>
        </w:rPr>
        <w:t xml:space="preserve">semantic conflicts</w:t>
      </w:r>
      <w:r>
        <w:t xml:space="preserve"> </w:t>
      </w:r>
      <w:r>
        <w:t xml:space="preserve">(structural diff says</w:t>
      </w:r>
      <w:r>
        <w:t xml:space="preserve"> </w:t>
      </w:r>
      <w:r>
        <w:t xml:space="preserve">“</w:t>
      </w:r>
      <w:r>
        <w:t xml:space="preserve">no conflict</w:t>
      </w:r>
      <w:r>
        <w:t xml:space="preserve">”</w:t>
      </w:r>
      <w:r>
        <w:t xml:space="preserve"> </w:t>
      </w:r>
      <w:r>
        <w:t xml:space="preserve">but domain says</w:t>
      </w:r>
      <w:r>
        <w:t xml:space="preserve"> </w:t>
      </w:r>
      <w:r>
        <w:t xml:space="preserve">“</w:t>
      </w:r>
      <w:r>
        <w:t xml:space="preserve">problem</w:t>
      </w:r>
      <w:r>
        <w:t xml:space="preserve">”</w:t>
      </w:r>
      <w:r>
        <w:t xml:space="preserve">):</w:t>
      </w:r>
      <w:r>
        <w:t xml:space="preserve"> </w:t>
      </w:r>
      <w:r>
        <w:t xml:space="preserve">- Two transitions from the same state on the same event (non-determinism)</w:t>
      </w:r>
      <w:r>
        <w:t xml:space="preserve"> </w:t>
      </w:r>
      <w:r>
        <w:t xml:space="preserve">- Initial state deleted on one branch, referenced on another</w:t>
      </w:r>
      <w:r>
        <w:t xml:space="preserve"> </w:t>
      </w:r>
      <w:r>
        <w:t xml:space="preserve">- Circular import introduced</w:t>
      </w:r>
      <w:r>
        <w:t xml:space="preserve"> </w:t>
      </w:r>
      <w:r>
        <w:t xml:space="preserve">4. Write annotations as metadata (registry entries or a dedicated overlay node) that visualizers can read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data-flow"/>
      <w:r>
        <w:t xml:space="preserve">7. Data Flow</w:t>
      </w:r>
      <w:bookmarkEnd w:id="41"/>
    </w:p>
    <w:p>
      <w:pPr>
        <w:pStyle w:val="Heading3"/>
      </w:pPr>
      <w:bookmarkStart w:id="42" w:name="authoring-flow-steady-state"/>
      <w:r>
        <w:t xml:space="preserve">Authoring flow (steady state)</w:t>
      </w:r>
      <w:bookmarkEnd w:id="42"/>
    </w:p>
    <w:p>
      <w:pPr>
        <w:pStyle w:val="SourceCode"/>
      </w:pPr>
      <w:r>
        <w:rPr>
          <w:rStyle w:val="VerbatimChar"/>
        </w:rPr>
        <w:t xml:space="preserve">User types in Monaco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File.content updated (WebGME setAttribute)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TextToModel plugin runs (client-invoked or auto)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Structural model updated (States, Transitions, etc.)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Sprotty visualizer sees territory events → re-renders diagram</w:t>
      </w:r>
    </w:p>
    <w:p>
      <w:pPr>
        <w:pStyle w:val="Heading3"/>
      </w:pPr>
      <w:bookmarkStart w:id="43" w:name="branching-merge-flow"/>
      <w:r>
        <w:t xml:space="preserve">Branching &amp; merge flow</w:t>
      </w:r>
      <w:bookmarkEnd w:id="43"/>
    </w:p>
    <w:p>
      <w:pPr>
        <w:pStyle w:val="SourceCode"/>
      </w:pPr>
      <w:r>
        <w:rPr>
          <w:rStyle w:val="VerbatimChar"/>
        </w:rPr>
        <w:t xml:space="preserve">User creates branch B from main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Edits on main and B proceed independently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User initiates merge (B → main)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WebGME 3-way structural diff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MergeAnalysis plugin: classifies changes, detects domain conflicts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Annotations written to merge metadata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Visualizers show overlays:</w:t>
      </w:r>
      <w:r>
        <w:br/>
      </w:r>
      <w:r>
        <w:rPr>
          <w:rStyle w:val="VerbatimChar"/>
        </w:rPr>
        <w:t xml:space="preserve">  - Monaco: highlighted conflicting text regions</w:t>
      </w:r>
      <w:r>
        <w:br/>
      </w:r>
      <w:r>
        <w:rPr>
          <w:rStyle w:val="VerbatimChar"/>
        </w:rPr>
        <w:t xml:space="preserve">  - Sprotty: badges on conflicting states/transitions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User resolves conflicts (edits text in Monaco)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Merge committed</w:t>
      </w:r>
    </w:p>
    <w:p>
      <w:pPr>
        <w:pStyle w:val="Heading3"/>
      </w:pPr>
      <w:bookmarkStart w:id="44" w:name="importexport-flow"/>
      <w:r>
        <w:t xml:space="preserve">Import/Export flow</w:t>
      </w:r>
      <w:bookmarkEnd w:id="44"/>
    </w:p>
    <w:p>
      <w:pPr>
        <w:pStyle w:val="SourceCode"/>
      </w:pPr>
      <w:r>
        <w:rPr>
          <w:rStyle w:val="VerbatimChar"/>
        </w:rPr>
        <w:t xml:space="preserve">FolderImport (zip upload)          FolderExport (zip download)</w:t>
      </w:r>
      <w:r>
        <w:br/>
      </w:r>
      <w:r>
        <w:rPr>
          <w:rStyle w:val="VerbatimChar"/>
        </w:rPr>
        <w:t xml:space="preserve">       │                                    │</w:t>
      </w:r>
      <w:r>
        <w:br/>
      </w:r>
      <w:r>
        <w:rPr>
          <w:rStyle w:val="VerbatimChar"/>
        </w:rPr>
        <w:t xml:space="preserve">       ▼                                    ▼</w:t>
      </w:r>
      <w:r>
        <w:br/>
      </w:r>
      <w:r>
        <w:rPr>
          <w:rStyle w:val="VerbatimChar"/>
        </w:rPr>
        <w:t xml:space="preserve">Create File nodes + parse          ModelToText on all Files</w:t>
      </w:r>
      <w:r>
        <w:br/>
      </w:r>
      <w:r>
        <w:rPr>
          <w:rStyle w:val="VerbatimChar"/>
        </w:rPr>
        <w:t xml:space="preserve">       │                                    │</w:t>
      </w:r>
      <w:r>
        <w:br/>
      </w:r>
      <w:r>
        <w:rPr>
          <w:rStyle w:val="VerbatimChar"/>
        </w:rPr>
        <w:t xml:space="preserve">       ▼                                    ▼</w:t>
      </w:r>
      <w:r>
        <w:br/>
      </w:r>
      <w:r>
        <w:rPr>
          <w:rStyle w:val="VerbatimChar"/>
        </w:rPr>
        <w:t xml:space="preserve">Structural model populated         Zip served to user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project-structure"/>
      <w:r>
        <w:t xml:space="preserve">8. Project Structure</w:t>
      </w:r>
      <w:bookmarkEnd w:id="45"/>
    </w:p>
    <w:p>
      <w:pPr>
        <w:pStyle w:val="FirstParagraph"/>
      </w:pPr>
      <w:r>
        <w:t xml:space="preserve">Standard WebGME app layout (generated by</w:t>
      </w:r>
      <w:r>
        <w:t xml:space="preserve"> </w:t>
      </w:r>
      <w:r>
        <w:rPr>
          <w:rStyle w:val="VerbatimChar"/>
        </w:rPr>
        <w:t xml:space="preserve">webgme-setup-tool</w:t>
      </w:r>
      <w:r>
        <w:t xml:space="preserve"> </w:t>
      </w:r>
      <w:r>
        <w:t xml:space="preserve">or equivalent):</w:t>
      </w:r>
    </w:p>
    <w:p>
      <w:pPr>
        <w:pStyle w:val="SourceCode"/>
      </w:pPr>
      <w:r>
        <w:rPr>
          <w:rStyle w:val="VerbatimChar"/>
        </w:rPr>
        <w:t xml:space="preserve">state-machine-studio/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config.default.js</w:t>
      </w:r>
      <w:r>
        <w:br/>
      </w:r>
      <w:r>
        <w:rPr>
          <w:rStyle w:val="VerbatimChar"/>
        </w:rPr>
        <w:t xml:space="preserve">│   └── config.webgme.js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common/</w:t>
      </w:r>
      <w:r>
        <w:br/>
      </w:r>
      <w:r>
        <w:rPr>
          <w:rStyle w:val="VerbatimChar"/>
        </w:rPr>
        <w:t xml:space="preserve">│   │   └── language/</w:t>
      </w:r>
      <w:r>
        <w:br/>
      </w:r>
      <w:r>
        <w:rPr>
          <w:rStyle w:val="VerbatimChar"/>
        </w:rPr>
        <w:t xml:space="preserve">│   │       ├── state-machine.langium        # Grammar definition</w:t>
      </w:r>
      <w:r>
        <w:br/>
      </w:r>
      <w:r>
        <w:rPr>
          <w:rStyle w:val="VerbatimChar"/>
        </w:rPr>
        <w:t xml:space="preserve">│   │       ├── state-machine-module.ts      # Langium DI module</w:t>
      </w:r>
      <w:r>
        <w:br/>
      </w:r>
      <w:r>
        <w:rPr>
          <w:rStyle w:val="VerbatimChar"/>
        </w:rPr>
        <w:t xml:space="preserve">│   │       ├── state-machine-validator.ts   # Custom validation rules</w:t>
      </w:r>
      <w:r>
        <w:br/>
      </w:r>
      <w:r>
        <w:rPr>
          <w:rStyle w:val="VerbatimChar"/>
        </w:rPr>
        <w:t xml:space="preserve">│   │       └── generated/                   # Langium-generated parser/AST types</w:t>
      </w:r>
      <w:r>
        <w:br/>
      </w:r>
      <w:r>
        <w:rPr>
          <w:rStyle w:val="VerbatimChar"/>
        </w:rPr>
        <w:t xml:space="preserve">│   ├── plugins/</w:t>
      </w:r>
      <w:r>
        <w:br/>
      </w:r>
      <w:r>
        <w:rPr>
          <w:rStyle w:val="VerbatimChar"/>
        </w:rPr>
        <w:t xml:space="preserve">│   │   ├── TextToModel/</w:t>
      </w:r>
      <w:r>
        <w:br/>
      </w:r>
      <w:r>
        <w:rPr>
          <w:rStyle w:val="VerbatimChar"/>
        </w:rPr>
        <w:t xml:space="preserve">│   │   │   └── TextToModel.js</w:t>
      </w:r>
      <w:r>
        <w:br/>
      </w:r>
      <w:r>
        <w:rPr>
          <w:rStyle w:val="VerbatimChar"/>
        </w:rPr>
        <w:t xml:space="preserve">│   │   ├── ModelToText/</w:t>
      </w:r>
      <w:r>
        <w:br/>
      </w:r>
      <w:r>
        <w:rPr>
          <w:rStyle w:val="VerbatimChar"/>
        </w:rPr>
        <w:t xml:space="preserve">│   │   │   └── ModelToText.js</w:t>
      </w:r>
      <w:r>
        <w:br/>
      </w:r>
      <w:r>
        <w:rPr>
          <w:rStyle w:val="VerbatimChar"/>
        </w:rPr>
        <w:t xml:space="preserve">│   │   ├── FolderImport/</w:t>
      </w:r>
      <w:r>
        <w:br/>
      </w:r>
      <w:r>
        <w:rPr>
          <w:rStyle w:val="VerbatimChar"/>
        </w:rPr>
        <w:t xml:space="preserve">│   │   │   └── FolderImport.js</w:t>
      </w:r>
      <w:r>
        <w:br/>
      </w:r>
      <w:r>
        <w:rPr>
          <w:rStyle w:val="VerbatimChar"/>
        </w:rPr>
        <w:t xml:space="preserve">│   │   ├── FolderExport/</w:t>
      </w:r>
      <w:r>
        <w:br/>
      </w:r>
      <w:r>
        <w:rPr>
          <w:rStyle w:val="VerbatimChar"/>
        </w:rPr>
        <w:t xml:space="preserve">│   │   │   └── FolderExport.js</w:t>
      </w:r>
      <w:r>
        <w:br/>
      </w:r>
      <w:r>
        <w:rPr>
          <w:rStyle w:val="VerbatimChar"/>
        </w:rPr>
        <w:t xml:space="preserve">│   │   └── MergeAnalysis/</w:t>
      </w:r>
      <w:r>
        <w:br/>
      </w:r>
      <w:r>
        <w:rPr>
          <w:rStyle w:val="VerbatimChar"/>
        </w:rPr>
        <w:t xml:space="preserve">│   │       └── MergeAnalysis.js</w:t>
      </w:r>
      <w:r>
        <w:br/>
      </w:r>
      <w:r>
        <w:rPr>
          <w:rStyle w:val="VerbatimChar"/>
        </w:rPr>
        <w:t xml:space="preserve">│   ├── visualizers/</w:t>
      </w:r>
      <w:r>
        <w:br/>
      </w:r>
      <w:r>
        <w:rPr>
          <w:rStyle w:val="VerbatimChar"/>
        </w:rPr>
        <w:t xml:space="preserve">│   │   ├── panels/</w:t>
      </w:r>
      <w:r>
        <w:br/>
      </w:r>
      <w:r>
        <w:rPr>
          <w:rStyle w:val="VerbatimChar"/>
        </w:rPr>
        <w:t xml:space="preserve">│   │   │   ├── MonacoEditor/</w:t>
      </w:r>
      <w:r>
        <w:br/>
      </w:r>
      <w:r>
        <w:rPr>
          <w:rStyle w:val="VerbatimChar"/>
        </w:rPr>
        <w:t xml:space="preserve">│   │   │   │   ├── MonacoEditorPanel.js</w:t>
      </w:r>
      <w:r>
        <w:br/>
      </w:r>
      <w:r>
        <w:rPr>
          <w:rStyle w:val="VerbatimChar"/>
        </w:rPr>
        <w:t xml:space="preserve">│   │   │   │   ├── MonacoEditorControl.js</w:t>
      </w:r>
      <w:r>
        <w:br/>
      </w:r>
      <w:r>
        <w:rPr>
          <w:rStyle w:val="VerbatimChar"/>
        </w:rPr>
        <w:t xml:space="preserve">│   │   │   │   └── MonacoEditorWidget.js</w:t>
      </w:r>
      <w:r>
        <w:br/>
      </w:r>
      <w:r>
        <w:rPr>
          <w:rStyle w:val="VerbatimChar"/>
        </w:rPr>
        <w:t xml:space="preserve">│   │   │   └── SprottyDiagram/</w:t>
      </w:r>
      <w:r>
        <w:br/>
      </w:r>
      <w:r>
        <w:rPr>
          <w:rStyle w:val="VerbatimChar"/>
        </w:rPr>
        <w:t xml:space="preserve">│   │   │       ├── SprottyDiagramPanel.js</w:t>
      </w:r>
      <w:r>
        <w:br/>
      </w:r>
      <w:r>
        <w:rPr>
          <w:rStyle w:val="VerbatimChar"/>
        </w:rPr>
        <w:t xml:space="preserve">│   │   │       ├── SprottyDiagramControl.js</w:t>
      </w:r>
      <w:r>
        <w:br/>
      </w:r>
      <w:r>
        <w:rPr>
          <w:rStyle w:val="VerbatimChar"/>
        </w:rPr>
        <w:t xml:space="preserve">│   │   │       └── SprottyDiagramWidget.js</w:t>
      </w:r>
      <w:r>
        <w:br/>
      </w:r>
      <w:r>
        <w:rPr>
          <w:rStyle w:val="VerbatimChar"/>
        </w:rPr>
        <w:t xml:space="preserve">│   │   └── widgets/</w:t>
      </w:r>
      <w:r>
        <w:br/>
      </w:r>
      <w:r>
        <w:rPr>
          <w:rStyle w:val="VerbatimChar"/>
        </w:rPr>
        <w:t xml:space="preserve">│   │       ├── MonacoEditor/</w:t>
      </w:r>
      <w:r>
        <w:br/>
      </w:r>
      <w:r>
        <w:rPr>
          <w:rStyle w:val="VerbatimChar"/>
        </w:rPr>
        <w:t xml:space="preserve">│   │       │   ├── langium.worker.ts        # Langium LSP in Web Worker</w:t>
      </w:r>
      <w:r>
        <w:br/>
      </w:r>
      <w:r>
        <w:rPr>
          <w:rStyle w:val="VerbatimChar"/>
        </w:rPr>
        <w:t xml:space="preserve">│   │       │   └── virtual-fs.ts            # WebGME-backed file system</w:t>
      </w:r>
      <w:r>
        <w:br/>
      </w:r>
      <w:r>
        <w:rPr>
          <w:rStyle w:val="VerbatimChar"/>
        </w:rPr>
        <w:t xml:space="preserve">│   │       └── SprottyDiagram/</w:t>
      </w:r>
      <w:r>
        <w:br/>
      </w:r>
      <w:r>
        <w:rPr>
          <w:rStyle w:val="VerbatimChar"/>
        </w:rPr>
        <w:t xml:space="preserve">│   │           ├── elk.worker.ts            # ELK layout in Web Worker</w:t>
      </w:r>
      <w:r>
        <w:br/>
      </w:r>
      <w:r>
        <w:rPr>
          <w:rStyle w:val="VerbatimChar"/>
        </w:rPr>
        <w:t xml:space="preserve">│   │           ├── model-to-sprotty.ts      # WebGME model → Sprotty schema</w:t>
      </w:r>
      <w:r>
        <w:br/>
      </w:r>
      <w:r>
        <w:rPr>
          <w:rStyle w:val="VerbatimChar"/>
        </w:rPr>
        <w:t xml:space="preserve">│   │           └── views.tsx                # Sprotty view components</w:t>
      </w:r>
      <w:r>
        <w:br/>
      </w:r>
      <w:r>
        <w:rPr>
          <w:rStyle w:val="VerbatimChar"/>
        </w:rPr>
        <w:t xml:space="preserve">│   └── seeds/</w:t>
      </w:r>
      <w:r>
        <w:br/>
      </w:r>
      <w:r>
        <w:rPr>
          <w:rStyle w:val="VerbatimChar"/>
        </w:rPr>
        <w:t xml:space="preserve">│       └── StateMachine.webgmex             # Seed with meta-model</w:t>
      </w:r>
      <w:r>
        <w:br/>
      </w:r>
      <w:r>
        <w:rPr>
          <w:rStyle w:val="VerbatimChar"/>
        </w:rPr>
        <w:t xml:space="preserve">├── test/</w:t>
      </w:r>
      <w:r>
        <w:br/>
      </w:r>
      <w:r>
        <w:rPr>
          <w:rStyle w:val="VerbatimChar"/>
        </w:rPr>
        <w:t xml:space="preserve">│   ├── plugins/</w:t>
      </w:r>
      <w:r>
        <w:br/>
      </w:r>
      <w:r>
        <w:rPr>
          <w:rStyle w:val="VerbatimChar"/>
        </w:rPr>
        <w:t xml:space="preserve">│   └── language/</w:t>
      </w:r>
      <w:r>
        <w:br/>
      </w:r>
      <w:r>
        <w:rPr>
          <w:rStyle w:val="VerbatimChar"/>
        </w:rPr>
        <w:t xml:space="preserve">├── webgme-setup.json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webpack.config.js                        # For bundling workers + visualizers</w:t>
      </w:r>
    </w:p>
    <w:p>
      <w:pPr>
        <w:pStyle w:val="Heading3"/>
      </w:pPr>
      <w:bookmarkStart w:id="46" w:name="notes-on-structure"/>
      <w:r>
        <w:t xml:space="preserve">Notes on structure</w:t>
      </w:r>
      <w:bookmarkEnd w:id="46"/>
    </w:p>
    <w:p>
      <w:pPr>
        <w:pStyle w:val="Compact"/>
        <w:numPr>
          <w:numId w:val="1006"/>
          <w:ilvl w:val="0"/>
        </w:numPr>
      </w:pPr>
      <w:r>
        <w:rPr>
          <w:rStyle w:val="VerbatimChar"/>
        </w:rPr>
        <w:t xml:space="preserve">src/common/language/</w:t>
      </w:r>
      <w:r>
        <w:t xml:space="preserve"> </w:t>
      </w:r>
      <w:r>
        <w:t xml:space="preserve">is shared between server (plugins) and client (worker) — Langium is isomorphic</w:t>
      </w:r>
    </w:p>
    <w:p>
      <w:pPr>
        <w:pStyle w:val="Compact"/>
        <w:numPr>
          <w:numId w:val="1006"/>
          <w:ilvl w:val="0"/>
        </w:numPr>
      </w:pPr>
      <w:r>
        <w:t xml:space="preserve">Visualizers follow WebGME’s panel/control/widget pattern</w:t>
      </w:r>
    </w:p>
    <w:p>
      <w:pPr>
        <w:pStyle w:val="Compact"/>
        <w:numPr>
          <w:numId w:val="1006"/>
          <w:ilvl w:val="0"/>
        </w:numPr>
      </w:pPr>
      <w:r>
        <w:t xml:space="preserve">Workers are bundled separately via webpack (Web Workers need their own entry points)</w:t>
      </w:r>
    </w:p>
    <w:p>
      <w:pPr>
        <w:pStyle w:val="Compact"/>
        <w:numPr>
          <w:numId w:val="1006"/>
          <w:ilvl w:val="0"/>
        </w:numPr>
      </w:pPr>
      <w:r>
        <w:t xml:space="preserve">TypeScript for language code and visualizer logic; plugins can be JS or TS (transpiled)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key-integration-points"/>
      <w:r>
        <w:t xml:space="preserve">9. Key Integration Points</w:t>
      </w:r>
      <w:bookmarkEnd w:id="47"/>
    </w:p>
    <w:p>
      <w:pPr>
        <w:pStyle w:val="Heading3"/>
      </w:pPr>
      <w:bookmarkStart w:id="48" w:name="langium-webgme-virtual-file-system"/>
      <w:r>
        <w:t xml:space="preserve">9.1 Langium ↔ WebGME Virtual File System</w:t>
      </w:r>
      <w:bookmarkEnd w:id="48"/>
    </w:p>
    <w:p>
      <w:pPr>
        <w:pStyle w:val="FirstParagraph"/>
      </w:pPr>
      <w:r>
        <w:t xml:space="preserve">Langium expects a</w:t>
      </w:r>
      <w:r>
        <w:t xml:space="preserve"> </w:t>
      </w:r>
      <w:r>
        <w:rPr>
          <w:rStyle w:val="VerbatimChar"/>
        </w:rPr>
        <w:t xml:space="preserve">FileSystemProvider</w:t>
      </w:r>
      <w:r>
        <w:t xml:space="preserve"> </w:t>
      </w:r>
      <w:r>
        <w:t xml:space="preserve">for multi-file resolution. We implement one backed by WebGME:</w:t>
      </w:r>
    </w:p>
    <w:p>
      <w:pPr>
        <w:pStyle w:val="SourceCode"/>
      </w:pPr>
      <w:r>
        <w:rPr>
          <w:rStyle w:val="CommentTok"/>
        </w:rPr>
        <w:t xml:space="preserve">// Pseudocode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WebGMEFileSystemProvider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FileSystemProvider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GMEClient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branchName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URI)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the File node whose name matches uri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 its 'content' attribute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readDirectory</w:t>
      </w:r>
      <w:r>
        <w:rPr>
          <w:rStyle w:val="NormalTok"/>
        </w:rPr>
        <w:t xml:space="preserve">(uri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URI)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FileType</w:t>
      </w:r>
      <w:r>
        <w:rPr>
          <w:rStyle w:val="OperatorTok"/>
        </w:rPr>
        <w:t xml:space="preserve">][]&gt;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List all File nodes under the Project node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On the</w:t>
      </w:r>
      <w:r>
        <w:t xml:space="preserve"> </w:t>
      </w:r>
      <w:r>
        <w:rPr>
          <w:b/>
        </w:rPr>
        <w:t xml:space="preserve">server side</w:t>
      </w:r>
      <w:r>
        <w:t xml:space="preserve"> </w:t>
      </w:r>
      <w:r>
        <w:t xml:space="preserve">(plugins): reads from</w:t>
      </w:r>
      <w:r>
        <w:t xml:space="preserve"> </w:t>
      </w:r>
      <w:r>
        <w:rPr>
          <w:rStyle w:val="VerbatimChar"/>
        </w:rPr>
        <w:t xml:space="preserve">core.getAttribute(fileNode, 'content')</w:t>
      </w:r>
      <w:r>
        <w:t xml:space="preserve">.</w:t>
      </w:r>
    </w:p>
    <w:p>
      <w:pPr>
        <w:pStyle w:val="BodyText"/>
      </w:pPr>
      <w:r>
        <w:t xml:space="preserve">On the</w:t>
      </w:r>
      <w:r>
        <w:t xml:space="preserve"> </w:t>
      </w:r>
      <w:r>
        <w:rPr>
          <w:b/>
        </w:rPr>
        <w:t xml:space="preserve">client side</w:t>
      </w:r>
      <w:r>
        <w:t xml:space="preserve"> </w:t>
      </w:r>
      <w:r>
        <w:t xml:space="preserve">(worker): the worker receives file contents via postMessage from the control, which reads them via WebGME client API / territory.</w:t>
      </w:r>
    </w:p>
    <w:p>
      <w:pPr>
        <w:pStyle w:val="Heading3"/>
      </w:pPr>
      <w:bookmarkStart w:id="49" w:name="monaco-langium-worker"/>
      <w:r>
        <w:t xml:space="preserve">9.2 Monaco ↔ Langium Worker</w:t>
      </w:r>
      <w:bookmarkEnd w:id="49"/>
    </w:p>
    <w:p>
      <w:pPr>
        <w:pStyle w:val="FirstParagraph"/>
      </w:pPr>
      <w:r>
        <w:t xml:space="preserve">Uses</w:t>
      </w:r>
      <w:r>
        <w:t xml:space="preserve"> </w:t>
      </w:r>
      <w:r>
        <w:rPr>
          <w:rStyle w:val="VerbatimChar"/>
        </w:rPr>
        <w:t xml:space="preserve">monaco-languageclient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vscode-ws-jsonrpc</w:t>
      </w:r>
      <w:r>
        <w:t xml:space="preserve"> </w:t>
      </w:r>
      <w:r>
        <w:t xml:space="preserve">(or direct postMessage wrapper):</w:t>
      </w:r>
    </w:p>
    <w:p>
      <w:pPr>
        <w:pStyle w:val="SourceCode"/>
      </w:pPr>
      <w:r>
        <w:rPr>
          <w:rStyle w:val="VerbatimChar"/>
        </w:rPr>
        <w:t xml:space="preserve">Monaco Editor  ←→  MessageTransport  ←→  Web Worker (Langium LSP Server)</w:t>
      </w:r>
    </w:p>
    <w:p>
      <w:pPr>
        <w:pStyle w:val="FirstParagraph"/>
      </w:pPr>
      <w:r>
        <w:t xml:space="preserve">The worker runs a full Langium</w:t>
      </w:r>
      <w:r>
        <w:t xml:space="preserve"> </w:t>
      </w:r>
      <w:r>
        <w:rPr>
          <w:rStyle w:val="VerbatimChar"/>
        </w:rPr>
        <w:t xml:space="preserve">LanguageServer</w:t>
      </w:r>
      <w:r>
        <w:t xml:space="preserve"> </w:t>
      </w:r>
      <w:r>
        <w:t xml:space="preserve">instance, handling: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textDocument/didOpen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textDocument/didChange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textDocument/completion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textDocument/hover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textDocument/diagnostic</w:t>
      </w:r>
      <w:r>
        <w:t xml:space="preserve"> </w:t>
      </w:r>
      <w:r>
        <w:t xml:space="preserve">(push)</w:t>
      </w:r>
    </w:p>
    <w:p>
      <w:pPr>
        <w:pStyle w:val="Heading3"/>
      </w:pPr>
      <w:bookmarkStart w:id="50" w:name="webgme-model-sprotty-schema"/>
      <w:r>
        <w:t xml:space="preserve">9.3 WebGME Model ↔ Sprotty Schema</w:t>
      </w:r>
      <w:bookmarkEnd w:id="50"/>
    </w:p>
    <w:p>
      <w:pPr>
        <w:pStyle w:val="FirstParagraph"/>
      </w:pPr>
      <w:r>
        <w:t xml:space="preserve">Translation function: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modelToSprottyGraph</w:t>
      </w:r>
      <w:r>
        <w:rPr>
          <w:rStyle w:val="NormalTok"/>
        </w:rPr>
        <w:t xml:space="preserve">(machineNode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GMENode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GmeClasses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'graph'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stateNode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getChildrenOfType</w:t>
      </w:r>
      <w:r>
        <w:rPr>
          <w:rStyle w:val="NormalTok"/>
        </w:rPr>
        <w:t xml:space="preserve">(machineNode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'node:state'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getPath</w:t>
      </w:r>
      <w:r>
        <w:rPr>
          <w:rStyle w:val="NormalTok"/>
        </w:rPr>
        <w:t xml:space="preserve">(stateNode)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[{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'label'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(stateNode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}]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transNode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getChildrenOfType</w:t>
      </w:r>
      <w:r>
        <w:rPr>
          <w:rStyle w:val="NormalTok"/>
        </w:rPr>
        <w:t xml:space="preserve">(machineNode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'Transition'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'edge:transition'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getPath</w:t>
      </w:r>
      <w:r>
        <w:rPr>
          <w:rStyle w:val="NormalTok"/>
        </w:rPr>
        <w:t xml:space="preserve">(transNode)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getPointerPath</w:t>
      </w:r>
      <w:r>
        <w:rPr>
          <w:rStyle w:val="NormalTok"/>
        </w:rPr>
        <w:t xml:space="preserve">(transNode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targetId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getPointerPath</w:t>
      </w:r>
      <w:r>
        <w:rPr>
          <w:rStyle w:val="NormalTok"/>
        </w:rPr>
        <w:t xml:space="preserve">(transNode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ELK then takes this graph, computes coordinates, and Sprotty renders.</w:t>
      </w:r>
    </w:p>
    <w:p>
      <w:pPr>
        <w:pStyle w:val="Heading3"/>
      </w:pPr>
      <w:bookmarkStart w:id="51" w:name="territory-pattern-for-live-updates"/>
      <w:r>
        <w:t xml:space="preserve">9.4 Territory Pattern for Live Updates</w:t>
      </w:r>
      <w:bookmarkEnd w:id="51"/>
    </w:p>
    <w:p>
      <w:pPr>
        <w:pStyle w:val="FirstParagraph"/>
      </w:pPr>
      <w:r>
        <w:t xml:space="preserve">Both visualizers subscribe to WebGME territories: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MonacoEditor</w:t>
      </w:r>
      <w:r>
        <w:t xml:space="preserve">: watches the current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node. On external change to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attribute → update editor buffer.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SprottyDiagram</w:t>
      </w:r>
      <w:r>
        <w:t xml:space="preserve">: watches the current</w:t>
      </w:r>
      <w:r>
        <w:t xml:space="preserve"> </w:t>
      </w:r>
      <w:r>
        <w:rPr>
          <w:rStyle w:val="VerbatimChar"/>
        </w:rPr>
        <w:t xml:space="preserve">Machine</w:t>
      </w:r>
      <w:r>
        <w:t xml:space="preserve"> </w:t>
      </w:r>
      <w:r>
        <w:t xml:space="preserve">node and its subtree. On any structural change → rebuild Sprotty graph → re-layout → re-render.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merge-strategy"/>
      <w:r>
        <w:t xml:space="preserve">10. Merge Strategy</w:t>
      </w:r>
      <w:bookmarkEnd w:id="52"/>
    </w:p>
    <w:p>
      <w:pPr>
        <w:pStyle w:val="Heading3"/>
      </w:pPr>
      <w:bookmarkStart w:id="53" w:name="what-webgme-gives-us-for-free"/>
      <w:r>
        <w:t xml:space="preserve">What WebGME gives us for free</w:t>
      </w:r>
      <w:bookmarkEnd w:id="53"/>
    </w:p>
    <w:p>
      <w:pPr>
        <w:pStyle w:val="Compact"/>
        <w:numPr>
          <w:numId w:val="1008"/>
          <w:ilvl w:val="0"/>
        </w:numPr>
      </w:pPr>
      <w:r>
        <w:t xml:space="preserve">Branch creation/switching</w:t>
      </w:r>
    </w:p>
    <w:p>
      <w:pPr>
        <w:pStyle w:val="Compact"/>
        <w:numPr>
          <w:numId w:val="1008"/>
          <w:ilvl w:val="0"/>
        </w:numPr>
      </w:pPr>
      <w:r>
        <w:t xml:space="preserve">3-way structural diff (node create/delete, attribute changes, pointer changes)</w:t>
      </w:r>
    </w:p>
    <w:p>
      <w:pPr>
        <w:pStyle w:val="Compact"/>
        <w:numPr>
          <w:numId w:val="1008"/>
          <w:ilvl w:val="0"/>
        </w:numPr>
      </w:pPr>
      <w:r>
        <w:t xml:space="preserve">Automatic resolution of non-conflicting changes</w:t>
      </w:r>
    </w:p>
    <w:p>
      <w:pPr>
        <w:pStyle w:val="Compact"/>
        <w:numPr>
          <w:numId w:val="1008"/>
          <w:ilvl w:val="0"/>
        </w:numPr>
      </w:pPr>
      <w:r>
        <w:t xml:space="preserve">Conflict detection at the structural level (same attribute changed on both branches)</w:t>
      </w:r>
    </w:p>
    <w:p>
      <w:pPr>
        <w:pStyle w:val="Heading3"/>
      </w:pPr>
      <w:bookmarkStart w:id="54" w:name="what-we-add-domain-aware-layer"/>
      <w:r>
        <w:t xml:space="preserve">What we add (domain-aware layer)</w:t>
      </w:r>
      <w:bookmarkEnd w:id="5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Structural situation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 interpretation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Resolution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File.content</w:t>
            </w:r>
            <w:r>
              <w:t xml:space="preserve"> </w:t>
            </w:r>
            <w:r>
              <w:t xml:space="preserve">changed both sides</w:t>
            </w:r>
          </w:p>
        </w:tc>
        <w:tc>
          <w:p>
            <w:pPr>
              <w:pStyle w:val="Compact"/>
              <w:jc w:val="left"/>
            </w:pPr>
            <w:r>
              <w:t xml:space="preserve">Text conflict</w:t>
            </w:r>
          </w:p>
        </w:tc>
        <w:tc>
          <w:p>
            <w:pPr>
              <w:pStyle w:val="Compact"/>
              <w:jc w:val="left"/>
            </w:pPr>
            <w:r>
              <w:t xml:space="preserve">Show in Monaco with inline diff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Transition.guardExpr</w:t>
            </w:r>
            <w:r>
              <w:t xml:space="preserve"> </w:t>
            </w:r>
            <w:r>
              <w:t xml:space="preserve">changed</w:t>
            </w:r>
          </w:p>
        </w:tc>
        <w:tc>
          <w:p>
            <w:pPr>
              <w:pStyle w:val="Compact"/>
              <w:jc w:val="left"/>
            </w:pPr>
            <w:r>
              <w:t xml:space="preserve">Guard conflict</w:t>
            </w:r>
          </w:p>
        </w:tc>
        <w:tc>
          <w:p>
            <w:pPr>
              <w:pStyle w:val="Compact"/>
              <w:jc w:val="left"/>
            </w:pPr>
            <w:r>
              <w:t xml:space="preserve">User picks or rewrites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Both sides add a</w:t>
            </w:r>
            <w:r>
              <w:t xml:space="preserve"> </w:t>
            </w:r>
            <w:r>
              <w:rPr>
                <w:rStyle w:val="VerbatimChar"/>
              </w:rPr>
              <w:t xml:space="preserve">Transition</w:t>
            </w:r>
            <w:r>
              <w:t xml:space="preserve"> </w:t>
            </w:r>
            <w:r>
              <w:t xml:space="preserve">from same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on same</w:t>
            </w:r>
            <w:r>
              <w:t xml:space="preserve"> </w:t>
            </w:r>
            <w:r>
              <w:rPr>
                <w:rStyle w:val="VerbatimChar"/>
              </w:rP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Non-determinism introduced</w:t>
            </w:r>
          </w:p>
        </w:tc>
        <w:tc>
          <w:p>
            <w:pPr>
              <w:pStyle w:val="Compact"/>
              <w:jc w:val="left"/>
            </w:pPr>
            <w:r>
              <w:t xml:space="preserve">Flag as semantic conflict even though structurally fine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side deletes a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, other adds a</w:t>
            </w:r>
            <w:r>
              <w:t xml:space="preserve"> </w:t>
            </w:r>
            <w:r>
              <w:rPr>
                <w:rStyle w:val="VerbatimChar"/>
              </w:rPr>
              <w:t xml:space="preserve">Transition</w:t>
            </w:r>
            <w:r>
              <w:t xml:space="preserve"> </w:t>
            </w:r>
            <w:r>
              <w:t xml:space="preserve">targeting it</w:t>
            </w:r>
          </w:p>
        </w:tc>
        <w:tc>
          <w:p>
            <w:pPr>
              <w:pStyle w:val="Compact"/>
              <w:jc w:val="left"/>
            </w:pPr>
            <w:r>
              <w:t xml:space="preserve">Dangling reference</w:t>
            </w:r>
          </w:p>
        </w:tc>
        <w:tc>
          <w:p>
            <w:pPr>
              <w:pStyle w:val="Compact"/>
              <w:jc w:val="left"/>
            </w:pPr>
            <w:r>
              <w:t xml:space="preserve">Block merge, require resolution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Both sides add new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nodes (different names)</w:t>
            </w:r>
          </w:p>
        </w:tc>
        <w:tc>
          <w:p>
            <w:pPr>
              <w:pStyle w:val="Compact"/>
              <w:jc w:val="left"/>
            </w:pPr>
            <w:r>
              <w:t xml:space="preserve">No conflict</w:t>
            </w:r>
          </w:p>
        </w:tc>
        <w:tc>
          <w:p>
            <w:pPr>
              <w:pStyle w:val="Compact"/>
              <w:jc w:val="left"/>
            </w:pPr>
            <w:r>
              <w:t xml:space="preserve">Auto-merge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initialState</w:t>
            </w:r>
            <w:r>
              <w:t xml:space="preserve"> </w:t>
            </w:r>
            <w:r>
              <w:t xml:space="preserve">pointer changed on both sides</w:t>
            </w:r>
          </w:p>
        </w:tc>
        <w:tc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p>
            <w:pPr>
              <w:pStyle w:val="Compact"/>
              <w:jc w:val="left"/>
            </w:pPr>
            <w:r>
              <w:t xml:space="preserve">User picks</w:t>
            </w:r>
          </w:p>
        </w:tc>
      </w:tr>
    </w:tbl>
    <w:p>
      <w:pPr>
        <w:pStyle w:val="Heading3"/>
      </w:pPr>
      <w:bookmarkStart w:id="55" w:name="annotation-format"/>
      <w:r>
        <w:t xml:space="preserve">Annotation format</w:t>
      </w:r>
      <w:bookmarkEnd w:id="55"/>
    </w:p>
    <w:p>
      <w:pPr>
        <w:pStyle w:val="FirstParagraph"/>
      </w:pPr>
      <w:r>
        <w:t xml:space="preserve">Merge annotations stored as</w:t>
      </w:r>
      <w:r>
        <w:t xml:space="preserve"> </w:t>
      </w:r>
      <w:r>
        <w:rPr>
          <w:b/>
        </w:rPr>
        <w:t xml:space="preserve">registry entries</w:t>
      </w:r>
      <w:r>
        <w:t xml:space="preserve"> </w:t>
      </w:r>
      <w:r>
        <w:t xml:space="preserve">on the affected nodes (ephemeral — not persisted to the final merged commit):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"mergeAnnotation"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"conflict|warning|info"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"non-determinism|dangling-ref|concurrent-edit"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 branches add a transition from Idle on 'timeout'"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"feature-x"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"relatedPaths"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"/a/b/c"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"/a/b/d"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development-phases"/>
      <w:r>
        <w:t xml:space="preserve">11. Development Phases</w:t>
      </w:r>
      <w:bookmarkEnd w:id="56"/>
    </w:p>
    <w:p>
      <w:pPr>
        <w:pStyle w:val="Heading3"/>
      </w:pPr>
      <w:bookmarkStart w:id="57" w:name="phase-1-foundation"/>
      <w:r>
        <w:t xml:space="preserve">Phase 1: Foundation</w:t>
      </w:r>
      <w:bookmarkEnd w:id="57"/>
    </w:p>
    <w:p>
      <w:pPr>
        <w:pStyle w:val="Compact"/>
        <w:numPr>
          <w:numId w:val="1009"/>
          <w:ilvl w:val="0"/>
        </w:numPr>
      </w:pPr>
      <w:r>
        <w:t xml:space="preserve">☐ Initialize WebGME app (</w:t>
      </w:r>
      <w:r>
        <w:rPr>
          <w:rStyle w:val="VerbatimChar"/>
        </w:rPr>
        <w:t xml:space="preserve">webgme-setup-tool</w:t>
      </w:r>
      <w:r>
        <w:t xml:space="preserve"> </w:t>
      </w:r>
      <w:r>
        <w:t xml:space="preserve">or manual)</w:t>
      </w:r>
    </w:p>
    <w:p>
      <w:pPr>
        <w:pStyle w:val="Compact"/>
        <w:numPr>
          <w:numId w:val="1009"/>
          <w:ilvl w:val="0"/>
        </w:numPr>
      </w:pPr>
      <w:r>
        <w:t xml:space="preserve">☐ Define meta-model (seed)</w:t>
      </w:r>
    </w:p>
    <w:p>
      <w:pPr>
        <w:pStyle w:val="Compact"/>
        <w:numPr>
          <w:numId w:val="1009"/>
          <w:ilvl w:val="0"/>
        </w:numPr>
      </w:pPr>
      <w:r>
        <w:t xml:space="preserve">☐ Write Langium grammar for state machines</w:t>
      </w:r>
    </w:p>
    <w:p>
      <w:pPr>
        <w:pStyle w:val="Compact"/>
        <w:numPr>
          <w:numId w:val="1009"/>
          <w:ilvl w:val="0"/>
        </w:numPr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TextToModel</w:t>
      </w:r>
      <w:r>
        <w:t xml:space="preserve"> </w:t>
      </w:r>
      <w:r>
        <w:t xml:space="preserve">plugin (parse → create nodes)</w:t>
      </w:r>
    </w:p>
    <w:p>
      <w:pPr>
        <w:pStyle w:val="Compact"/>
        <w:numPr>
          <w:numId w:val="1009"/>
          <w:ilvl w:val="0"/>
        </w:numPr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ModelToText</w:t>
      </w:r>
      <w:r>
        <w:t xml:space="preserve"> </w:t>
      </w:r>
      <w:r>
        <w:t xml:space="preserve">plugin (nodes → serialize)</w:t>
      </w:r>
    </w:p>
    <w:p>
      <w:pPr>
        <w:pStyle w:val="Compact"/>
        <w:numPr>
          <w:numId w:val="1009"/>
          <w:ilvl w:val="0"/>
        </w:numPr>
      </w:pPr>
      <w:r>
        <w:t xml:space="preserve">☐ Basic test: import a</w:t>
      </w:r>
      <w:r>
        <w:t xml:space="preserve"> </w:t>
      </w:r>
      <w:r>
        <w:rPr>
          <w:rStyle w:val="VerbatimChar"/>
        </w:rPr>
        <w:t xml:space="preserve">.sm</w:t>
      </w:r>
      <w:r>
        <w:t xml:space="preserve"> </w:t>
      </w:r>
      <w:r>
        <w:t xml:space="preserve">file, see nodes in object browser, export back</w:t>
      </w:r>
    </w:p>
    <w:p>
      <w:pPr>
        <w:pStyle w:val="Heading3"/>
      </w:pPr>
      <w:bookmarkStart w:id="58" w:name="phase-2-monaco-visualizer"/>
      <w:r>
        <w:t xml:space="preserve">Phase 2: Monaco Visualizer</w:t>
      </w:r>
      <w:bookmarkEnd w:id="58"/>
    </w:p>
    <w:p>
      <w:pPr>
        <w:pStyle w:val="Compact"/>
        <w:numPr>
          <w:numId w:val="1010"/>
          <w:ilvl w:val="0"/>
        </w:numPr>
      </w:pPr>
      <w:r>
        <w:t xml:space="preserve">☐ Set up Monaco as a WebGME visualizer (panel/control/widget)</w:t>
      </w:r>
    </w:p>
    <w:p>
      <w:pPr>
        <w:pStyle w:val="Compact"/>
        <w:numPr>
          <w:numId w:val="1010"/>
          <w:ilvl w:val="0"/>
        </w:numPr>
      </w:pPr>
      <w:r>
        <w:t xml:space="preserve">☐ Bundle Langium as a Web Worker</w:t>
      </w:r>
    </w:p>
    <w:p>
      <w:pPr>
        <w:pStyle w:val="Compact"/>
        <w:numPr>
          <w:numId w:val="1010"/>
          <w:ilvl w:val="0"/>
        </w:numPr>
      </w:pPr>
      <w:r>
        <w:t xml:space="preserve">☐ Wire Monaco ↔ Langium via</w:t>
      </w:r>
      <w:r>
        <w:t xml:space="preserve"> </w:t>
      </w:r>
      <w:r>
        <w:rPr>
          <w:rStyle w:val="VerbatimChar"/>
        </w:rPr>
        <w:t xml:space="preserve">monaco-languageclient</w:t>
      </w:r>
    </w:p>
    <w:p>
      <w:pPr>
        <w:pStyle w:val="Compact"/>
        <w:numPr>
          <w:numId w:val="1010"/>
          <w:ilvl w:val="0"/>
        </w:numPr>
      </w:pPr>
      <w:r>
        <w:t xml:space="preserve">☐ Implement virtual FS (worker reads file contents from WebGME via postMessage)</w:t>
      </w:r>
    </w:p>
    <w:p>
      <w:pPr>
        <w:pStyle w:val="Compact"/>
        <w:numPr>
          <w:numId w:val="1010"/>
          <w:ilvl w:val="0"/>
        </w:numPr>
      </w:pPr>
      <w:r>
        <w:t xml:space="preserve">☐ Bidirectional sync: edit text → save → TextToModel; external model change → ModelToText → update editor</w:t>
      </w:r>
    </w:p>
    <w:p>
      <w:pPr>
        <w:pStyle w:val="Heading3"/>
      </w:pPr>
      <w:bookmarkStart w:id="59" w:name="phase-3-sprotty-diagram-visualizer"/>
      <w:r>
        <w:t xml:space="preserve">Phase 3: Sprotty Diagram Visualizer</w:t>
      </w:r>
      <w:bookmarkEnd w:id="59"/>
    </w:p>
    <w:p>
      <w:pPr>
        <w:pStyle w:val="Compact"/>
        <w:numPr>
          <w:numId w:val="1011"/>
          <w:ilvl w:val="0"/>
        </w:numPr>
      </w:pPr>
      <w:r>
        <w:t xml:space="preserve">☐ Set up Sprotty as a WebGME visualizer</w:t>
      </w:r>
    </w:p>
    <w:p>
      <w:pPr>
        <w:pStyle w:val="Compact"/>
        <w:numPr>
          <w:numId w:val="1011"/>
          <w:ilvl w:val="0"/>
        </w:numPr>
      </w:pPr>
      <w:r>
        <w:t xml:space="preserve">☐ Implement model-to-Sprotty translation</w:t>
      </w:r>
    </w:p>
    <w:p>
      <w:pPr>
        <w:pStyle w:val="Compact"/>
        <w:numPr>
          <w:numId w:val="1011"/>
          <w:ilvl w:val="0"/>
        </w:numPr>
      </w:pPr>
      <w:r>
        <w:t xml:space="preserve">☐ Wire ELK for layout (Web Worker)</w:t>
      </w:r>
    </w:p>
    <w:p>
      <w:pPr>
        <w:pStyle w:val="Compact"/>
        <w:numPr>
          <w:numId w:val="1011"/>
          <w:ilvl w:val="0"/>
        </w:numPr>
      </w:pPr>
      <w:r>
        <w:t xml:space="preserve">☐ Live updates via territory</w:t>
      </w:r>
    </w:p>
    <w:p>
      <w:pPr>
        <w:pStyle w:val="Compact"/>
        <w:numPr>
          <w:numId w:val="1011"/>
          <w:ilvl w:val="0"/>
        </w:numPr>
      </w:pPr>
      <w:r>
        <w:t xml:space="preserve">☐ Selection sync (click diagram element → select node in WebGME)</w:t>
      </w:r>
    </w:p>
    <w:p>
      <w:pPr>
        <w:pStyle w:val="Heading3"/>
      </w:pPr>
      <w:bookmarkStart w:id="60" w:name="phase-4-merge-domain-rules"/>
      <w:r>
        <w:t xml:space="preserve">Phase 4: Merge &amp; Domain Rules</w:t>
      </w:r>
      <w:bookmarkEnd w:id="60"/>
    </w:p>
    <w:p>
      <w:pPr>
        <w:pStyle w:val="Compact"/>
        <w:numPr>
          <w:numId w:val="1012"/>
          <w:ilvl w:val="0"/>
        </w:numPr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MergeAnalysis</w:t>
      </w:r>
      <w:r>
        <w:t xml:space="preserve"> </w:t>
      </w:r>
      <w:r>
        <w:t xml:space="preserve">plugin</w:t>
      </w:r>
    </w:p>
    <w:p>
      <w:pPr>
        <w:pStyle w:val="Compact"/>
        <w:numPr>
          <w:numId w:val="1012"/>
          <w:ilvl w:val="0"/>
        </w:numPr>
      </w:pPr>
      <w:r>
        <w:t xml:space="preserve">☐ Define domain conflict rules</w:t>
      </w:r>
    </w:p>
    <w:p>
      <w:pPr>
        <w:pStyle w:val="Compact"/>
        <w:numPr>
          <w:numId w:val="1012"/>
          <w:ilvl w:val="0"/>
        </w:numPr>
      </w:pPr>
      <w:r>
        <w:t xml:space="preserve">☐ Wire annotation reading into Monaco visualizer (gutter decorations)</w:t>
      </w:r>
    </w:p>
    <w:p>
      <w:pPr>
        <w:pStyle w:val="Compact"/>
        <w:numPr>
          <w:numId w:val="1012"/>
          <w:ilvl w:val="0"/>
        </w:numPr>
      </w:pPr>
      <w:r>
        <w:t xml:space="preserve">☐ Wire annotation reading into Sprotty visualizer (node badges)</w:t>
      </w:r>
    </w:p>
    <w:p>
      <w:pPr>
        <w:pStyle w:val="Compact"/>
        <w:numPr>
          <w:numId w:val="1012"/>
          <w:ilvl w:val="0"/>
        </w:numPr>
      </w:pPr>
      <w:r>
        <w:t xml:space="preserve">☐ End-to-end demo: branch, edit on both sides, merge, see conflicts, resolve</w:t>
      </w:r>
    </w:p>
    <w:p>
      <w:pPr>
        <w:pStyle w:val="Heading3"/>
      </w:pPr>
      <w:bookmarkStart w:id="61" w:name="phase-5-importexport-polish"/>
      <w:r>
        <w:t xml:space="preserve">Phase 5: Import/Export &amp; Polish</w:t>
      </w:r>
      <w:bookmarkEnd w:id="61"/>
    </w:p>
    <w:p>
      <w:pPr>
        <w:pStyle w:val="Compact"/>
        <w:numPr>
          <w:numId w:val="1013"/>
          <w:ilvl w:val="0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FolderImport</w:t>
      </w:r>
      <w:r>
        <w:t xml:space="preserve"> </w:t>
      </w:r>
      <w:r>
        <w:t xml:space="preserve">plugin (zip upload → File nodes)</w:t>
      </w:r>
    </w:p>
    <w:p>
      <w:pPr>
        <w:pStyle w:val="Compact"/>
        <w:numPr>
          <w:numId w:val="1013"/>
          <w:ilvl w:val="0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FolderExport</w:t>
      </w:r>
      <w:r>
        <w:t xml:space="preserve"> </w:t>
      </w:r>
      <w:r>
        <w:t xml:space="preserve">plugin (File nodes → zip download)</w:t>
      </w:r>
    </w:p>
    <w:p>
      <w:pPr>
        <w:pStyle w:val="Compact"/>
        <w:numPr>
          <w:numId w:val="1013"/>
          <w:ilvl w:val="0"/>
        </w:numPr>
      </w:pPr>
      <w:r>
        <w:t xml:space="preserve">☐ Multi-file cross-reference resolution</w:t>
      </w:r>
    </w:p>
    <w:p>
      <w:pPr>
        <w:pStyle w:val="Compact"/>
        <w:numPr>
          <w:numId w:val="1013"/>
          <w:ilvl w:val="0"/>
        </w:numPr>
      </w:pPr>
      <w:r>
        <w:t xml:space="preserve">☐ Validation rules (unreachable states, missing initial state, etc.)</w:t>
      </w:r>
    </w:p>
    <w:p>
      <w:pPr>
        <w:pStyle w:val="Compact"/>
        <w:numPr>
          <w:numId w:val="1013"/>
          <w:ilvl w:val="0"/>
        </w:numPr>
      </w:pPr>
      <w:r>
        <w:t xml:space="preserve">☐ Documentation and example projects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technology-versions-dependencies"/>
      <w:r>
        <w:t xml:space="preserve">12. Technology Versions &amp; Dependencies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webgme</w:t>
            </w:r>
          </w:p>
        </w:tc>
        <w:tc>
          <w:p>
            <w:pPr>
              <w:pStyle w:val="Compact"/>
              <w:jc w:val="left"/>
            </w:pPr>
            <w:r>
              <w:t xml:space="preserve">Core platform</w:t>
            </w:r>
          </w:p>
        </w:tc>
        <w:tc>
          <w:p>
            <w:pPr>
              <w:pStyle w:val="Compact"/>
              <w:jc w:val="left"/>
            </w:pPr>
            <w:r>
              <w:t xml:space="preserve">Latest stable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langium</w:t>
            </w:r>
          </w:p>
        </w:tc>
        <w:tc>
          <w:p>
            <w:pPr>
              <w:pStyle w:val="Compact"/>
              <w:jc w:val="left"/>
            </w:pPr>
            <w:r>
              <w:t xml:space="preserve">Grammar, parser, LSP</w:t>
            </w:r>
          </w:p>
        </w:tc>
        <w:tc>
          <w:p>
            <w:pPr>
              <w:pStyle w:val="Compact"/>
              <w:jc w:val="left"/>
            </w:pPr>
            <w:r>
              <w:t xml:space="preserve">v3.x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monaco-editor</w:t>
            </w:r>
          </w:p>
        </w:tc>
        <w:tc>
          <w:p>
            <w:pPr>
              <w:pStyle w:val="Compact"/>
              <w:jc w:val="left"/>
            </w:pPr>
            <w:r>
              <w:t xml:space="preserve">Text editor</w:t>
            </w:r>
          </w:p>
        </w:tc>
        <w:tc>
          <w:p>
            <w:pPr>
              <w:pStyle w:val="Compact"/>
              <w:jc w:val="left"/>
            </w:pPr>
            <w:r>
              <w:t xml:space="preserve">v0.45+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monaco-languageclient</w:t>
            </w:r>
          </w:p>
        </w:tc>
        <w:tc>
          <w:p>
            <w:pPr>
              <w:pStyle w:val="Compact"/>
              <w:jc w:val="left"/>
            </w:pPr>
            <w:r>
              <w:t xml:space="preserve">LSP ↔ Monaco bridge</w:t>
            </w:r>
          </w:p>
        </w:tc>
        <w:tc>
          <w:p>
            <w:pPr>
              <w:pStyle w:val="Compact"/>
              <w:jc w:val="left"/>
            </w:pPr>
            <w:r>
              <w:t xml:space="preserve">Compatible with Langium 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sprotty</w:t>
            </w:r>
          </w:p>
        </w:tc>
        <w:tc>
          <w:p>
            <w:pPr>
              <w:pStyle w:val="Compact"/>
              <w:jc w:val="left"/>
            </w:pPr>
            <w:r>
              <w:t xml:space="preserve">Diagram rendering</w:t>
            </w:r>
          </w:p>
        </w:tc>
        <w:tc>
          <w:p>
            <w:pPr>
              <w:pStyle w:val="Compact"/>
              <w:jc w:val="left"/>
            </w:pPr>
            <w:r>
              <w:t xml:space="preserve">v1.x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elkjs</w:t>
            </w:r>
          </w:p>
        </w:tc>
        <w:tc>
          <w:p>
            <w:pPr>
              <w:pStyle w:val="Compact"/>
              <w:jc w:val="left"/>
            </w:pPr>
            <w:r>
              <w:t xml:space="preserve">Auto-layout engine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vscode-languageserver-protocol</w:t>
            </w:r>
          </w:p>
        </w:tc>
        <w:tc>
          <w:p>
            <w:pPr>
              <w:pStyle w:val="Compact"/>
              <w:jc w:val="left"/>
            </w:pPr>
            <w:r>
              <w:t xml:space="preserve">LSP types</w:t>
            </w:r>
          </w:p>
        </w:tc>
        <w:tc>
          <w:p>
            <w:pPr>
              <w:pStyle w:val="Compact"/>
              <w:jc w:val="left"/>
            </w:pPr>
            <w:r>
              <w:t xml:space="preserve">Matched to monaco-languageclient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webpack</w:t>
            </w:r>
          </w:p>
        </w:tc>
        <w:tc>
          <w:p>
            <w:pPr>
              <w:pStyle w:val="Compact"/>
              <w:jc w:val="left"/>
            </w:pPr>
            <w:r>
              <w:t xml:space="preserve">Bundling (workers, visualizers)</w:t>
            </w:r>
          </w:p>
        </w:tc>
        <w:tc>
          <w:p>
            <w:pPr>
              <w:pStyle w:val="Compact"/>
              <w:jc w:val="left"/>
            </w:pPr>
            <w:r>
              <w:t xml:space="preserve">v5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Language code</w:t>
            </w:r>
          </w:p>
        </w:tc>
        <w:tc>
          <w:p>
            <w:pPr>
              <w:pStyle w:val="Compact"/>
              <w:jc w:val="left"/>
            </w:pPr>
            <w:r>
              <w:t xml:space="preserve">v5.x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risks-mitigations"/>
      <w:r>
        <w:t xml:space="preserve">13. Risks &amp; Mitigations</w:t>
      </w:r>
      <w:bookmarkEnd w:id="6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Langium in Web Worker is finicky</w:t>
            </w:r>
          </w:p>
        </w:tc>
        <w:tc>
          <w:p>
            <w:pPr>
              <w:pStyle w:val="Compact"/>
              <w:jc w:val="left"/>
            </w:pPr>
            <w:r>
              <w:t xml:space="preserve">Phase 2 blocked</w:t>
            </w:r>
          </w:p>
        </w:tc>
        <w:tc>
          <w:p>
            <w:pPr>
              <w:pStyle w:val="Compact"/>
              <w:jc w:val="left"/>
            </w:pPr>
            <w:r>
              <w:t xml:space="preserve">Start with Langium’s own web worker example as reference; validate early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WebGME visualizer bundling conflicts with Langium/Monaco</w:t>
            </w:r>
          </w:p>
        </w:tc>
        <w:tc>
          <w:p>
            <w:pPr>
              <w:pStyle w:val="Compact"/>
              <w:jc w:val="left"/>
            </w:pPr>
            <w:r>
              <w:t xml:space="preserve">Build errors</w:t>
            </w:r>
          </w:p>
        </w:tc>
        <w:tc>
          <w:p>
            <w:pPr>
              <w:pStyle w:val="Compact"/>
              <w:jc w:val="left"/>
            </w:pPr>
            <w:r>
              <w:t xml:space="preserve">Separate webpack configs for workers; use WebGME’s</w:t>
            </w:r>
            <w:r>
              <w:t xml:space="preserve"> </w:t>
            </w:r>
            <w:r>
              <w:rPr>
                <w:rStyle w:val="VerbatimChar"/>
              </w:rPr>
              <w:t xml:space="preserve">requirejs</w:t>
            </w:r>
            <w:r>
              <w:t xml:space="preserve"> </w:t>
            </w:r>
            <w:r>
              <w:t xml:space="preserve">for visualizer shells, webpack for internals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TextToModel</w:t>
            </w:r>
            <w:r>
              <w:t xml:space="preserve"> </w:t>
            </w:r>
            <w:r>
              <w:t xml:space="preserve">incremental sync is complex</w:t>
            </w:r>
          </w:p>
        </w:tc>
        <w:tc>
          <w:p>
            <w:pPr>
              <w:pStyle w:val="Compact"/>
              <w:jc w:val="left"/>
            </w:pPr>
            <w:r>
              <w:t xml:space="preserve">Bugs, lost data</w:t>
            </w:r>
          </w:p>
        </w:tc>
        <w:tc>
          <w:p>
            <w:pPr>
              <w:pStyle w:val="Compact"/>
              <w:jc w:val="left"/>
            </w:pPr>
            <w:r>
              <w:t xml:space="preserve">Maintain a mapping (</w:t>
            </w:r>
            <w:r>
              <w:rPr>
                <w:rStyle w:val="VerbatimChar"/>
              </w:rPr>
              <w:t xml:space="preserve">AST node path → WebGME node path</w:t>
            </w:r>
            <w:r>
              <w:t xml:space="preserve">); test heavily with round-trip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ELK layout is slow for large machines</w:t>
            </w:r>
          </w:p>
        </w:tc>
        <w:tc>
          <w:p>
            <w:pPr>
              <w:pStyle w:val="Compact"/>
              <w:jc w:val="left"/>
            </w:pPr>
            <w:r>
              <w:t xml:space="preserve">UX lag</w:t>
            </w:r>
          </w:p>
        </w:tc>
        <w:tc>
          <w:p>
            <w:pPr>
              <w:pStyle w:val="Compact"/>
              <w:jc w:val="left"/>
            </w:pPr>
            <w:r>
              <w:t xml:space="preserve">Debounce layout computation; show stale diagram with</w:t>
            </w:r>
            <w:r>
              <w:t xml:space="preserve"> </w:t>
            </w:r>
            <w:r>
              <w:t xml:space="preserve">“</w:t>
            </w:r>
            <w:r>
              <w:t xml:space="preserve">computing…</w:t>
            </w:r>
            <w:r>
              <w:t xml:space="preserve">”</w:t>
            </w:r>
            <w:r>
              <w:t xml:space="preserve"> </w:t>
            </w:r>
            <w:r>
              <w:t xml:space="preserve">indicator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WebGME merge API surface is underdocumented</w:t>
            </w:r>
          </w:p>
        </w:tc>
        <w:tc>
          <w:p>
            <w:pPr>
              <w:pStyle w:val="Compact"/>
              <w:jc w:val="left"/>
            </w:pPr>
            <w:r>
              <w:t xml:space="preserve">Phase 4 delayed</w:t>
            </w:r>
          </w:p>
        </w:tc>
        <w:tc>
          <w:p>
            <w:pPr>
              <w:pStyle w:val="Compact"/>
              <w:jc w:val="left"/>
            </w:pPr>
            <w:r>
              <w:t xml:space="preserve">Spike on merge hooks early; read</w:t>
            </w:r>
            <w:r>
              <w:t xml:space="preserve"> </w:t>
            </w:r>
            <w:r>
              <w:rPr>
                <w:rStyle w:val="VerbatimChar"/>
              </w:rPr>
              <w:t xml:space="preserve">webgme-engine</w:t>
            </w:r>
            <w:r>
              <w:t xml:space="preserve"> </w:t>
            </w:r>
            <w:r>
              <w:t xml:space="preserve">source for diff/merge internals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success-criteria"/>
      <w:r>
        <w:t xml:space="preserve">14. Success Criteria</w:t>
      </w:r>
      <w:bookmarkEnd w:id="64"/>
    </w:p>
    <w:p>
      <w:pPr>
        <w:pStyle w:val="FirstParagraph"/>
      </w:pPr>
      <w:r>
        <w:t xml:space="preserve">The project is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when:</w:t>
      </w:r>
    </w:p>
    <w:p>
      <w:pPr>
        <w:pStyle w:val="Compact"/>
        <w:numPr>
          <w:numId w:val="1014"/>
          <w:ilvl w:val="0"/>
        </w:numPr>
      </w:pPr>
      <w:r>
        <w:t xml:space="preserve">✅ A user can</w:t>
      </w:r>
      <w:r>
        <w:t xml:space="preserve"> </w:t>
      </w:r>
      <w:r>
        <w:rPr>
          <w:b/>
        </w:rPr>
        <w:t xml:space="preserve">write state machine DSL</w:t>
      </w:r>
      <w:r>
        <w:t xml:space="preserve"> </w:t>
      </w:r>
      <w:r>
        <w:t xml:space="preserve">in Monaco with autocomplete, error checking, and go-to-definition</w:t>
      </w:r>
    </w:p>
    <w:p>
      <w:pPr>
        <w:pStyle w:val="Compact"/>
        <w:numPr>
          <w:numId w:val="1014"/>
          <w:ilvl w:val="0"/>
        </w:numPr>
      </w:pPr>
      <w:r>
        <w:t xml:space="preserve">✅ The DSL</w:t>
      </w:r>
      <w:r>
        <w:t xml:space="preserve"> </w:t>
      </w:r>
      <w:r>
        <w:rPr>
          <w:b/>
        </w:rPr>
        <w:t xml:space="preserve">automatically produces a state diagram</w:t>
      </w:r>
      <w:r>
        <w:t xml:space="preserve"> </w:t>
      </w:r>
      <w:r>
        <w:t xml:space="preserve">(Sprotty + ELK) with no manual layout</w:t>
      </w:r>
    </w:p>
    <w:p>
      <w:pPr>
        <w:pStyle w:val="Compact"/>
        <w:numPr>
          <w:numId w:val="1014"/>
          <w:ilvl w:val="0"/>
        </w:numPr>
      </w:pPr>
      <w:r>
        <w:t xml:space="preserve">✅</w:t>
      </w:r>
      <w:r>
        <w:t xml:space="preserve"> </w:t>
      </w:r>
      <w:r>
        <w:rPr>
          <w:b/>
        </w:rPr>
        <w:t xml:space="preserve">Multi-file</w:t>
      </w:r>
      <w:r>
        <w:t xml:space="preserve"> </w:t>
      </w:r>
      <w:r>
        <w:t xml:space="preserve">projects work (imports resolve, cross-file navigation)</w:t>
      </w:r>
    </w:p>
    <w:p>
      <w:pPr>
        <w:pStyle w:val="Compact"/>
        <w:numPr>
          <w:numId w:val="1014"/>
          <w:ilvl w:val="0"/>
        </w:numPr>
      </w:pPr>
      <w:r>
        <w:t xml:space="preserve">✅</w:t>
      </w:r>
      <w:r>
        <w:t xml:space="preserve"> </w:t>
      </w:r>
      <w:r>
        <w:rPr>
          <w:b/>
        </w:rPr>
        <w:t xml:space="preserve">Branching and merging</w:t>
      </w:r>
      <w:r>
        <w:t xml:space="preserve"> </w:t>
      </w:r>
      <w:r>
        <w:t xml:space="preserve">shows domain-aware conflict detection and annotated overlays</w:t>
      </w:r>
    </w:p>
    <w:p>
      <w:pPr>
        <w:pStyle w:val="Compact"/>
        <w:numPr>
          <w:numId w:val="1014"/>
          <w:ilvl w:val="0"/>
        </w:numPr>
      </w:pPr>
      <w:r>
        <w:t xml:space="preserve">✅</w:t>
      </w:r>
      <w:r>
        <w:t xml:space="preserve"> </w:t>
      </w:r>
      <w:r>
        <w:rPr>
          <w:b/>
        </w:rPr>
        <w:t xml:space="preserve">Folder import/export</w:t>
      </w:r>
      <w:r>
        <w:t xml:space="preserve"> </w:t>
      </w:r>
      <w:r>
        <w:t xml:space="preserve">enables round-tripping with external tools or version control</w:t>
      </w:r>
    </w:p>
    <w:p>
      <w:pPr>
        <w:pStyle w:val="Compact"/>
        <w:numPr>
          <w:numId w:val="1014"/>
          <w:ilvl w:val="0"/>
        </w:numPr>
      </w:pPr>
      <w:r>
        <w:t xml:space="preserve">✅ The architecture</w:t>
      </w:r>
      <w:r>
        <w:t xml:space="preserve"> </w:t>
      </w:r>
      <w:r>
        <w:rPr>
          <w:b/>
        </w:rPr>
        <w:t xml:space="preserve">clearly demonstrates</w:t>
      </w:r>
      <w:r>
        <w:t xml:space="preserve"> </w:t>
      </w:r>
      <w:r>
        <w:t xml:space="preserve">how to extend this to a more complex DSL (e.g., SysMLv2)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future-extensions-out-of-scope-for-now"/>
      <w:r>
        <w:t xml:space="preserve">15. Future Extensions (Out of Scope for Now)</w:t>
      </w:r>
      <w:bookmarkEnd w:id="65"/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Simulation</w:t>
      </w:r>
      <w:r>
        <w:t xml:space="preserve">: step through state machine execution, highlight active state in diagram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Code generation</w:t>
      </w:r>
      <w:r>
        <w:t xml:space="preserve">: plugin that emits executable code (e.g., TypeScript switch/case) from the model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Constraint language</w:t>
      </w:r>
      <w:r>
        <w:t xml:space="preserve">: temporal assertions (</w:t>
      </w:r>
      <w:r>
        <w:rPr>
          <w:rStyle w:val="VerbatimChar"/>
        </w:rPr>
        <w:t xml:space="preserve">always(State.A implies eventually(State.B))</w:t>
      </w:r>
      <w:r>
        <w:t xml:space="preserve">)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VSCode extension</w:t>
      </w:r>
      <w:r>
        <w:t xml:space="preserve">: reuse Langium grammar + language server outside WebGME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SysMLv2 pivot</w:t>
      </w:r>
      <w:r>
        <w:t xml:space="preserve">: once the framework is proven, swap in the SysMLv2 grammar and expand the meta-model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2026-06-24T17:55:41Z</dcterms:created>
  <dcterms:modified xsi:type="dcterms:W3CDTF">2026-06-24T17:55:41Z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