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5DF" w:rsidRDefault="00095891">
      <w:pPr>
        <w:spacing w:after="0"/>
      </w:pPr>
      <w:r>
        <w:rPr>
          <w:rFonts w:ascii="Times New Roman" w:eastAsia="Times New Roman" w:hAnsi="Times New Roman" w:cs="Times New Roman"/>
          <w:sz w:val="20"/>
        </w:rPr>
        <w:t xml:space="preserve"> </w:t>
      </w:r>
    </w:p>
    <w:p w:rsidR="00A055DF" w:rsidRDefault="00095891">
      <w:pPr>
        <w:spacing w:after="431"/>
        <w:ind w:left="-606" w:right="-682"/>
      </w:pPr>
      <w:r>
        <w:rPr>
          <w:noProof/>
        </w:rPr>
        <mc:AlternateContent>
          <mc:Choice Requires="wpg">
            <w:drawing>
              <wp:inline distT="0" distB="0" distL="0" distR="0">
                <wp:extent cx="6633477" cy="467996"/>
                <wp:effectExtent l="0" t="0" r="0" b="0"/>
                <wp:docPr id="4872" name="Group 4872"/>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7" name="Picture 7"/>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9" name="Picture 9"/>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4872" style="width:522.321pt;height:36.8501pt;mso-position-horizontal-relative:char;mso-position-vertical-relative:line" coordsize="66334,4679">
                <v:shape id="Picture 7" style="position:absolute;width:16309;height:4679;left:0;top:0;" filled="f">
                  <v:imagedata r:id="rId6"/>
                </v:shape>
                <v:shape id="Picture 9" style="position:absolute;width:10086;height:2901;left:56248;top:1092;" filled="f">
                  <v:imagedata r:id="rId7"/>
                </v:shape>
              </v:group>
            </w:pict>
          </mc:Fallback>
        </mc:AlternateContent>
      </w:r>
    </w:p>
    <w:p w:rsidR="00A055DF" w:rsidRDefault="00095891">
      <w:pPr>
        <w:spacing w:after="0"/>
        <w:ind w:left="345"/>
        <w:jc w:val="center"/>
      </w:pPr>
      <w:r>
        <w:rPr>
          <w:rFonts w:ascii="Times New Roman" w:eastAsia="Times New Roman" w:hAnsi="Times New Roman" w:cs="Times New Roman"/>
          <w:b/>
          <w:sz w:val="28"/>
        </w:rPr>
        <w:t xml:space="preserve">Project Initialization and Planning Phase </w:t>
      </w:r>
    </w:p>
    <w:p w:rsidR="00A055DF" w:rsidRDefault="00095891">
      <w:pPr>
        <w:spacing w:after="0"/>
      </w:pPr>
      <w:r>
        <w:rPr>
          <w:rFonts w:ascii="Times New Roman" w:eastAsia="Times New Roman" w:hAnsi="Times New Roman" w:cs="Times New Roman"/>
          <w:b/>
          <w:sz w:val="20"/>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4682"/>
        <w:gridCol w:w="5504"/>
      </w:tblGrid>
      <w:tr w:rsidR="00A055DF" w:rsidTr="00C71FE0">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rsidR="00A055DF" w:rsidRDefault="00095891">
            <w:bookmarkStart w:id="0" w:name="_GoBack"/>
            <w:bookmarkEnd w:id="0"/>
            <w:r>
              <w:rPr>
                <w:rFonts w:ascii="Times New Roman" w:eastAsia="Times New Roman" w:hAnsi="Times New Roman" w:cs="Times New Roman"/>
                <w:sz w:val="24"/>
              </w:rPr>
              <w:t xml:space="preserve">Student Name </w:t>
            </w:r>
          </w:p>
        </w:tc>
        <w:tc>
          <w:tcPr>
            <w:tcW w:w="5504"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Kedar Pawar</w:t>
            </w:r>
          </w:p>
        </w:tc>
      </w:tr>
      <w:tr w:rsidR="00A055DF" w:rsidTr="00C71FE0">
        <w:trPr>
          <w:trHeight w:val="1051"/>
        </w:trPr>
        <w:tc>
          <w:tcPr>
            <w:tcW w:w="4682"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Project Title </w:t>
            </w:r>
          </w:p>
        </w:tc>
        <w:tc>
          <w:tcPr>
            <w:tcW w:w="5504"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 xml:space="preserve">Uncovering the Hidden Treasures of the </w:t>
            </w:r>
          </w:p>
          <w:p w:rsidR="00A055DF" w:rsidRDefault="00095891">
            <w:r>
              <w:rPr>
                <w:rFonts w:ascii="Times New Roman" w:eastAsia="Times New Roman" w:hAnsi="Times New Roman" w:cs="Times New Roman"/>
                <w:sz w:val="24"/>
              </w:rPr>
              <w:t xml:space="preserve">Mushroom Kingdom: A Classification Analysis </w:t>
            </w:r>
          </w:p>
        </w:tc>
      </w:tr>
      <w:tr w:rsidR="00A055DF" w:rsidTr="00C71FE0">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 xml:space="preserve">Maximum Marks </w:t>
            </w:r>
          </w:p>
        </w:tc>
        <w:tc>
          <w:tcPr>
            <w:tcW w:w="5504"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 xml:space="preserve">3 Marks </w:t>
            </w:r>
          </w:p>
        </w:tc>
      </w:tr>
    </w:tbl>
    <w:p w:rsidR="00A055DF" w:rsidRDefault="00095891">
      <w:pPr>
        <w:spacing w:after="155"/>
        <w:ind w:left="-5" w:hanging="10"/>
      </w:pPr>
      <w:r>
        <w:rPr>
          <w:rFonts w:ascii="Times New Roman" w:eastAsia="Times New Roman" w:hAnsi="Times New Roman" w:cs="Times New Roman"/>
          <w:b/>
          <w:sz w:val="24"/>
        </w:rPr>
        <w:t xml:space="preserve">Project Proposal (Proposed Solution): </w:t>
      </w:r>
    </w:p>
    <w:p w:rsidR="00A055DF" w:rsidRDefault="00095891">
      <w:pPr>
        <w:spacing w:after="0" w:line="246" w:lineRule="auto"/>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rsidR="00A055DF" w:rsidRDefault="00095891">
      <w:pPr>
        <w:spacing w:after="0"/>
      </w:pPr>
      <w:r>
        <w:rPr>
          <w:rFonts w:ascii="Times New Roman" w:eastAsia="Times New Roman" w:hAnsi="Times New Roman" w:cs="Times New Roman"/>
          <w:sz w:val="14"/>
        </w:rPr>
        <w:t xml:space="preserve"> </w:t>
      </w:r>
    </w:p>
    <w:tbl>
      <w:tblPr>
        <w:tblStyle w:val="TableGrid"/>
        <w:tblW w:w="10186" w:type="dxa"/>
        <w:tblInd w:w="10" w:type="dxa"/>
        <w:tblCellMar>
          <w:top w:w="159" w:type="dxa"/>
          <w:left w:w="110" w:type="dxa"/>
          <w:right w:w="85" w:type="dxa"/>
        </w:tblCellMar>
        <w:tblLook w:val="04A0" w:firstRow="1" w:lastRow="0" w:firstColumn="1" w:lastColumn="0" w:noHBand="0" w:noVBand="1"/>
      </w:tblPr>
      <w:tblGrid>
        <w:gridCol w:w="2416"/>
        <w:gridCol w:w="7770"/>
      </w:tblGrid>
      <w:tr w:rsidR="00A055DF" w:rsidTr="00C71FE0">
        <w:trPr>
          <w:trHeight w:val="216"/>
        </w:trPr>
        <w:tc>
          <w:tcPr>
            <w:tcW w:w="2416" w:type="dxa"/>
            <w:tcBorders>
              <w:top w:val="single" w:sz="8" w:space="0" w:color="000000"/>
              <w:left w:val="single" w:sz="8" w:space="0" w:color="000000"/>
              <w:bottom w:val="single" w:sz="8" w:space="0" w:color="000000"/>
              <w:right w:val="nil"/>
            </w:tcBorders>
          </w:tcPr>
          <w:p w:rsidR="00A055DF" w:rsidRDefault="00095891">
            <w:r>
              <w:rPr>
                <w:rFonts w:ascii="Times New Roman" w:eastAsia="Times New Roman" w:hAnsi="Times New Roman" w:cs="Times New Roman"/>
                <w:b/>
                <w:sz w:val="24"/>
              </w:rPr>
              <w:t xml:space="preserve">Project Overview </w:t>
            </w:r>
          </w:p>
        </w:tc>
        <w:tc>
          <w:tcPr>
            <w:tcW w:w="7770" w:type="dxa"/>
            <w:tcBorders>
              <w:top w:val="single" w:sz="8" w:space="0" w:color="000000"/>
              <w:left w:val="nil"/>
              <w:bottom w:val="single" w:sz="8" w:space="0" w:color="000000"/>
              <w:right w:val="single" w:sz="8" w:space="0" w:color="000000"/>
            </w:tcBorders>
          </w:tcPr>
          <w:p w:rsidR="00A055DF" w:rsidRDefault="00A055DF"/>
        </w:tc>
      </w:tr>
      <w:tr w:rsidR="00A055DF" w:rsidTr="00C71FE0">
        <w:trPr>
          <w:trHeight w:val="1045"/>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Objective </w:t>
            </w:r>
          </w:p>
        </w:tc>
        <w:tc>
          <w:tcPr>
            <w:tcW w:w="7770" w:type="dxa"/>
            <w:tcBorders>
              <w:top w:val="single" w:sz="8" w:space="0" w:color="000000"/>
              <w:left w:val="single" w:sz="8" w:space="0" w:color="000000"/>
              <w:bottom w:val="single" w:sz="8" w:space="0" w:color="000000"/>
              <w:right w:val="single" w:sz="8" w:space="0" w:color="000000"/>
            </w:tcBorders>
            <w:vAlign w:val="center"/>
          </w:tcPr>
          <w:p w:rsidR="00A055DF" w:rsidRDefault="00095891">
            <w:pPr>
              <w:spacing w:line="229" w:lineRule="auto"/>
              <w:jc w:val="both"/>
            </w:pPr>
            <w:r>
              <w:rPr>
                <w:rFonts w:ascii="Times New Roman" w:eastAsia="Times New Roman" w:hAnsi="Times New Roman" w:cs="Times New Roman"/>
                <w:sz w:val="24"/>
              </w:rPr>
              <w:t xml:space="preserve">To develop a deep learning-based image classification system capable of accurately identifying mushroom species—specifically from the </w:t>
            </w:r>
          </w:p>
          <w:p w:rsidR="00A055DF" w:rsidRDefault="00095891">
            <w:r>
              <w:rPr>
                <w:rFonts w:ascii="Times New Roman" w:eastAsia="Times New Roman" w:hAnsi="Times New Roman" w:cs="Times New Roman"/>
                <w:sz w:val="24"/>
              </w:rPr>
              <w:t xml:space="preserve">Boletus, </w:t>
            </w:r>
            <w:proofErr w:type="spellStart"/>
            <w:r>
              <w:rPr>
                <w:rFonts w:ascii="Times New Roman" w:eastAsia="Times New Roman" w:hAnsi="Times New Roman" w:cs="Times New Roman"/>
                <w:sz w:val="24"/>
              </w:rPr>
              <w:t>Lactarius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Russula</w:t>
            </w:r>
            <w:proofErr w:type="spellEnd"/>
            <w:r>
              <w:rPr>
                <w:rFonts w:ascii="Times New Roman" w:eastAsia="Times New Roman" w:hAnsi="Times New Roman" w:cs="Times New Roman"/>
                <w:sz w:val="24"/>
              </w:rPr>
              <w:t xml:space="preserve"> genera—based on visual attributes. </w:t>
            </w:r>
          </w:p>
        </w:tc>
      </w:tr>
      <w:tr w:rsidR="00A055DF" w:rsidTr="00C71FE0">
        <w:trPr>
          <w:trHeight w:val="1934"/>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Scope </w:t>
            </w:r>
          </w:p>
        </w:tc>
        <w:tc>
          <w:tcPr>
            <w:tcW w:w="7770" w:type="dxa"/>
            <w:tcBorders>
              <w:top w:val="single" w:sz="8" w:space="0" w:color="000000"/>
              <w:left w:val="single" w:sz="8" w:space="0" w:color="000000"/>
              <w:bottom w:val="single" w:sz="8" w:space="0" w:color="000000"/>
              <w:right w:val="single" w:sz="8" w:space="0" w:color="000000"/>
            </w:tcBorders>
          </w:tcPr>
          <w:p w:rsidR="00A055DF" w:rsidRDefault="00095891">
            <w:pPr>
              <w:ind w:right="5"/>
            </w:pPr>
            <w:r>
              <w:rPr>
                <w:rFonts w:ascii="Times New Roman" w:eastAsia="Times New Roman" w:hAnsi="Times New Roman" w:cs="Times New Roman"/>
                <w:sz w:val="24"/>
              </w:rPr>
              <w:t xml:space="preserve">This project focuses on image-based classification of mushrooms using deep learning models. It covers the acquisition of image datasets,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xml:space="preserve">,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rsidR="00A055DF" w:rsidTr="00C71FE0">
        <w:trPr>
          <w:trHeight w:val="399"/>
        </w:trPr>
        <w:tc>
          <w:tcPr>
            <w:tcW w:w="2416" w:type="dxa"/>
            <w:tcBorders>
              <w:top w:val="single" w:sz="8" w:space="0" w:color="000000"/>
              <w:left w:val="single" w:sz="8" w:space="0" w:color="000000"/>
              <w:bottom w:val="single" w:sz="8" w:space="0" w:color="000000"/>
              <w:right w:val="nil"/>
            </w:tcBorders>
          </w:tcPr>
          <w:p w:rsidR="00A055DF" w:rsidRDefault="00095891">
            <w:r>
              <w:rPr>
                <w:rFonts w:ascii="Times New Roman" w:eastAsia="Times New Roman" w:hAnsi="Times New Roman" w:cs="Times New Roman"/>
                <w:b/>
                <w:sz w:val="24"/>
              </w:rPr>
              <w:t xml:space="preserve">Problem Statement </w:t>
            </w:r>
          </w:p>
        </w:tc>
        <w:tc>
          <w:tcPr>
            <w:tcW w:w="7770" w:type="dxa"/>
            <w:tcBorders>
              <w:top w:val="single" w:sz="8" w:space="0" w:color="000000"/>
              <w:left w:val="nil"/>
              <w:bottom w:val="single" w:sz="8" w:space="0" w:color="000000"/>
              <w:right w:val="single" w:sz="8" w:space="0" w:color="000000"/>
            </w:tcBorders>
            <w:vAlign w:val="bottom"/>
          </w:tcPr>
          <w:p w:rsidR="00A055DF" w:rsidRDefault="00A055DF"/>
        </w:tc>
      </w:tr>
      <w:tr w:rsidR="00A055DF" w:rsidTr="00C71FE0">
        <w:trPr>
          <w:trHeight w:val="672"/>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Description </w:t>
            </w:r>
          </w:p>
        </w:tc>
        <w:tc>
          <w:tcPr>
            <w:tcW w:w="7770" w:type="dxa"/>
            <w:tcBorders>
              <w:top w:val="single" w:sz="8" w:space="0" w:color="000000"/>
              <w:left w:val="single" w:sz="8" w:space="0" w:color="000000"/>
              <w:bottom w:val="single" w:sz="8" w:space="0" w:color="000000"/>
              <w:right w:val="single" w:sz="8" w:space="0" w:color="000000"/>
            </w:tcBorders>
            <w:vAlign w:val="center"/>
          </w:tcPr>
          <w:p w:rsidR="00A055DF" w:rsidRDefault="00095891">
            <w:pPr>
              <w:ind w:right="62"/>
              <w:jc w:val="both"/>
            </w:pPr>
            <w:r>
              <w:rPr>
                <w:rFonts w:ascii="Times New Roman" w:eastAsia="Times New Roman" w:hAnsi="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p>
        </w:tc>
      </w:tr>
      <w:tr w:rsidR="00A055DF" w:rsidTr="00C71FE0">
        <w:trPr>
          <w:trHeight w:val="579"/>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Impact </w:t>
            </w:r>
          </w:p>
        </w:tc>
        <w:tc>
          <w:tcPr>
            <w:tcW w:w="7770" w:type="dxa"/>
            <w:tcBorders>
              <w:top w:val="single" w:sz="8" w:space="0" w:color="000000"/>
              <w:left w:val="single" w:sz="8" w:space="0" w:color="000000"/>
              <w:bottom w:val="single" w:sz="8" w:space="0" w:color="000000"/>
              <w:right w:val="single" w:sz="8" w:space="0" w:color="000000"/>
            </w:tcBorders>
            <w:vAlign w:val="center"/>
          </w:tcPr>
          <w:p w:rsidR="00A055DF" w:rsidRDefault="00095891">
            <w:pPr>
              <w:ind w:right="146"/>
              <w:jc w:val="both"/>
            </w:pPr>
            <w:r>
              <w:rPr>
                <w:rFonts w:ascii="Times New Roman" w:eastAsia="Times New Roman" w:hAnsi="Times New Roman" w:cs="Times New Roman"/>
                <w:sz w:val="24"/>
              </w:rPr>
              <w:t xml:space="preserve">Precise mushroom classification aids ecological research, education, and safe foraging. An image-based system makes species recognition more accessible to all. </w:t>
            </w:r>
          </w:p>
        </w:tc>
      </w:tr>
    </w:tbl>
    <w:p w:rsidR="00A055DF" w:rsidRDefault="00095891">
      <w:pPr>
        <w:spacing w:after="0"/>
      </w:pPr>
      <w:r>
        <w:rPr>
          <w:rFonts w:ascii="Times New Roman" w:eastAsia="Times New Roman" w:hAnsi="Times New Roman" w:cs="Times New Roman"/>
          <w:sz w:val="20"/>
        </w:rPr>
        <w:t xml:space="preserve"> </w:t>
      </w:r>
    </w:p>
    <w:p w:rsidR="00A055DF" w:rsidRDefault="00095891">
      <w:pPr>
        <w:spacing w:after="310"/>
        <w:ind w:left="-606" w:right="-682"/>
      </w:pPr>
      <w:r>
        <w:rPr>
          <w:noProof/>
        </w:rPr>
        <w:lastRenderedPageBreak/>
        <mc:AlternateContent>
          <mc:Choice Requires="wpg">
            <w:drawing>
              <wp:inline distT="0" distB="0" distL="0" distR="0">
                <wp:extent cx="6633477" cy="467996"/>
                <wp:effectExtent l="0" t="0" r="0" b="0"/>
                <wp:docPr id="4875" name="Group 4875"/>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314" name="Picture 314"/>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316" name="Picture 316"/>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4875" style="width:522.321pt;height:36.8501pt;mso-position-horizontal-relative:char;mso-position-vertical-relative:line" coordsize="66334,4679">
                <v:shape id="Picture 314" style="position:absolute;width:16309;height:4679;left:0;top:0;" filled="f">
                  <v:imagedata r:id="rId6"/>
                </v:shape>
                <v:shape id="Picture 316" style="position:absolute;width:10086;height:2901;left:56248;top:1092;" filled="f">
                  <v:imagedata r:id="rId7"/>
                </v:shape>
              </v:group>
            </w:pict>
          </mc:Fallback>
        </mc:AlternateContent>
      </w:r>
    </w:p>
    <w:p w:rsidR="00A055DF" w:rsidRDefault="00095891">
      <w:pPr>
        <w:spacing w:after="0"/>
      </w:pPr>
      <w:r>
        <w:rPr>
          <w:rFonts w:ascii="Times New Roman" w:eastAsia="Times New Roman" w:hAnsi="Times New Roman" w:cs="Times New Roman"/>
          <w:sz w:val="8"/>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2416"/>
        <w:gridCol w:w="7770"/>
      </w:tblGrid>
      <w:tr w:rsidR="00A055DF" w:rsidTr="00DB7824">
        <w:trPr>
          <w:trHeight w:val="297"/>
        </w:trPr>
        <w:tc>
          <w:tcPr>
            <w:tcW w:w="2416" w:type="dxa"/>
            <w:tcBorders>
              <w:top w:val="single" w:sz="8" w:space="0" w:color="000000"/>
              <w:left w:val="single" w:sz="8" w:space="0" w:color="000000"/>
              <w:bottom w:val="single" w:sz="8" w:space="0" w:color="000000"/>
              <w:right w:val="nil"/>
            </w:tcBorders>
          </w:tcPr>
          <w:p w:rsidR="00A055DF" w:rsidRDefault="00095891">
            <w:r>
              <w:rPr>
                <w:rFonts w:ascii="Times New Roman" w:eastAsia="Times New Roman" w:hAnsi="Times New Roman" w:cs="Times New Roman"/>
                <w:b/>
                <w:sz w:val="24"/>
              </w:rPr>
              <w:t xml:space="preserve">Proposed Solution </w:t>
            </w:r>
          </w:p>
        </w:tc>
        <w:tc>
          <w:tcPr>
            <w:tcW w:w="7770" w:type="dxa"/>
            <w:tcBorders>
              <w:top w:val="single" w:sz="8" w:space="0" w:color="000000"/>
              <w:left w:val="nil"/>
              <w:bottom w:val="single" w:sz="8" w:space="0" w:color="000000"/>
              <w:right w:val="single" w:sz="8" w:space="0" w:color="000000"/>
            </w:tcBorders>
            <w:vAlign w:val="bottom"/>
          </w:tcPr>
          <w:p w:rsidR="00A055DF" w:rsidRDefault="00A055DF"/>
        </w:tc>
      </w:tr>
      <w:tr w:rsidR="00A055DF" w:rsidTr="00DB7824">
        <w:trPr>
          <w:trHeight w:val="706"/>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Approach </w:t>
            </w:r>
          </w:p>
        </w:tc>
        <w:tc>
          <w:tcPr>
            <w:tcW w:w="7770"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 xml:space="preserve">The project will employ CNN-based deep learning, using transfer learning from models like </w:t>
            </w:r>
            <w:proofErr w:type="spellStart"/>
            <w:r>
              <w:rPr>
                <w:rFonts w:ascii="Times New Roman" w:eastAsia="Times New Roman" w:hAnsi="Times New Roman" w:cs="Times New Roman"/>
                <w:sz w:val="24"/>
              </w:rPr>
              <w:t>ResNet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EfficientNet</w:t>
            </w:r>
            <w:proofErr w:type="spellEnd"/>
            <w:r>
              <w:rPr>
                <w:rFonts w:ascii="Times New Roman" w:eastAsia="Times New Roman" w:hAnsi="Times New Roman" w:cs="Times New Roman"/>
                <w:sz w:val="24"/>
              </w:rPr>
              <w:t xml:space="preserve">. The mushroom image dataset will be cleaned, augmented, then used for training and fine-tuning. </w:t>
            </w:r>
          </w:p>
        </w:tc>
      </w:tr>
      <w:tr w:rsidR="00A055DF" w:rsidTr="00DB7824">
        <w:trPr>
          <w:trHeight w:val="550"/>
        </w:trPr>
        <w:tc>
          <w:tcPr>
            <w:tcW w:w="2416" w:type="dxa"/>
            <w:tcBorders>
              <w:top w:val="single" w:sz="8" w:space="0" w:color="000000"/>
              <w:left w:val="single" w:sz="8" w:space="0" w:color="000000"/>
              <w:bottom w:val="single" w:sz="8" w:space="0" w:color="000000"/>
              <w:right w:val="single" w:sz="8" w:space="0" w:color="000000"/>
            </w:tcBorders>
          </w:tcPr>
          <w:p w:rsidR="00A055DF" w:rsidRDefault="00095891">
            <w:r>
              <w:rPr>
                <w:rFonts w:ascii="Times New Roman" w:eastAsia="Times New Roman" w:hAnsi="Times New Roman" w:cs="Times New Roman"/>
                <w:sz w:val="24"/>
              </w:rPr>
              <w:t xml:space="preserve">Key Features </w:t>
            </w:r>
          </w:p>
        </w:tc>
        <w:tc>
          <w:tcPr>
            <w:tcW w:w="7770" w:type="dxa"/>
            <w:tcBorders>
              <w:top w:val="single" w:sz="8" w:space="0" w:color="000000"/>
              <w:left w:val="single" w:sz="8" w:space="0" w:color="000000"/>
              <w:bottom w:val="single" w:sz="8" w:space="0" w:color="000000"/>
              <w:right w:val="single" w:sz="8" w:space="0" w:color="000000"/>
            </w:tcBorders>
            <w:vAlign w:val="center"/>
          </w:tcPr>
          <w:p w:rsidR="00A055DF" w:rsidRDefault="00095891">
            <w:r>
              <w:rPr>
                <w:rFonts w:ascii="Times New Roman" w:eastAsia="Times New Roman" w:hAnsi="Times New Roman" w:cs="Times New Roman"/>
                <w:sz w:val="24"/>
              </w:rPr>
              <w:t xml:space="preserve">The system uses transfer learning to train efficiently with limited data, classifying mushrooms into three key genera. Data augmentation enhances model performance, with potential for a web- based interface. </w:t>
            </w:r>
          </w:p>
        </w:tc>
      </w:tr>
    </w:tbl>
    <w:p w:rsidR="00A055DF" w:rsidRDefault="00095891">
      <w:pPr>
        <w:spacing w:after="0"/>
      </w:pPr>
      <w:r>
        <w:rPr>
          <w:rFonts w:ascii="Times New Roman" w:eastAsia="Times New Roman" w:hAnsi="Times New Roman" w:cs="Times New Roman"/>
          <w:sz w:val="24"/>
        </w:rPr>
        <w:t xml:space="preserve"> </w:t>
      </w:r>
    </w:p>
    <w:p w:rsidR="00A055DF" w:rsidRDefault="00095891">
      <w:pPr>
        <w:spacing w:after="0"/>
        <w:ind w:left="-5" w:hanging="10"/>
      </w:pPr>
      <w:r>
        <w:rPr>
          <w:rFonts w:ascii="Times New Roman" w:eastAsia="Times New Roman" w:hAnsi="Times New Roman" w:cs="Times New Roman"/>
          <w:b/>
          <w:sz w:val="24"/>
        </w:rPr>
        <w:t xml:space="preserve">Resource Requirements </w:t>
      </w:r>
    </w:p>
    <w:p w:rsidR="00A055DF" w:rsidRDefault="00095891">
      <w:pPr>
        <w:spacing w:after="0"/>
      </w:pPr>
      <w:r>
        <w:rPr>
          <w:rFonts w:ascii="Times New Roman" w:eastAsia="Times New Roman" w:hAnsi="Times New Roman" w:cs="Times New Roman"/>
          <w:b/>
          <w:sz w:val="15"/>
        </w:rPr>
        <w:t xml:space="preserve"> </w:t>
      </w:r>
    </w:p>
    <w:tbl>
      <w:tblPr>
        <w:tblStyle w:val="TableGrid"/>
        <w:tblW w:w="10196" w:type="dxa"/>
        <w:tblInd w:w="5" w:type="dxa"/>
        <w:tblCellMar>
          <w:top w:w="154" w:type="dxa"/>
          <w:left w:w="5" w:type="dxa"/>
          <w:right w:w="280" w:type="dxa"/>
        </w:tblCellMar>
        <w:tblLook w:val="04A0" w:firstRow="1" w:lastRow="0" w:firstColumn="1" w:lastColumn="0" w:noHBand="0" w:noVBand="1"/>
      </w:tblPr>
      <w:tblGrid>
        <w:gridCol w:w="2117"/>
        <w:gridCol w:w="4125"/>
        <w:gridCol w:w="3954"/>
      </w:tblGrid>
      <w:tr w:rsidR="00A055DF" w:rsidTr="00DB7824">
        <w:trPr>
          <w:trHeight w:val="68"/>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b/>
                <w:sz w:val="24"/>
              </w:rPr>
              <w:t xml:space="preserve">Resource Type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b/>
                <w:sz w:val="24"/>
              </w:rPr>
              <w:t xml:space="preserve">Description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b/>
                <w:sz w:val="24"/>
              </w:rPr>
              <w:t xml:space="preserve">Specification/Allocation </w:t>
            </w:r>
          </w:p>
        </w:tc>
      </w:tr>
      <w:tr w:rsidR="00A055DF" w:rsidTr="00DB7824">
        <w:trPr>
          <w:trHeight w:val="16"/>
        </w:trPr>
        <w:tc>
          <w:tcPr>
            <w:tcW w:w="2117" w:type="dxa"/>
            <w:tcBorders>
              <w:top w:val="single" w:sz="4" w:space="0" w:color="000000"/>
              <w:left w:val="single" w:sz="4" w:space="0" w:color="000000"/>
              <w:bottom w:val="single" w:sz="4" w:space="0" w:color="000000"/>
              <w:right w:val="nil"/>
            </w:tcBorders>
            <w:vAlign w:val="center"/>
          </w:tcPr>
          <w:p w:rsidR="00A055DF" w:rsidRDefault="00095891">
            <w:pPr>
              <w:ind w:left="100"/>
            </w:pPr>
            <w:r>
              <w:rPr>
                <w:rFonts w:ascii="Times New Roman" w:eastAsia="Times New Roman" w:hAnsi="Times New Roman" w:cs="Times New Roman"/>
                <w:b/>
                <w:sz w:val="24"/>
              </w:rPr>
              <w:t xml:space="preserve">Hardware </w:t>
            </w:r>
          </w:p>
        </w:tc>
        <w:tc>
          <w:tcPr>
            <w:tcW w:w="4125" w:type="dxa"/>
            <w:tcBorders>
              <w:top w:val="single" w:sz="4" w:space="0" w:color="000000"/>
              <w:left w:val="nil"/>
              <w:bottom w:val="single" w:sz="4" w:space="0" w:color="000000"/>
              <w:right w:val="nil"/>
            </w:tcBorders>
          </w:tcPr>
          <w:p w:rsidR="00A055DF" w:rsidRDefault="00A055DF"/>
        </w:tc>
        <w:tc>
          <w:tcPr>
            <w:tcW w:w="3954" w:type="dxa"/>
            <w:tcBorders>
              <w:top w:val="single" w:sz="4" w:space="0" w:color="000000"/>
              <w:left w:val="nil"/>
              <w:bottom w:val="single" w:sz="4" w:space="0" w:color="000000"/>
              <w:right w:val="single" w:sz="4" w:space="0" w:color="000000"/>
            </w:tcBorders>
          </w:tcPr>
          <w:p w:rsidR="00A055DF" w:rsidRDefault="00A055DF"/>
        </w:tc>
      </w:tr>
      <w:tr w:rsidR="00A055DF" w:rsidTr="00DB7824">
        <w:trPr>
          <w:trHeight w:val="322"/>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Computing Resources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jc w:val="both"/>
            </w:pPr>
            <w:r>
              <w:rPr>
                <w:rFonts w:ascii="Times New Roman" w:eastAsia="Times New Roman" w:hAnsi="Times New Roman" w:cs="Times New Roman"/>
                <w:sz w:val="24"/>
              </w:rPr>
              <w:t xml:space="preserve">CPU/GPU specifications, number of cores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rsidP="00DB7824">
            <w:pPr>
              <w:ind w:left="100"/>
            </w:pPr>
            <w:r>
              <w:rPr>
                <w:rFonts w:ascii="Times New Roman" w:eastAsia="Times New Roman" w:hAnsi="Times New Roman" w:cs="Times New Roman"/>
                <w:sz w:val="24"/>
              </w:rPr>
              <w:t xml:space="preserve">1 x NVIDIA RTX 3060 GPUs </w:t>
            </w:r>
          </w:p>
        </w:tc>
      </w:tr>
      <w:tr w:rsidR="00A055DF" w:rsidTr="00DB7824">
        <w:trPr>
          <w:trHeight w:val="102"/>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Memory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RAM specifications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16 GB RAM </w:t>
            </w:r>
          </w:p>
        </w:tc>
      </w:tr>
      <w:tr w:rsidR="00A055DF" w:rsidTr="00DB7824">
        <w:trPr>
          <w:trHeight w:val="761"/>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Storage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jc w:val="both"/>
            </w:pPr>
            <w:r>
              <w:rPr>
                <w:rFonts w:ascii="Times New Roman" w:eastAsia="Times New Roman" w:hAnsi="Times New Roman" w:cs="Times New Roman"/>
                <w:sz w:val="24"/>
              </w:rPr>
              <w:t xml:space="preserve">Disk space for data, models, and logs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500 GB SSD </w:t>
            </w:r>
          </w:p>
        </w:tc>
      </w:tr>
      <w:tr w:rsidR="00A055DF" w:rsidTr="00DB7824">
        <w:trPr>
          <w:trHeight w:val="16"/>
        </w:trPr>
        <w:tc>
          <w:tcPr>
            <w:tcW w:w="2117" w:type="dxa"/>
            <w:tcBorders>
              <w:top w:val="single" w:sz="4" w:space="0" w:color="000000"/>
              <w:left w:val="single" w:sz="4" w:space="0" w:color="000000"/>
              <w:bottom w:val="single" w:sz="4" w:space="0" w:color="000000"/>
              <w:right w:val="nil"/>
            </w:tcBorders>
            <w:vAlign w:val="center"/>
          </w:tcPr>
          <w:p w:rsidR="00A055DF" w:rsidRDefault="00095891">
            <w:pPr>
              <w:ind w:left="100"/>
            </w:pPr>
            <w:r>
              <w:rPr>
                <w:rFonts w:ascii="Times New Roman" w:eastAsia="Times New Roman" w:hAnsi="Times New Roman" w:cs="Times New Roman"/>
                <w:b/>
                <w:sz w:val="24"/>
              </w:rPr>
              <w:t xml:space="preserve">Software </w:t>
            </w:r>
          </w:p>
        </w:tc>
        <w:tc>
          <w:tcPr>
            <w:tcW w:w="4125" w:type="dxa"/>
            <w:tcBorders>
              <w:top w:val="single" w:sz="4" w:space="0" w:color="000000"/>
              <w:left w:val="nil"/>
              <w:bottom w:val="single" w:sz="4" w:space="0" w:color="000000"/>
              <w:right w:val="nil"/>
            </w:tcBorders>
          </w:tcPr>
          <w:p w:rsidR="00A055DF" w:rsidRDefault="00A055DF"/>
        </w:tc>
        <w:tc>
          <w:tcPr>
            <w:tcW w:w="3954" w:type="dxa"/>
            <w:tcBorders>
              <w:top w:val="single" w:sz="4" w:space="0" w:color="000000"/>
              <w:left w:val="nil"/>
              <w:bottom w:val="single" w:sz="4" w:space="0" w:color="000000"/>
              <w:right w:val="single" w:sz="4" w:space="0" w:color="000000"/>
            </w:tcBorders>
          </w:tcPr>
          <w:p w:rsidR="00A055DF" w:rsidRDefault="00A055DF"/>
        </w:tc>
      </w:tr>
      <w:tr w:rsidR="00A055DF" w:rsidTr="00DB7824">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Frameworks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Python frameworks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Python </w:t>
            </w:r>
          </w:p>
        </w:tc>
      </w:tr>
      <w:tr w:rsidR="00A055DF" w:rsidTr="00DB7824">
        <w:trPr>
          <w:trHeight w:val="216"/>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Libraries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Additional libraries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w:t>
            </w:r>
          </w:p>
        </w:tc>
      </w:tr>
      <w:tr w:rsidR="00A055DF" w:rsidTr="00DB7824">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Development Environment </w:t>
            </w:r>
          </w:p>
        </w:tc>
        <w:tc>
          <w:tcPr>
            <w:tcW w:w="4125"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IDE, version control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r>
              <w:rPr>
                <w:rFonts w:ascii="Times New Roman" w:eastAsia="Times New Roman" w:hAnsi="Times New Roman" w:cs="Times New Roman"/>
                <w:sz w:val="24"/>
              </w:rPr>
              <w:t xml:space="preserve">Visual Studio, Git </w:t>
            </w:r>
          </w:p>
        </w:tc>
      </w:tr>
      <w:tr w:rsidR="00A055DF" w:rsidTr="00DB7824">
        <w:trPr>
          <w:trHeight w:val="101"/>
        </w:trPr>
        <w:tc>
          <w:tcPr>
            <w:tcW w:w="2117" w:type="dxa"/>
            <w:tcBorders>
              <w:top w:val="single" w:sz="4" w:space="0" w:color="000000"/>
              <w:left w:val="single" w:sz="4" w:space="0" w:color="000000"/>
              <w:bottom w:val="single" w:sz="4" w:space="0" w:color="000000"/>
              <w:right w:val="nil"/>
            </w:tcBorders>
            <w:vAlign w:val="center"/>
          </w:tcPr>
          <w:p w:rsidR="00A055DF" w:rsidRDefault="00095891">
            <w:pPr>
              <w:ind w:left="100"/>
            </w:pPr>
            <w:r>
              <w:rPr>
                <w:rFonts w:ascii="Times New Roman" w:eastAsia="Times New Roman" w:hAnsi="Times New Roman" w:cs="Times New Roman"/>
                <w:b/>
                <w:sz w:val="24"/>
              </w:rPr>
              <w:t xml:space="preserve">Data </w:t>
            </w:r>
          </w:p>
        </w:tc>
        <w:tc>
          <w:tcPr>
            <w:tcW w:w="4125" w:type="dxa"/>
            <w:tcBorders>
              <w:top w:val="single" w:sz="4" w:space="0" w:color="000000"/>
              <w:left w:val="nil"/>
              <w:bottom w:val="single" w:sz="4" w:space="0" w:color="000000"/>
              <w:right w:val="nil"/>
            </w:tcBorders>
          </w:tcPr>
          <w:p w:rsidR="00A055DF" w:rsidRDefault="00A055DF"/>
        </w:tc>
        <w:tc>
          <w:tcPr>
            <w:tcW w:w="3954" w:type="dxa"/>
            <w:tcBorders>
              <w:top w:val="single" w:sz="4" w:space="0" w:color="000000"/>
              <w:left w:val="nil"/>
              <w:bottom w:val="single" w:sz="4" w:space="0" w:color="000000"/>
              <w:right w:val="single" w:sz="4" w:space="0" w:color="000000"/>
            </w:tcBorders>
          </w:tcPr>
          <w:p w:rsidR="00A055DF" w:rsidRDefault="00A055DF"/>
        </w:tc>
      </w:tr>
      <w:tr w:rsidR="00A055DF" w:rsidTr="00DB7824">
        <w:trPr>
          <w:trHeight w:val="583"/>
        </w:trPr>
        <w:tc>
          <w:tcPr>
            <w:tcW w:w="2117" w:type="dxa"/>
            <w:tcBorders>
              <w:top w:val="single" w:sz="4" w:space="0" w:color="000000"/>
              <w:left w:val="single" w:sz="4" w:space="0" w:color="000000"/>
              <w:bottom w:val="single" w:sz="4" w:space="0" w:color="000000"/>
              <w:right w:val="single" w:sz="4" w:space="0" w:color="000000"/>
            </w:tcBorders>
          </w:tcPr>
          <w:p w:rsidR="00A055DF" w:rsidRDefault="00095891">
            <w:r>
              <w:rPr>
                <w:rFonts w:ascii="Times New Roman" w:eastAsia="Times New Roman" w:hAnsi="Times New Roman" w:cs="Times New Roman"/>
                <w:b/>
                <w:sz w:val="24"/>
              </w:rPr>
              <w:t xml:space="preserve"> </w:t>
            </w:r>
          </w:p>
          <w:p w:rsidR="00A055DF" w:rsidRDefault="00095891">
            <w:pPr>
              <w:ind w:left="100"/>
            </w:pPr>
            <w:r>
              <w:rPr>
                <w:rFonts w:ascii="Times New Roman" w:eastAsia="Times New Roman" w:hAnsi="Times New Roman" w:cs="Times New Roman"/>
                <w:sz w:val="24"/>
              </w:rPr>
              <w:t xml:space="preserve">Data </w:t>
            </w:r>
          </w:p>
        </w:tc>
        <w:tc>
          <w:tcPr>
            <w:tcW w:w="4125" w:type="dxa"/>
            <w:tcBorders>
              <w:top w:val="single" w:sz="4" w:space="0" w:color="000000"/>
              <w:left w:val="single" w:sz="4" w:space="0" w:color="000000"/>
              <w:bottom w:val="single" w:sz="4" w:space="0" w:color="000000"/>
              <w:right w:val="single" w:sz="4" w:space="0" w:color="000000"/>
            </w:tcBorders>
          </w:tcPr>
          <w:p w:rsidR="00A055DF" w:rsidRDefault="00095891">
            <w:r>
              <w:rPr>
                <w:rFonts w:ascii="Times New Roman" w:eastAsia="Times New Roman" w:hAnsi="Times New Roman" w:cs="Times New Roman"/>
                <w:b/>
                <w:sz w:val="24"/>
              </w:rPr>
              <w:t xml:space="preserve"> </w:t>
            </w:r>
          </w:p>
          <w:p w:rsidR="00A055DF" w:rsidRDefault="00095891">
            <w:pPr>
              <w:ind w:left="100"/>
            </w:pPr>
            <w:r>
              <w:rPr>
                <w:rFonts w:ascii="Times New Roman" w:eastAsia="Times New Roman" w:hAnsi="Times New Roman" w:cs="Times New Roman"/>
                <w:sz w:val="24"/>
              </w:rPr>
              <w:t xml:space="preserve">Source, size, format </w:t>
            </w:r>
          </w:p>
        </w:tc>
        <w:tc>
          <w:tcPr>
            <w:tcW w:w="3954" w:type="dxa"/>
            <w:tcBorders>
              <w:top w:val="single" w:sz="4" w:space="0" w:color="000000"/>
              <w:left w:val="single" w:sz="4" w:space="0" w:color="000000"/>
              <w:bottom w:val="single" w:sz="4" w:space="0" w:color="000000"/>
              <w:right w:val="single" w:sz="4" w:space="0" w:color="000000"/>
            </w:tcBorders>
            <w:vAlign w:val="center"/>
          </w:tcPr>
          <w:p w:rsidR="00A055DF" w:rsidRDefault="00095891">
            <w:pPr>
              <w:ind w:left="100"/>
            </w:pP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p>
          <w:p w:rsidR="00A055DF" w:rsidRDefault="00095891" w:rsidP="00DB7824">
            <w:pPr>
              <w:ind w:left="100"/>
            </w:pPr>
            <w:r>
              <w:rPr>
                <w:rFonts w:ascii="Times New Roman" w:eastAsia="Times New Roman" w:hAnsi="Times New Roman" w:cs="Times New Roman"/>
                <w:sz w:val="24"/>
              </w:rPr>
              <w:t xml:space="preserve">MushroomObserver.org, JPEG/PNG format, 10,000 images </w:t>
            </w:r>
          </w:p>
        </w:tc>
      </w:tr>
    </w:tbl>
    <w:p w:rsidR="00A055DF" w:rsidRDefault="00095891">
      <w:pPr>
        <w:spacing w:after="0"/>
      </w:pPr>
      <w:r>
        <w:rPr>
          <w:rFonts w:ascii="Times New Roman" w:eastAsia="Times New Roman" w:hAnsi="Times New Roman" w:cs="Times New Roman"/>
        </w:rPr>
        <w:t xml:space="preserve"> </w:t>
      </w:r>
    </w:p>
    <w:sectPr w:rsidR="00A055DF">
      <w:pgSz w:w="12240" w:h="15840"/>
      <w:pgMar w:top="281" w:right="1641" w:bottom="21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DF"/>
    <w:rsid w:val="00095891"/>
    <w:rsid w:val="00A055DF"/>
    <w:rsid w:val="00C62547"/>
    <w:rsid w:val="00C71FE0"/>
    <w:rsid w:val="00DB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31825-5820-4C48-AA5D-523D9D6A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kedar pawar</cp:lastModifiedBy>
  <cp:revision>5</cp:revision>
  <dcterms:created xsi:type="dcterms:W3CDTF">2025-05-15T02:54:00Z</dcterms:created>
  <dcterms:modified xsi:type="dcterms:W3CDTF">2025-06-14T07:41:00Z</dcterms:modified>
</cp:coreProperties>
</file>