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6FE0" w14:paraId="2A1379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5725A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4BB827BE" w14:textId="77777777" w:rsidR="00956FE0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Amour Affairs Photography</w:t>
            </w:r>
          </w:p>
          <w:p w14:paraId="72D97924" w14:textId="77777777" w:rsidR="00956FE0" w:rsidRDefault="00000000">
            <w:pPr>
              <w:spacing w:before="120" w:after="60"/>
              <w:jc w:val="center"/>
            </w:pPr>
            <w:r>
              <w:rPr>
                <w:color w:val="F5E6DC"/>
                <w:sz w:val="28"/>
                <w:szCs w:val="28"/>
              </w:rPr>
              <w:t>Client Dashboard — Detailed Project Report</w:t>
            </w:r>
          </w:p>
          <w:p w14:paraId="1C09411B" w14:textId="580DB958" w:rsidR="00956FE0" w:rsidRDefault="00000000">
            <w:pPr>
              <w:jc w:val="center"/>
            </w:pPr>
            <w:r>
              <w:rPr>
                <w:color w:val="F5E6DC"/>
              </w:rPr>
              <w:t xml:space="preserve">Version 1.0  |  April 2026  |  Prepared by </w:t>
            </w:r>
            <w:r w:rsidR="00844B83">
              <w:rPr>
                <w:color w:val="F5E6DC"/>
              </w:rPr>
              <w:t>Kedar Gurav</w:t>
            </w:r>
          </w:p>
        </w:tc>
      </w:tr>
    </w:tbl>
    <w:p w14:paraId="48237C03" w14:textId="77777777" w:rsidR="00956FE0" w:rsidRDefault="00956FE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56FE0" w14:paraId="55AA70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964C5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B9FB3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56FE0" w14:paraId="60435C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684A" w14:textId="77777777" w:rsidR="00956FE0" w:rsidRDefault="00000000">
            <w:r>
              <w:rPr>
                <w:color w:val="333333"/>
                <w:sz w:val="20"/>
                <w:szCs w:val="20"/>
              </w:rPr>
              <w:t>Client</w:t>
            </w:r>
          </w:p>
        </w:tc>
        <w:tc>
          <w:tcPr>
            <w:tcW w:w="6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974E" w14:textId="77777777" w:rsidR="00956FE0" w:rsidRDefault="00000000">
            <w:r>
              <w:rPr>
                <w:color w:val="333333"/>
                <w:sz w:val="20"/>
                <w:szCs w:val="20"/>
              </w:rPr>
              <w:t>Amour Affairs Photography</w:t>
            </w:r>
          </w:p>
        </w:tc>
      </w:tr>
      <w:tr w:rsidR="00956FE0" w14:paraId="635856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AFE5" w14:textId="77777777" w:rsidR="00956FE0" w:rsidRDefault="00000000">
            <w:r>
              <w:rPr>
                <w:color w:val="333333"/>
                <w:sz w:val="20"/>
                <w:szCs w:val="20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A4C9" w14:textId="77777777" w:rsidR="00956FE0" w:rsidRDefault="00000000">
            <w:r>
              <w:rPr>
                <w:color w:val="333333"/>
                <w:sz w:val="20"/>
                <w:szCs w:val="20"/>
              </w:rPr>
              <w:t>Business Intelligence Dashboard — Web Application</w:t>
            </w:r>
          </w:p>
        </w:tc>
      </w:tr>
      <w:tr w:rsidR="00956FE0" w14:paraId="78D30F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4401" w14:textId="77777777" w:rsidR="00956FE0" w:rsidRDefault="00000000">
            <w:r>
              <w:rPr>
                <w:color w:val="333333"/>
                <w:sz w:val="20"/>
                <w:szCs w:val="20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ABD0" w14:textId="06C1EC8F" w:rsidR="00956FE0" w:rsidRDefault="00844B83">
            <w:r>
              <w:t>Kedar Gurav</w:t>
            </w:r>
          </w:p>
        </w:tc>
      </w:tr>
      <w:tr w:rsidR="00956FE0" w14:paraId="4FAFFF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19F2" w14:textId="77777777" w:rsidR="00956FE0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49FA" w14:textId="77777777" w:rsidR="00956FE0" w:rsidRDefault="00000000">
            <w:r>
              <w:rPr>
                <w:color w:val="333333"/>
                <w:sz w:val="20"/>
                <w:szCs w:val="20"/>
              </w:rPr>
              <w:t>April 2026</w:t>
            </w:r>
          </w:p>
        </w:tc>
      </w:tr>
      <w:tr w:rsidR="00956FE0" w14:paraId="040F31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1D84" w14:textId="77777777" w:rsidR="00956FE0" w:rsidRDefault="00000000">
            <w:r>
              <w:rPr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203B" w14:textId="77777777" w:rsidR="00956FE0" w:rsidRDefault="00000000">
            <w:r>
              <w:rPr>
                <w:color w:val="333333"/>
                <w:sz w:val="20"/>
                <w:szCs w:val="20"/>
              </w:rPr>
              <w:t>v1.0</w:t>
            </w:r>
          </w:p>
        </w:tc>
      </w:tr>
      <w:tr w:rsidR="00956FE0" w14:paraId="36DE4C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B2AD" w14:textId="77777777" w:rsidR="00956FE0" w:rsidRDefault="00000000">
            <w:r>
              <w:rPr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7CFA" w14:textId="77777777" w:rsidR="00956FE0" w:rsidRDefault="00000000">
            <w:r>
              <w:rPr>
                <w:color w:val="333333"/>
                <w:sz w:val="20"/>
                <w:szCs w:val="20"/>
              </w:rPr>
              <w:t>Pre-Development</w:t>
            </w:r>
          </w:p>
        </w:tc>
      </w:tr>
    </w:tbl>
    <w:p w14:paraId="0925CD22" w14:textId="77777777" w:rsidR="00956FE0" w:rsidRDefault="00956FE0">
      <w:pPr>
        <w:spacing w:after="100"/>
      </w:pPr>
    </w:p>
    <w:p w14:paraId="0A3B504C" w14:textId="77777777" w:rsidR="00956FE0" w:rsidRDefault="00000000">
      <w:r>
        <w:br w:type="page"/>
      </w:r>
    </w:p>
    <w:p w14:paraId="208416E7" w14:textId="77777777" w:rsidR="00956FE0" w:rsidRDefault="00000000">
      <w:pPr>
        <w:pStyle w:val="Heading1"/>
      </w:pPr>
      <w:r>
        <w:lastRenderedPageBreak/>
        <w:t>1. Executive Summary</w:t>
      </w:r>
    </w:p>
    <w:p w14:paraId="066F649A" w14:textId="77777777" w:rsidR="00956FE0" w:rsidRDefault="00000000">
      <w:pPr>
        <w:spacing w:before="60" w:after="60"/>
      </w:pPr>
      <w:r>
        <w:rPr>
          <w:color w:val="333333"/>
        </w:rPr>
        <w:t>This document outlines the complete technical and design specification for the Amour Affairs Photography client-facing and internal business dashboard. The dashboard will serve as the central operations hub — consolidating booking pipelines, revenue analytics, team scheduling, client management, and portfolio insights into a single, elegant web interface tailored specifically for a premium photography studio.</w:t>
      </w:r>
    </w:p>
    <w:p w14:paraId="7A7322C3" w14:textId="77777777" w:rsidR="00956FE0" w:rsidRDefault="00956FE0">
      <w:pPr>
        <w:spacing w:after="100"/>
      </w:pPr>
    </w:p>
    <w:p w14:paraId="2E09833C" w14:textId="77777777" w:rsidR="00956FE0" w:rsidRDefault="00000000">
      <w:pPr>
        <w:spacing w:before="60" w:after="60"/>
      </w:pPr>
      <w:r>
        <w:rPr>
          <w:color w:val="333333"/>
        </w:rPr>
        <w:t>The goal is to give Amour Affairs real-time visibility into business health and reduce the operational overhead of managing leads, shoots, deliverables, and payments through disparate tools.</w:t>
      </w:r>
    </w:p>
    <w:p w14:paraId="3DFC59F5" w14:textId="77777777" w:rsidR="00956FE0" w:rsidRDefault="00956FE0">
      <w:pPr>
        <w:pBdr>
          <w:bottom w:val="single" w:sz="6" w:space="1" w:color="E0D5CC"/>
        </w:pBdr>
        <w:spacing w:before="120" w:after="120"/>
      </w:pPr>
    </w:p>
    <w:p w14:paraId="1513D895" w14:textId="77777777" w:rsidR="00956FE0" w:rsidRDefault="00000000">
      <w:pPr>
        <w:pStyle w:val="Heading1"/>
      </w:pPr>
      <w:r>
        <w:t>2. Business Context &amp; Objectives</w:t>
      </w:r>
    </w:p>
    <w:p w14:paraId="35689808" w14:textId="77777777" w:rsidR="00956FE0" w:rsidRDefault="00000000">
      <w:pPr>
        <w:pStyle w:val="Heading2"/>
      </w:pPr>
      <w:r>
        <w:t>2.1 About Amour Affairs Photography</w:t>
      </w:r>
    </w:p>
    <w:p w14:paraId="089D44D3" w14:textId="77777777" w:rsidR="00956FE0" w:rsidRDefault="00000000">
      <w:pPr>
        <w:spacing w:before="60" w:after="60"/>
      </w:pPr>
      <w:r>
        <w:rPr>
          <w:color w:val="333333"/>
        </w:rPr>
        <w:t>Amour Affairs is a Pune-based premium photography studio specialising in weddings, pre-weddings, corporate shoots, and lifestyle photography. The business manages a continuous pipeline of inquiries, bookings, shoot logistics, album deliveries, and client communications — all processes that currently lack unified digital infrastructure.</w:t>
      </w:r>
    </w:p>
    <w:p w14:paraId="146604EF" w14:textId="77777777" w:rsidR="00956FE0" w:rsidRDefault="00956FE0">
      <w:pPr>
        <w:spacing w:after="100"/>
      </w:pPr>
    </w:p>
    <w:p w14:paraId="28D7F3BB" w14:textId="77777777" w:rsidR="00956FE0" w:rsidRDefault="00000000">
      <w:pPr>
        <w:pStyle w:val="Heading2"/>
      </w:pPr>
      <w:r>
        <w:t>2.2 Pain Points Being Solved</w:t>
      </w:r>
    </w:p>
    <w:p w14:paraId="7FAE1B88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single source of truth for bookings, payments, and deadlines</w:t>
      </w:r>
    </w:p>
    <w:p w14:paraId="55631F00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Manual follow-up on leads with no conversion tracking</w:t>
      </w:r>
    </w:p>
    <w:p w14:paraId="56A920BC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Revenue visibility limited to end-of-month reconciliation</w:t>
      </w:r>
    </w:p>
    <w:p w14:paraId="3159AF0E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Team schedule conflicts and photographer availability gaps</w:t>
      </w:r>
    </w:p>
    <w:p w14:paraId="589D6EFF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KPI tracking for business growth or package performance</w:t>
      </w:r>
    </w:p>
    <w:p w14:paraId="2AB80E58" w14:textId="77777777" w:rsidR="00956FE0" w:rsidRDefault="00956FE0">
      <w:pPr>
        <w:spacing w:after="100"/>
      </w:pPr>
    </w:p>
    <w:p w14:paraId="720B1A69" w14:textId="77777777" w:rsidR="00956FE0" w:rsidRDefault="00000000">
      <w:pPr>
        <w:pStyle w:val="Heading2"/>
      </w:pPr>
      <w:r>
        <w:t>2.3 Dashboard Objectives</w:t>
      </w:r>
    </w:p>
    <w:p w14:paraId="2F01232F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Provide at-a-glance business health metrics on a single screen</w:t>
      </w:r>
    </w:p>
    <w:p w14:paraId="59AF916C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Track inquiry-to-booking conversion funnel in real time</w:t>
      </w:r>
    </w:p>
    <w:p w14:paraId="3F6AC3C9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Centralise shoot calendar, team availability, and client timelines</w:t>
      </w:r>
    </w:p>
    <w:p w14:paraId="7DE5D0E7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Visualise revenue trends and project monthly/quarterly forecasts</w:t>
      </w:r>
    </w:p>
    <w:p w14:paraId="748C3AC8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Monitor package popularity to drive pricing and sales decisions</w:t>
      </w:r>
    </w:p>
    <w:p w14:paraId="42B7F714" w14:textId="77777777" w:rsidR="00956FE0" w:rsidRDefault="00956FE0">
      <w:pPr>
        <w:pBdr>
          <w:bottom w:val="single" w:sz="6" w:space="1" w:color="E0D5CC"/>
        </w:pBdr>
        <w:spacing w:before="120" w:after="120"/>
      </w:pPr>
    </w:p>
    <w:p w14:paraId="268E8DD0" w14:textId="77777777" w:rsidR="00956FE0" w:rsidRDefault="00000000">
      <w:pPr>
        <w:pStyle w:val="Heading1"/>
      </w:pPr>
      <w:r>
        <w:t>3. Design Language &amp; UI Direction</w:t>
      </w:r>
    </w:p>
    <w:p w14:paraId="45E32C58" w14:textId="77777777" w:rsidR="00956FE0" w:rsidRDefault="00000000">
      <w:pPr>
        <w:pStyle w:val="Heading2"/>
      </w:pPr>
      <w:r>
        <w:t>3.1 Design Inspiration Analysis</w:t>
      </w:r>
    </w:p>
    <w:p w14:paraId="37290642" w14:textId="77777777" w:rsidR="00956FE0" w:rsidRDefault="00000000">
      <w:pPr>
        <w:spacing w:before="60" w:after="60"/>
      </w:pPr>
      <w:r>
        <w:rPr>
          <w:color w:val="333333"/>
        </w:rPr>
        <w:t>Three reference dashboards were reviewed. The following best-fit elements have been selected and adapted for the Amour Affairs brand.</w:t>
      </w:r>
    </w:p>
    <w:p w14:paraId="3BE1E718" w14:textId="77777777" w:rsidR="00956FE0" w:rsidRDefault="00956FE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160"/>
      </w:tblGrid>
      <w:tr w:rsidR="00956FE0" w14:paraId="42B1EB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B6ABE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4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AF1DD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Strengths Adopted</w:t>
            </w:r>
          </w:p>
        </w:tc>
        <w:tc>
          <w:tcPr>
            <w:tcW w:w="3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D61E8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956FE0" w14:paraId="01E4DD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4A63" w14:textId="77777777" w:rsidR="00956FE0" w:rsidRDefault="00000000">
            <w:r>
              <w:rPr>
                <w:color w:val="333333"/>
                <w:sz w:val="20"/>
                <w:szCs w:val="20"/>
              </w:rPr>
              <w:t>Donezo (Green PM Dashboard)</w:t>
            </w:r>
          </w:p>
        </w:tc>
        <w:tc>
          <w:tcPr>
            <w:tcW w:w="4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95EC" w14:textId="77777777" w:rsidR="00956FE0" w:rsidRDefault="00000000">
            <w:r>
              <w:rPr>
                <w:color w:val="333333"/>
                <w:sz w:val="20"/>
                <w:szCs w:val="20"/>
              </w:rPr>
              <w:t>Sidebar navigation structure; project/booking card grid; team collaboration panel; time tracker widget; status badges (Completed / In Progress / Pending)</w:t>
            </w:r>
          </w:p>
        </w:tc>
        <w:tc>
          <w:tcPr>
            <w:tcW w:w="3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7665" w14:textId="77777777" w:rsidR="00956FE0" w:rsidRDefault="00000000">
            <w:r>
              <w:rPr>
                <w:color w:val="333333"/>
                <w:sz w:val="20"/>
                <w:szCs w:val="20"/>
              </w:rPr>
              <w:t>Excellent spatial layout for managing multiple ongoing shoots. The card-grid approach maps cleanly to a booking pipeline view.</w:t>
            </w:r>
          </w:p>
        </w:tc>
      </w:tr>
      <w:tr w:rsidR="00956FE0" w14:paraId="284C66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3FC7" w14:textId="77777777" w:rsidR="00956FE0" w:rsidRDefault="00000000">
            <w:r>
              <w:rPr>
                <w:color w:val="333333"/>
                <w:sz w:val="20"/>
                <w:szCs w:val="20"/>
              </w:rPr>
              <w:t>Sparlink (Blue E-Commerce Dashboard)</w:t>
            </w:r>
          </w:p>
        </w:tc>
        <w:tc>
          <w:tcPr>
            <w:tcW w:w="4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7F2D" w14:textId="77777777" w:rsidR="00956FE0" w:rsidRDefault="00000000">
            <w:r>
              <w:rPr>
                <w:color w:val="333333"/>
                <w:sz w:val="20"/>
                <w:szCs w:val="20"/>
              </w:rPr>
              <w:t>Revenue Forecast bar chart; Traffic/Source breakdown donut chart; Best Selling Products table adapted as Package Performance table; top KPI stat cards with trend indicators</w:t>
            </w:r>
          </w:p>
        </w:tc>
        <w:tc>
          <w:tcPr>
            <w:tcW w:w="3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AF93" w14:textId="77777777" w:rsidR="00956FE0" w:rsidRDefault="00000000">
            <w:r>
              <w:rPr>
                <w:color w:val="333333"/>
                <w:sz w:val="20"/>
                <w:szCs w:val="20"/>
              </w:rPr>
              <w:t>The financial overview section is the strongest reference for Amour Affairs revenue reporting. Data table for package performance is directly applicable.</w:t>
            </w:r>
          </w:p>
        </w:tc>
      </w:tr>
      <w:tr w:rsidR="00956FE0" w14:paraId="6225FD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D883" w14:textId="77777777" w:rsidR="00956FE0" w:rsidRDefault="00000000">
            <w:r>
              <w:rPr>
                <w:color w:val="333333"/>
                <w:sz w:val="20"/>
                <w:szCs w:val="20"/>
              </w:rPr>
              <w:t>Zentra (Fintech Analytics Dashboard)</w:t>
            </w:r>
          </w:p>
        </w:tc>
        <w:tc>
          <w:tcPr>
            <w:tcW w:w="4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D41B" w14:textId="14EA5025" w:rsidR="00956FE0" w:rsidRDefault="00000000">
            <w:r>
              <w:rPr>
                <w:color w:val="333333"/>
                <w:sz w:val="20"/>
                <w:szCs w:val="20"/>
              </w:rPr>
              <w:t>Conversion funnel waterfall chart; retention/repeat-client line graph; insight callout card (75% highlight block)</w:t>
            </w:r>
          </w:p>
        </w:tc>
        <w:tc>
          <w:tcPr>
            <w:tcW w:w="3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0AB1" w14:textId="7C114A58" w:rsidR="00956FE0" w:rsidRDefault="00000000">
            <w:r>
              <w:rPr>
                <w:color w:val="333333"/>
                <w:sz w:val="20"/>
                <w:szCs w:val="20"/>
              </w:rPr>
              <w:t>The funnel chart is critical for tracking inquiry-to-booking drop-offs. modern feel appropriate for a high-end brand.</w:t>
            </w:r>
          </w:p>
        </w:tc>
      </w:tr>
    </w:tbl>
    <w:p w14:paraId="668BF7FD" w14:textId="77777777" w:rsidR="00956FE0" w:rsidRDefault="00956FE0">
      <w:pPr>
        <w:spacing w:after="100"/>
      </w:pPr>
    </w:p>
    <w:p w14:paraId="22B5A544" w14:textId="77777777" w:rsidR="00956FE0" w:rsidRDefault="00000000">
      <w:pPr>
        <w:pStyle w:val="Heading2"/>
      </w:pPr>
      <w:r>
        <w:t>3.2 Visual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956FE0" w14:paraId="03707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1DAF3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96D6D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7BD92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56FE0" w14:paraId="2066D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A2AB" w14:textId="77777777" w:rsidR="00956FE0" w:rsidRDefault="00000000">
            <w:r>
              <w:rPr>
                <w:color w:val="333333"/>
                <w:sz w:val="20"/>
                <w:szCs w:val="20"/>
              </w:rPr>
              <w:t>Primary Colour</w:t>
            </w:r>
          </w:p>
        </w:tc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3862" w14:textId="77777777" w:rsidR="00956FE0" w:rsidRDefault="00000000">
            <w:r>
              <w:rPr>
                <w:color w:val="333333"/>
                <w:sz w:val="20"/>
                <w:szCs w:val="20"/>
              </w:rPr>
              <w:t>#C8956C  (Warm Terracotta)</w:t>
            </w:r>
          </w:p>
        </w:tc>
        <w:tc>
          <w:tcPr>
            <w:tcW w:w="4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05A2" w14:textId="77777777" w:rsidR="00956FE0" w:rsidRDefault="00000000">
            <w:r>
              <w:rPr>
                <w:color w:val="333333"/>
                <w:sz w:val="20"/>
                <w:szCs w:val="20"/>
              </w:rPr>
              <w:t>Replaces greens/blues; aligns with Amour Affairs warm, romantic brand</w:t>
            </w:r>
          </w:p>
        </w:tc>
      </w:tr>
      <w:tr w:rsidR="00956FE0" w14:paraId="54F091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8488" w14:textId="77777777" w:rsidR="00956FE0" w:rsidRDefault="00000000">
            <w:r>
              <w:rPr>
                <w:color w:val="333333"/>
                <w:sz w:val="20"/>
                <w:szCs w:val="20"/>
              </w:rPr>
              <w:t>Secondary Colour</w:t>
            </w:r>
          </w:p>
        </w:tc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1086" w14:textId="77777777" w:rsidR="00956FE0" w:rsidRDefault="00000000">
            <w:r>
              <w:rPr>
                <w:color w:val="333333"/>
                <w:sz w:val="20"/>
                <w:szCs w:val="20"/>
              </w:rPr>
              <w:t>#1A1A2E  (Deep Navy)</w:t>
            </w:r>
          </w:p>
        </w:tc>
        <w:tc>
          <w:tcPr>
            <w:tcW w:w="4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CA95" w14:textId="77777777" w:rsidR="00956FE0" w:rsidRDefault="00000000">
            <w:r>
              <w:rPr>
                <w:color w:val="333333"/>
                <w:sz w:val="20"/>
                <w:szCs w:val="20"/>
              </w:rPr>
              <w:t>For headings, sidebar, and high-contrast text</w:t>
            </w:r>
          </w:p>
        </w:tc>
      </w:tr>
      <w:tr w:rsidR="00956FE0" w14:paraId="67B41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ECB3" w14:textId="77777777" w:rsidR="00956FE0" w:rsidRDefault="00000000">
            <w:r>
              <w:rPr>
                <w:color w:val="333333"/>
                <w:sz w:val="20"/>
                <w:szCs w:val="20"/>
              </w:rPr>
              <w:t>Background</w:t>
            </w:r>
          </w:p>
        </w:tc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4CD8" w14:textId="77777777" w:rsidR="00956FE0" w:rsidRDefault="00000000">
            <w:r>
              <w:rPr>
                <w:color w:val="333333"/>
                <w:sz w:val="20"/>
                <w:szCs w:val="20"/>
              </w:rPr>
              <w:t>#FDF6F0  (Soft Cream)</w:t>
            </w:r>
          </w:p>
        </w:tc>
        <w:tc>
          <w:tcPr>
            <w:tcW w:w="4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CEB0" w14:textId="77777777" w:rsidR="00956FE0" w:rsidRDefault="00000000">
            <w:r>
              <w:rPr>
                <w:color w:val="333333"/>
                <w:sz w:val="20"/>
                <w:szCs w:val="20"/>
              </w:rPr>
              <w:t>Warm, non-clinical feel distinct from typical SaaS dashboards</w:t>
            </w:r>
          </w:p>
        </w:tc>
      </w:tr>
      <w:tr w:rsidR="00956FE0" w14:paraId="712153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8C2E" w14:textId="77777777" w:rsidR="00956FE0" w:rsidRDefault="00000000">
            <w:r>
              <w:rPr>
                <w:color w:val="333333"/>
                <w:sz w:val="20"/>
                <w:szCs w:val="20"/>
              </w:rPr>
              <w:t>Accent / Tag</w:t>
            </w:r>
          </w:p>
        </w:tc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79CF" w14:textId="77777777" w:rsidR="00956FE0" w:rsidRDefault="00000000">
            <w:r>
              <w:rPr>
                <w:color w:val="333333"/>
                <w:sz w:val="20"/>
                <w:szCs w:val="20"/>
              </w:rPr>
              <w:t>#F5E6DC  (Blush)</w:t>
            </w:r>
          </w:p>
        </w:tc>
        <w:tc>
          <w:tcPr>
            <w:tcW w:w="4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BD69" w14:textId="77777777" w:rsidR="00956FE0" w:rsidRDefault="00000000">
            <w:r>
              <w:rPr>
                <w:color w:val="333333"/>
                <w:sz w:val="20"/>
                <w:szCs w:val="20"/>
              </w:rPr>
              <w:t>Chip backgrounds, soft highlights</w:t>
            </w:r>
          </w:p>
        </w:tc>
      </w:tr>
      <w:tr w:rsidR="00956FE0" w14:paraId="6FB10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9C08" w14:textId="77777777" w:rsidR="00956FE0" w:rsidRDefault="00000000">
            <w:r>
              <w:rPr>
                <w:color w:val="333333"/>
                <w:sz w:val="20"/>
                <w:szCs w:val="20"/>
              </w:rPr>
              <w:t>Success</w:t>
            </w:r>
          </w:p>
        </w:tc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ADF5" w14:textId="77777777" w:rsidR="00956FE0" w:rsidRDefault="00000000">
            <w:r>
              <w:rPr>
                <w:color w:val="333333"/>
                <w:sz w:val="20"/>
                <w:szCs w:val="20"/>
              </w:rPr>
              <w:t>#4CAF50</w:t>
            </w:r>
          </w:p>
        </w:tc>
        <w:tc>
          <w:tcPr>
            <w:tcW w:w="4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5BAE" w14:textId="77777777" w:rsidR="00956FE0" w:rsidRDefault="00000000">
            <w:r>
              <w:rPr>
                <w:color w:val="333333"/>
                <w:sz w:val="20"/>
                <w:szCs w:val="20"/>
              </w:rPr>
              <w:t>Completed status, positive growth indicators</w:t>
            </w:r>
          </w:p>
        </w:tc>
      </w:tr>
      <w:tr w:rsidR="00956FE0" w14:paraId="54630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F221" w14:textId="77777777" w:rsidR="00956FE0" w:rsidRDefault="00000000">
            <w:r>
              <w:rPr>
                <w:color w:val="333333"/>
                <w:sz w:val="20"/>
                <w:szCs w:val="20"/>
              </w:rPr>
              <w:t>Warning</w:t>
            </w:r>
          </w:p>
        </w:tc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D67F" w14:textId="77777777" w:rsidR="00956FE0" w:rsidRDefault="00000000">
            <w:r>
              <w:rPr>
                <w:color w:val="333333"/>
                <w:sz w:val="20"/>
                <w:szCs w:val="20"/>
              </w:rPr>
              <w:t>#FFA726</w:t>
            </w:r>
          </w:p>
        </w:tc>
        <w:tc>
          <w:tcPr>
            <w:tcW w:w="4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9F61" w14:textId="77777777" w:rsidR="00956FE0" w:rsidRDefault="00000000">
            <w:r>
              <w:rPr>
                <w:color w:val="333333"/>
                <w:sz w:val="20"/>
                <w:szCs w:val="20"/>
              </w:rPr>
              <w:t>Pending actions, overdue alerts</w:t>
            </w:r>
          </w:p>
        </w:tc>
      </w:tr>
      <w:tr w:rsidR="00956FE0" w14:paraId="41D990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6B09" w14:textId="77777777" w:rsidR="00956FE0" w:rsidRDefault="00000000">
            <w:r>
              <w:rPr>
                <w:color w:val="333333"/>
                <w:sz w:val="20"/>
                <w:szCs w:val="20"/>
              </w:rPr>
              <w:t>Error</w:t>
            </w:r>
          </w:p>
        </w:tc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29DD" w14:textId="77777777" w:rsidR="00956FE0" w:rsidRDefault="00000000">
            <w:r>
              <w:rPr>
                <w:color w:val="333333"/>
                <w:sz w:val="20"/>
                <w:szCs w:val="20"/>
              </w:rPr>
              <w:t>#E53935</w:t>
            </w:r>
          </w:p>
        </w:tc>
        <w:tc>
          <w:tcPr>
            <w:tcW w:w="4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C4D9" w14:textId="77777777" w:rsidR="00956FE0" w:rsidRDefault="00000000">
            <w:r>
              <w:rPr>
                <w:color w:val="333333"/>
                <w:sz w:val="20"/>
                <w:szCs w:val="20"/>
              </w:rPr>
              <w:t>Failed payments, cancellations</w:t>
            </w:r>
          </w:p>
        </w:tc>
      </w:tr>
      <w:tr w:rsidR="00956FE0" w14:paraId="5DBC7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C66C" w14:textId="77777777" w:rsidR="00956FE0" w:rsidRDefault="00000000">
            <w:r>
              <w:rPr>
                <w:color w:val="333333"/>
                <w:sz w:val="20"/>
                <w:szCs w:val="20"/>
              </w:rPr>
              <w:t>Typography</w:t>
            </w:r>
          </w:p>
        </w:tc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0B87" w14:textId="77777777" w:rsidR="00956FE0" w:rsidRDefault="00000000">
            <w:r>
              <w:rPr>
                <w:color w:val="333333"/>
                <w:sz w:val="20"/>
                <w:szCs w:val="20"/>
              </w:rPr>
              <w:t>Inter / DM Sans</w:t>
            </w:r>
          </w:p>
        </w:tc>
        <w:tc>
          <w:tcPr>
            <w:tcW w:w="4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2245" w14:textId="77777777" w:rsidR="00956FE0" w:rsidRDefault="00000000">
            <w:r>
              <w:rPr>
                <w:color w:val="333333"/>
                <w:sz w:val="20"/>
                <w:szCs w:val="20"/>
              </w:rPr>
              <w:t>Clean, modern, highly legible at small sizes</w:t>
            </w:r>
          </w:p>
        </w:tc>
      </w:tr>
      <w:tr w:rsidR="00956FE0" w14:paraId="197383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6E54" w14:textId="77777777" w:rsidR="00956FE0" w:rsidRDefault="00000000">
            <w:r>
              <w:rPr>
                <w:color w:val="333333"/>
                <w:sz w:val="20"/>
                <w:szCs w:val="20"/>
              </w:rPr>
              <w:t>Border Radius</w:t>
            </w:r>
          </w:p>
        </w:tc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55F2" w14:textId="77777777" w:rsidR="00956FE0" w:rsidRDefault="00000000">
            <w:r>
              <w:rPr>
                <w:color w:val="333333"/>
                <w:sz w:val="20"/>
                <w:szCs w:val="20"/>
              </w:rPr>
              <w:t>12px cards, 8px inputs</w:t>
            </w:r>
          </w:p>
        </w:tc>
        <w:tc>
          <w:tcPr>
            <w:tcW w:w="4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FF0E" w14:textId="77777777" w:rsidR="00956FE0" w:rsidRDefault="00000000">
            <w:r>
              <w:rPr>
                <w:color w:val="333333"/>
                <w:sz w:val="20"/>
                <w:szCs w:val="20"/>
              </w:rPr>
              <w:t>Soft, approachable — not sharp corporate</w:t>
            </w:r>
          </w:p>
        </w:tc>
      </w:tr>
      <w:tr w:rsidR="00956FE0" w14:paraId="62B295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B6F8" w14:textId="77777777" w:rsidR="00956FE0" w:rsidRDefault="00000000">
            <w:r>
              <w:rPr>
                <w:color w:val="333333"/>
                <w:sz w:val="20"/>
                <w:szCs w:val="20"/>
              </w:rPr>
              <w:t>Shadow</w:t>
            </w:r>
          </w:p>
        </w:tc>
        <w:tc>
          <w:tcPr>
            <w:tcW w:w="3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3E2E" w14:textId="77777777" w:rsidR="00956FE0" w:rsidRDefault="00000000">
            <w:r>
              <w:rPr>
                <w:color w:val="333333"/>
                <w:sz w:val="20"/>
                <w:szCs w:val="20"/>
              </w:rPr>
              <w:t>Subtle multi-layer box-shadow</w:t>
            </w:r>
          </w:p>
        </w:tc>
        <w:tc>
          <w:tcPr>
            <w:tcW w:w="41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4EBE" w14:textId="77777777" w:rsidR="00956FE0" w:rsidRDefault="00000000">
            <w:r>
              <w:rPr>
                <w:color w:val="333333"/>
                <w:sz w:val="20"/>
                <w:szCs w:val="20"/>
              </w:rPr>
              <w:t>Cards feel elevated without being heavy</w:t>
            </w:r>
          </w:p>
        </w:tc>
      </w:tr>
    </w:tbl>
    <w:p w14:paraId="7816B9B5" w14:textId="77777777" w:rsidR="00956FE0" w:rsidRDefault="00956FE0">
      <w:pPr>
        <w:spacing w:after="100"/>
      </w:pPr>
    </w:p>
    <w:p w14:paraId="1ADF55EF" w14:textId="77777777" w:rsidR="00956FE0" w:rsidRDefault="00000000">
      <w:pPr>
        <w:pStyle w:val="Heading2"/>
      </w:pPr>
      <w:r>
        <w:t>3.3 Layout Structure</w:t>
      </w:r>
    </w:p>
    <w:p w14:paraId="04F06B00" w14:textId="77777777" w:rsidR="00956FE0" w:rsidRDefault="00000000">
      <w:pPr>
        <w:spacing w:before="60" w:after="60"/>
      </w:pPr>
      <w:r>
        <w:rPr>
          <w:color w:val="333333"/>
        </w:rPr>
        <w:t>The layout follows the Donezo sidebar + content-area pattern, enhanced with Zentra's top navigation bar for page-level controls. It is a fixed-sidebar, scrollable-content architecture.</w:t>
      </w:r>
    </w:p>
    <w:p w14:paraId="164582D2" w14:textId="77777777" w:rsidR="00956FE0" w:rsidRDefault="00956FE0">
      <w:pPr>
        <w:spacing w:after="100"/>
      </w:pPr>
    </w:p>
    <w:p w14:paraId="03B85F06" w14:textId="3E5E06EF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Left Sidebar (220px): Logo, navigation links, user profile card</w:t>
      </w:r>
    </w:p>
    <w:p w14:paraId="53222D83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Top Bar: Global search, notifications bell, date range picker, quick-action buttons (Add Booking, Export)</w:t>
      </w:r>
    </w:p>
    <w:p w14:paraId="6138ED9A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Content Area: Widget grid using CSS Grid — 4-column on desktop, 2-column on tablet, 1-column on mobile</w:t>
      </w:r>
    </w:p>
    <w:p w14:paraId="6000262D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Responsive Breakpoints: 1280px (desktop), 768px (tablet), 480px (mobile)</w:t>
      </w:r>
    </w:p>
    <w:p w14:paraId="00C58882" w14:textId="77777777" w:rsidR="00956FE0" w:rsidRDefault="00956FE0">
      <w:pPr>
        <w:pBdr>
          <w:bottom w:val="single" w:sz="6" w:space="1" w:color="E0D5CC"/>
        </w:pBdr>
        <w:spacing w:before="120" w:after="120"/>
      </w:pPr>
    </w:p>
    <w:p w14:paraId="351295E1" w14:textId="77777777" w:rsidR="00956FE0" w:rsidRDefault="00000000">
      <w:pPr>
        <w:pStyle w:val="Heading1"/>
      </w:pPr>
      <w:r>
        <w:t>4. Dashboard Modules &amp; KPIs</w:t>
      </w:r>
    </w:p>
    <w:p w14:paraId="250CAA7D" w14:textId="77777777" w:rsidR="00956FE0" w:rsidRDefault="00000000">
      <w:pPr>
        <w:pStyle w:val="Heading2"/>
      </w:pPr>
      <w:r>
        <w:t>4.1 Top KPI Strip — Stat Cards</w:t>
      </w:r>
    </w:p>
    <w:p w14:paraId="71F542E7" w14:textId="77777777" w:rsidR="00956FE0" w:rsidRDefault="00000000">
      <w:pPr>
        <w:spacing w:before="60" w:after="60"/>
      </w:pPr>
      <w:r>
        <w:rPr>
          <w:color w:val="333333"/>
        </w:rPr>
        <w:t>Four primary metric cards at the top of the dashboard (Sparlink-style) with trend indicators vs. prior period.</w:t>
      </w:r>
    </w:p>
    <w:p w14:paraId="69149708" w14:textId="77777777" w:rsidR="00956FE0" w:rsidRDefault="00956FE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956FE0" w14:paraId="138F3E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300EC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7309A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0801B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956FE0" w14:paraId="5779D6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069C" w14:textId="77777777" w:rsidR="00956FE0" w:rsidRDefault="00000000">
            <w:r>
              <w:rPr>
                <w:color w:val="333333"/>
                <w:sz w:val="20"/>
                <w:szCs w:val="20"/>
              </w:rPr>
              <w:t>Total Bookings</w:t>
            </w:r>
          </w:p>
        </w:tc>
        <w:tc>
          <w:tcPr>
            <w:tcW w:w="4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9564" w14:textId="77777777" w:rsidR="00956FE0" w:rsidRDefault="00000000">
            <w:r>
              <w:rPr>
                <w:color w:val="333333"/>
                <w:sz w:val="20"/>
                <w:szCs w:val="20"/>
              </w:rPr>
              <w:t>Confirmed shoots this month/year with % change vs. last period</w:t>
            </w:r>
          </w:p>
        </w:tc>
        <w:tc>
          <w:tcPr>
            <w:tcW w:w="28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0DF3" w14:textId="77777777" w:rsidR="00956FE0" w:rsidRDefault="00000000">
            <w:r>
              <w:rPr>
                <w:color w:val="333333"/>
                <w:sz w:val="20"/>
                <w:szCs w:val="20"/>
              </w:rPr>
              <w:t>Bookings table</w:t>
            </w:r>
          </w:p>
        </w:tc>
      </w:tr>
      <w:tr w:rsidR="00956FE0" w14:paraId="74B6CF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1B65" w14:textId="77777777" w:rsidR="00956FE0" w:rsidRDefault="00000000">
            <w:r>
              <w:rPr>
                <w:color w:val="333333"/>
                <w:sz w:val="20"/>
                <w:szCs w:val="20"/>
              </w:rPr>
              <w:t>Gross Revenue</w:t>
            </w:r>
          </w:p>
        </w:tc>
        <w:tc>
          <w:tcPr>
            <w:tcW w:w="4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E515" w14:textId="77777777" w:rsidR="00956FE0" w:rsidRDefault="00000000">
            <w:r>
              <w:rPr>
                <w:color w:val="333333"/>
                <w:sz w:val="20"/>
                <w:szCs w:val="20"/>
              </w:rPr>
              <w:t>Total invoiced amount; realised + pending payments</w:t>
            </w:r>
          </w:p>
        </w:tc>
        <w:tc>
          <w:tcPr>
            <w:tcW w:w="28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25FA" w14:textId="77777777" w:rsidR="00956FE0" w:rsidRDefault="00000000">
            <w:r>
              <w:rPr>
                <w:color w:val="333333"/>
                <w:sz w:val="20"/>
                <w:szCs w:val="20"/>
              </w:rPr>
              <w:t>Payments table</w:t>
            </w:r>
          </w:p>
        </w:tc>
      </w:tr>
      <w:tr w:rsidR="00956FE0" w14:paraId="7E53C7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4A67" w14:textId="77777777" w:rsidR="00956FE0" w:rsidRDefault="00000000">
            <w:r>
              <w:rPr>
                <w:color w:val="333333"/>
                <w:sz w:val="20"/>
                <w:szCs w:val="20"/>
              </w:rPr>
              <w:t>Active Inquiries</w:t>
            </w:r>
          </w:p>
        </w:tc>
        <w:tc>
          <w:tcPr>
            <w:tcW w:w="4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11A3" w14:textId="77777777" w:rsidR="00956FE0" w:rsidRDefault="00000000">
            <w:r>
              <w:rPr>
                <w:color w:val="333333"/>
                <w:sz w:val="20"/>
                <w:szCs w:val="20"/>
              </w:rPr>
              <w:t>Open leads not yet converted to bookings</w:t>
            </w:r>
          </w:p>
        </w:tc>
        <w:tc>
          <w:tcPr>
            <w:tcW w:w="28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40E1" w14:textId="77777777" w:rsidR="00956FE0" w:rsidRDefault="00000000">
            <w:r>
              <w:rPr>
                <w:color w:val="333333"/>
                <w:sz w:val="20"/>
                <w:szCs w:val="20"/>
              </w:rPr>
              <w:t>Leads CRM table</w:t>
            </w:r>
          </w:p>
        </w:tc>
      </w:tr>
      <w:tr w:rsidR="00956FE0" w14:paraId="152EE0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7E8A" w14:textId="77777777" w:rsidR="00956FE0" w:rsidRDefault="00000000">
            <w:r>
              <w:rPr>
                <w:color w:val="333333"/>
                <w:sz w:val="20"/>
                <w:szCs w:val="20"/>
              </w:rPr>
              <w:t>Shoots This Week</w:t>
            </w:r>
          </w:p>
        </w:tc>
        <w:tc>
          <w:tcPr>
            <w:tcW w:w="4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7588" w14:textId="77777777" w:rsidR="00956FE0" w:rsidRDefault="00000000">
            <w:r>
              <w:rPr>
                <w:color w:val="333333"/>
                <w:sz w:val="20"/>
                <w:szCs w:val="20"/>
              </w:rPr>
              <w:t>Upcoming confirmed shoots in the next 7 days</w:t>
            </w:r>
          </w:p>
        </w:tc>
        <w:tc>
          <w:tcPr>
            <w:tcW w:w="28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D6EC" w14:textId="77777777" w:rsidR="00956FE0" w:rsidRDefault="00000000">
            <w:r>
              <w:rPr>
                <w:color w:val="333333"/>
                <w:sz w:val="20"/>
                <w:szCs w:val="20"/>
              </w:rPr>
              <w:t>Calendar / Shoot schedule</w:t>
            </w:r>
          </w:p>
        </w:tc>
      </w:tr>
    </w:tbl>
    <w:p w14:paraId="42681E6A" w14:textId="77777777" w:rsidR="00956FE0" w:rsidRDefault="00956FE0">
      <w:pPr>
        <w:spacing w:after="100"/>
      </w:pPr>
    </w:p>
    <w:p w14:paraId="2F63A904" w14:textId="77777777" w:rsidR="00956FE0" w:rsidRDefault="00000000">
      <w:pPr>
        <w:pStyle w:val="Heading2"/>
      </w:pPr>
      <w:r>
        <w:t>4.2 Revenue Analytics Module</w:t>
      </w:r>
    </w:p>
    <w:p w14:paraId="1D57D67F" w14:textId="77777777" w:rsidR="00956FE0" w:rsidRDefault="00000000">
      <w:pPr>
        <w:spacing w:before="60" w:after="60"/>
      </w:pPr>
      <w:r>
        <w:rPr>
          <w:color w:val="333333"/>
        </w:rPr>
        <w:t>Directly inspired by Sparlink's Revenue Forecast section. A bar chart showing monthly revenue over 12 months with a projected trendline. Toggle between Realised Revenue and Projected Revenue. Sub-breakdown cards below showing: Wedding Shoots, Pre-Wedding, Corporate, and Portrait sessions.</w:t>
      </w:r>
    </w:p>
    <w:p w14:paraId="4DCC8A05" w14:textId="77777777" w:rsidR="00956FE0" w:rsidRDefault="00956FE0">
      <w:pPr>
        <w:spacing w:after="100"/>
      </w:pPr>
    </w:p>
    <w:p w14:paraId="3AD7D163" w14:textId="77777777" w:rsidR="00956FE0" w:rsidRDefault="00000000">
      <w:pPr>
        <w:pStyle w:val="Heading2"/>
      </w:pPr>
      <w:r>
        <w:t>4.3 Booking Conversion Funnel</w:t>
      </w:r>
    </w:p>
    <w:p w14:paraId="04888834" w14:textId="77777777" w:rsidR="00956FE0" w:rsidRDefault="00000000">
      <w:pPr>
        <w:spacing w:before="60" w:after="60"/>
      </w:pPr>
      <w:r>
        <w:rPr>
          <w:color w:val="333333"/>
        </w:rPr>
        <w:t>Adapted from Zentra's waterfall funnel chart. Tracks the inquiry-to-delivery pipeline with drop-off rates at each stage:</w:t>
      </w:r>
    </w:p>
    <w:p w14:paraId="04DDE014" w14:textId="77777777" w:rsidR="00956FE0" w:rsidRDefault="00956FE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56FE0" w14:paraId="7CEBDA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A00AF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913DE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6FE0" w14:paraId="282452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8871" w14:textId="77777777" w:rsidR="00956FE0" w:rsidRDefault="00000000">
            <w:r>
              <w:rPr>
                <w:color w:val="333333"/>
                <w:sz w:val="20"/>
                <w:szCs w:val="20"/>
              </w:rPr>
              <w:t>1. Inquiry Received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64E5" w14:textId="34D19C21" w:rsidR="00956FE0" w:rsidRDefault="00000000">
            <w:r>
              <w:rPr>
                <w:color w:val="333333"/>
                <w:sz w:val="20"/>
                <w:szCs w:val="20"/>
              </w:rPr>
              <w:t>Total inquiries from WhatsApp, Instagram DM, website form</w:t>
            </w:r>
          </w:p>
        </w:tc>
      </w:tr>
      <w:tr w:rsidR="00956FE0" w14:paraId="1BD91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33E2" w14:textId="77777777" w:rsidR="00956FE0" w:rsidRDefault="00000000">
            <w:r>
              <w:rPr>
                <w:color w:val="333333"/>
                <w:sz w:val="20"/>
                <w:szCs w:val="20"/>
              </w:rPr>
              <w:t>2. Consultation Done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26AB" w14:textId="77777777" w:rsidR="00956FE0" w:rsidRDefault="00000000">
            <w:r>
              <w:rPr>
                <w:color w:val="333333"/>
                <w:sz w:val="20"/>
                <w:szCs w:val="20"/>
              </w:rPr>
              <w:t>Inquiries that progressed to a call or meeting</w:t>
            </w:r>
          </w:p>
        </w:tc>
      </w:tr>
      <w:tr w:rsidR="00956FE0" w14:paraId="73EF14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E085" w14:textId="77777777" w:rsidR="00956FE0" w:rsidRDefault="00000000">
            <w:r>
              <w:rPr>
                <w:color w:val="333333"/>
                <w:sz w:val="20"/>
                <w:szCs w:val="20"/>
              </w:rPr>
              <w:t>3. Proposal Sent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3C9C" w14:textId="77777777" w:rsidR="00956FE0" w:rsidRDefault="00000000">
            <w:r>
              <w:rPr>
                <w:color w:val="333333"/>
                <w:sz w:val="20"/>
                <w:szCs w:val="20"/>
              </w:rPr>
              <w:t>Packages quoted to the prospect</w:t>
            </w:r>
          </w:p>
        </w:tc>
      </w:tr>
      <w:tr w:rsidR="00956FE0" w14:paraId="52299A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886F" w14:textId="77777777" w:rsidR="00956FE0" w:rsidRDefault="00000000">
            <w:r>
              <w:rPr>
                <w:color w:val="333333"/>
                <w:sz w:val="20"/>
                <w:szCs w:val="20"/>
              </w:rPr>
              <w:t>4. Booking Confirmed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CBE2" w14:textId="77777777" w:rsidR="00956FE0" w:rsidRDefault="00000000">
            <w:r>
              <w:rPr>
                <w:color w:val="333333"/>
                <w:sz w:val="20"/>
                <w:szCs w:val="20"/>
              </w:rPr>
              <w:t>Advance payment received, date locked</w:t>
            </w:r>
          </w:p>
        </w:tc>
      </w:tr>
      <w:tr w:rsidR="00956FE0" w14:paraId="32E2BB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AF6D" w14:textId="77777777" w:rsidR="00956FE0" w:rsidRDefault="00000000">
            <w:r>
              <w:rPr>
                <w:color w:val="333333"/>
                <w:sz w:val="20"/>
                <w:szCs w:val="20"/>
              </w:rPr>
              <w:lastRenderedPageBreak/>
              <w:t>5. Shoot Completed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BE77" w14:textId="77777777" w:rsidR="00956FE0" w:rsidRDefault="00000000">
            <w:r>
              <w:rPr>
                <w:color w:val="333333"/>
                <w:sz w:val="20"/>
                <w:szCs w:val="20"/>
              </w:rPr>
              <w:t>Session delivered successfully</w:t>
            </w:r>
          </w:p>
        </w:tc>
      </w:tr>
      <w:tr w:rsidR="00956FE0" w14:paraId="165885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FA9B" w14:textId="77777777" w:rsidR="00956FE0" w:rsidRDefault="00000000">
            <w:r>
              <w:rPr>
                <w:color w:val="333333"/>
                <w:sz w:val="20"/>
                <w:szCs w:val="20"/>
              </w:rPr>
              <w:t>6. Album Delivered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ED0A" w14:textId="77777777" w:rsidR="00956FE0" w:rsidRDefault="00000000">
            <w:r>
              <w:rPr>
                <w:color w:val="333333"/>
                <w:sz w:val="20"/>
                <w:szCs w:val="20"/>
              </w:rPr>
              <w:t>Final edited gallery delivered to client</w:t>
            </w:r>
          </w:p>
        </w:tc>
      </w:tr>
    </w:tbl>
    <w:p w14:paraId="5D095CCD" w14:textId="77777777" w:rsidR="00956FE0" w:rsidRDefault="00956FE0">
      <w:pPr>
        <w:spacing w:after="100"/>
      </w:pPr>
    </w:p>
    <w:p w14:paraId="4B39FCBD" w14:textId="77777777" w:rsidR="00956FE0" w:rsidRDefault="00000000">
      <w:pPr>
        <w:pStyle w:val="Heading2"/>
      </w:pPr>
      <w:r>
        <w:t>4.4 Upcoming Shoots Calendar Widget</w:t>
      </w:r>
    </w:p>
    <w:p w14:paraId="0AA1B774" w14:textId="77777777" w:rsidR="00956FE0" w:rsidRDefault="00000000">
      <w:pPr>
        <w:spacing w:before="60" w:after="60"/>
      </w:pPr>
      <w:r>
        <w:rPr>
          <w:color w:val="333333"/>
        </w:rPr>
        <w:t>A compact week/month calendar view (Donezo Calendar inspiration) showing all confirmed shoots with photographer assignments, venue, and package type. Colour-coded by shoot category (Wedding = terracotta, Corporate = navy, Portrait = blush).</w:t>
      </w:r>
    </w:p>
    <w:p w14:paraId="790799FB" w14:textId="77777777" w:rsidR="00956FE0" w:rsidRDefault="00956FE0">
      <w:pPr>
        <w:spacing w:after="100"/>
      </w:pPr>
    </w:p>
    <w:p w14:paraId="33AB1EE8" w14:textId="77777777" w:rsidR="00956FE0" w:rsidRDefault="00000000">
      <w:pPr>
        <w:pStyle w:val="Heading2"/>
      </w:pPr>
      <w:r>
        <w:t>4.5 Package Performance Table</w:t>
      </w:r>
    </w:p>
    <w:p w14:paraId="46CD7356" w14:textId="77777777" w:rsidR="00956FE0" w:rsidRDefault="00000000">
      <w:pPr>
        <w:spacing w:before="60" w:after="60"/>
      </w:pPr>
      <w:r>
        <w:rPr>
          <w:color w:val="333333"/>
        </w:rPr>
        <w:t>Adapted from Sparlink's Best Selling Products table. Lists all active packages sorted by booking frequency.</w:t>
      </w:r>
    </w:p>
    <w:p w14:paraId="52CE87E7" w14:textId="77777777" w:rsidR="00956FE0" w:rsidRDefault="00956FE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56FE0" w14:paraId="4CE932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084B4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8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FDAC9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6FE0" w14:paraId="6D5A46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7EAA" w14:textId="77777777" w:rsidR="00956FE0" w:rsidRDefault="00000000">
            <w:r>
              <w:rPr>
                <w:color w:val="333333"/>
                <w:sz w:val="20"/>
                <w:szCs w:val="20"/>
              </w:rPr>
              <w:t>Package Name</w:t>
            </w:r>
          </w:p>
        </w:tc>
        <w:tc>
          <w:tcPr>
            <w:tcW w:w="68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FCAD" w14:textId="77777777" w:rsidR="00956FE0" w:rsidRDefault="00000000">
            <w:r>
              <w:rPr>
                <w:color w:val="333333"/>
                <w:sz w:val="20"/>
                <w:szCs w:val="20"/>
              </w:rPr>
              <w:t>e.g. Wedding Premium, Pre-Wedding Deluxe, Corporate Half-Day</w:t>
            </w:r>
          </w:p>
        </w:tc>
      </w:tr>
      <w:tr w:rsidR="00956FE0" w14:paraId="49D4E7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F135" w14:textId="77777777" w:rsidR="00956FE0" w:rsidRDefault="00000000">
            <w:r>
              <w:rPr>
                <w:color w:val="333333"/>
                <w:sz w:val="20"/>
                <w:szCs w:val="20"/>
              </w:rPr>
              <w:t>Price</w:t>
            </w:r>
          </w:p>
        </w:tc>
        <w:tc>
          <w:tcPr>
            <w:tcW w:w="68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5566" w14:textId="77777777" w:rsidR="00956FE0" w:rsidRDefault="00000000">
            <w:r>
              <w:rPr>
                <w:color w:val="333333"/>
                <w:sz w:val="20"/>
                <w:szCs w:val="20"/>
              </w:rPr>
              <w:t>Base package price</w:t>
            </w:r>
          </w:p>
        </w:tc>
      </w:tr>
      <w:tr w:rsidR="00956FE0" w14:paraId="2E5B99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8BA8" w14:textId="77777777" w:rsidR="00956FE0" w:rsidRDefault="00000000">
            <w:r>
              <w:rPr>
                <w:color w:val="333333"/>
                <w:sz w:val="20"/>
                <w:szCs w:val="20"/>
              </w:rPr>
              <w:t>Bookings (This Month)</w:t>
            </w:r>
          </w:p>
        </w:tc>
        <w:tc>
          <w:tcPr>
            <w:tcW w:w="68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6CC6" w14:textId="77777777" w:rsidR="00956FE0" w:rsidRDefault="00000000">
            <w:r>
              <w:rPr>
                <w:color w:val="333333"/>
                <w:sz w:val="20"/>
                <w:szCs w:val="20"/>
              </w:rPr>
              <w:t>Count of confirmed bookings for this package</w:t>
            </w:r>
          </w:p>
        </w:tc>
      </w:tr>
      <w:tr w:rsidR="00956FE0" w14:paraId="5C8E7E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BA98" w14:textId="77777777" w:rsidR="00956FE0" w:rsidRDefault="00000000">
            <w:r>
              <w:rPr>
                <w:color w:val="333333"/>
                <w:sz w:val="20"/>
                <w:szCs w:val="20"/>
              </w:rPr>
              <w:t>Revenue Contribution</w:t>
            </w:r>
          </w:p>
        </w:tc>
        <w:tc>
          <w:tcPr>
            <w:tcW w:w="68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1D08" w14:textId="77777777" w:rsidR="00956FE0" w:rsidRDefault="00000000">
            <w:r>
              <w:rPr>
                <w:color w:val="333333"/>
                <w:sz w:val="20"/>
                <w:szCs w:val="20"/>
              </w:rPr>
              <w:t>% of total monthly revenue from this package</w:t>
            </w:r>
          </w:p>
        </w:tc>
      </w:tr>
      <w:tr w:rsidR="00956FE0" w14:paraId="5B79B0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1ACB" w14:textId="77777777" w:rsidR="00956FE0" w:rsidRDefault="00000000">
            <w:r>
              <w:rPr>
                <w:color w:val="333333"/>
                <w:sz w:val="20"/>
                <w:szCs w:val="20"/>
              </w:rPr>
              <w:t>Avg Rating</w:t>
            </w:r>
          </w:p>
        </w:tc>
        <w:tc>
          <w:tcPr>
            <w:tcW w:w="68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D749" w14:textId="77777777" w:rsidR="00956FE0" w:rsidRDefault="00000000">
            <w:r>
              <w:rPr>
                <w:color w:val="333333"/>
                <w:sz w:val="20"/>
                <w:szCs w:val="20"/>
              </w:rPr>
              <w:t>Post-delivery client star rating</w:t>
            </w:r>
          </w:p>
        </w:tc>
      </w:tr>
      <w:tr w:rsidR="00956FE0" w14:paraId="1D1D67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6765" w14:textId="77777777" w:rsidR="00956FE0" w:rsidRDefault="00000000">
            <w:r>
              <w:rPr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874C" w14:textId="77777777" w:rsidR="00956FE0" w:rsidRDefault="00000000">
            <w:r>
              <w:rPr>
                <w:color w:val="333333"/>
                <w:sz w:val="20"/>
                <w:szCs w:val="20"/>
              </w:rPr>
              <w:t>Active / Archived / On Offer</w:t>
            </w:r>
          </w:p>
        </w:tc>
      </w:tr>
    </w:tbl>
    <w:p w14:paraId="0C0EA073" w14:textId="77777777" w:rsidR="00956FE0" w:rsidRDefault="00956FE0">
      <w:pPr>
        <w:spacing w:after="100"/>
      </w:pPr>
    </w:p>
    <w:p w14:paraId="282E16F9" w14:textId="77777777" w:rsidR="00956FE0" w:rsidRDefault="00000000">
      <w:pPr>
        <w:pStyle w:val="Heading2"/>
      </w:pPr>
      <w:r>
        <w:t>4.6 Team &amp; Photographer Panel</w:t>
      </w:r>
    </w:p>
    <w:p w14:paraId="0B3414F8" w14:textId="77777777" w:rsidR="00956FE0" w:rsidRDefault="00000000">
      <w:pPr>
        <w:spacing w:before="60" w:after="60"/>
      </w:pPr>
      <w:r>
        <w:rPr>
          <w:color w:val="333333"/>
        </w:rPr>
        <w:t>Donezo-style team collaboration section showing each photographer, their current assignment, and availability status. Includes an Add Photographer button. Status tags: Available, On Shoot, On Leave, Fully Booked.</w:t>
      </w:r>
    </w:p>
    <w:p w14:paraId="68151EA5" w14:textId="77777777" w:rsidR="00956FE0" w:rsidRDefault="00956FE0">
      <w:pPr>
        <w:spacing w:after="100"/>
      </w:pPr>
    </w:p>
    <w:p w14:paraId="0D4594C2" w14:textId="77777777" w:rsidR="00956FE0" w:rsidRDefault="00000000">
      <w:pPr>
        <w:pStyle w:val="Heading2"/>
      </w:pPr>
      <w:r>
        <w:t>4.7 Client Retention &amp; Repeat Bookings</w:t>
      </w:r>
    </w:p>
    <w:p w14:paraId="416890C5" w14:textId="77777777" w:rsidR="00956FE0" w:rsidRDefault="00000000">
      <w:pPr>
        <w:spacing w:before="60" w:after="60"/>
      </w:pPr>
      <w:r>
        <w:rPr>
          <w:color w:val="333333"/>
        </w:rPr>
        <w:t>A line graph (Zentra retention style) showing repeat client percentage month-over-month. A callout insight card (Zentra 75% block) highlights a significant metric — e.g., client referral conversion rate or 5-star review percentage — making the stat visually impactful.</w:t>
      </w:r>
    </w:p>
    <w:p w14:paraId="6386BB8B" w14:textId="77777777" w:rsidR="00956FE0" w:rsidRDefault="00956FE0">
      <w:pPr>
        <w:spacing w:after="100"/>
      </w:pPr>
    </w:p>
    <w:p w14:paraId="42D5A581" w14:textId="77777777" w:rsidR="00956FE0" w:rsidRDefault="00000000">
      <w:pPr>
        <w:pStyle w:val="Heading2"/>
      </w:pPr>
      <w:r>
        <w:t>4.8 Pending Actions Feed</w:t>
      </w:r>
    </w:p>
    <w:p w14:paraId="193B0FD2" w14:textId="77777777" w:rsidR="00956FE0" w:rsidRDefault="00000000">
      <w:pPr>
        <w:spacing w:before="60" w:after="60"/>
      </w:pPr>
      <w:r>
        <w:rPr>
          <w:color w:val="333333"/>
        </w:rPr>
        <w:t>A priority-sorted action list replacing Donezo's Reminders widget. Shows items requiring immediate attention: unpaid invoices, unsigned contracts, undelivered galleries, overdue follow-ups. Each item has a due date, client name, and one-click action button.</w:t>
      </w:r>
    </w:p>
    <w:p w14:paraId="09DAA97C" w14:textId="77777777" w:rsidR="00956FE0" w:rsidRDefault="00956FE0">
      <w:pPr>
        <w:spacing w:after="100"/>
      </w:pPr>
    </w:p>
    <w:p w14:paraId="24A4A462" w14:textId="77777777" w:rsidR="00956FE0" w:rsidRDefault="00000000">
      <w:pPr>
        <w:pStyle w:val="Heading2"/>
      </w:pPr>
      <w:r>
        <w:t>4.9 Traffic &amp; Lead Source Breakdown</w:t>
      </w:r>
    </w:p>
    <w:p w14:paraId="5B430F21" w14:textId="77777777" w:rsidR="00956FE0" w:rsidRDefault="00000000">
      <w:pPr>
        <w:spacing w:before="60" w:after="60"/>
      </w:pPr>
      <w:r>
        <w:rPr>
          <w:color w:val="333333"/>
        </w:rPr>
        <w:t>A donut chart (Sparlink Traffic Breakdown) showing the source distribution of incoming inquiries: Instagram, WhatsApp, Google Search, Website Form, Referral, JustDial, etc. Critical for marketing spend decisions.</w:t>
      </w:r>
    </w:p>
    <w:p w14:paraId="2F971F8D" w14:textId="77777777" w:rsidR="00956FE0" w:rsidRDefault="00956FE0">
      <w:pPr>
        <w:pBdr>
          <w:bottom w:val="single" w:sz="6" w:space="1" w:color="E0D5CC"/>
        </w:pBdr>
        <w:spacing w:before="120" w:after="120"/>
      </w:pPr>
    </w:p>
    <w:p w14:paraId="53A2275C" w14:textId="77777777" w:rsidR="00956FE0" w:rsidRDefault="00000000">
      <w:pPr>
        <w:pStyle w:val="Heading1"/>
      </w:pPr>
      <w:r>
        <w:t>5. Recommended Tech Stack</w:t>
      </w:r>
    </w:p>
    <w:p w14:paraId="0ECCC4AC" w14:textId="77777777" w:rsidR="00956FE0" w:rsidRDefault="00000000">
      <w:pPr>
        <w:pStyle w:val="Heading2"/>
      </w:pPr>
      <w:r>
        <w:t>5.1 Stack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956FE0" w14:paraId="7DF9F9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1C290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2047A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280F5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956FE0" w14:paraId="0B48D2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A901" w14:textId="77777777" w:rsidR="00956FE0" w:rsidRDefault="00000000">
            <w:r>
              <w:rPr>
                <w:color w:val="333333"/>
                <w:sz w:val="20"/>
                <w:szCs w:val="20"/>
              </w:rPr>
              <w:t>Frontend Framework</w:t>
            </w:r>
          </w:p>
        </w:tc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892C" w14:textId="77777777" w:rsidR="00956FE0" w:rsidRDefault="00000000">
            <w:r>
              <w:rPr>
                <w:color w:val="333333"/>
                <w:sz w:val="20"/>
                <w:szCs w:val="20"/>
              </w:rPr>
              <w:t>Next.js 14 (App Router)</w:t>
            </w:r>
          </w:p>
        </w:tc>
        <w:tc>
          <w:tcPr>
            <w:tcW w:w="4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0F90" w14:textId="77777777" w:rsidR="00956FE0" w:rsidRDefault="00000000">
            <w:r>
              <w:rPr>
                <w:color w:val="333333"/>
                <w:sz w:val="20"/>
                <w:szCs w:val="20"/>
              </w:rPr>
              <w:t>SSR for fast initial loads; file-based routing keeps complexity low; best-in-class DX</w:t>
            </w:r>
          </w:p>
        </w:tc>
      </w:tr>
      <w:tr w:rsidR="00956FE0" w14:paraId="5581B7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A0D7" w14:textId="77777777" w:rsidR="00956FE0" w:rsidRDefault="00000000">
            <w:r>
              <w:rPr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FB79" w14:textId="77777777" w:rsidR="00956FE0" w:rsidRDefault="00000000">
            <w:r>
              <w:rPr>
                <w:color w:val="333333"/>
                <w:sz w:val="20"/>
                <w:szCs w:val="20"/>
              </w:rPr>
              <w:t>TypeScript</w:t>
            </w:r>
          </w:p>
        </w:tc>
        <w:tc>
          <w:tcPr>
            <w:tcW w:w="4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209B" w14:textId="77777777" w:rsidR="00956FE0" w:rsidRDefault="00000000">
            <w:r>
              <w:rPr>
                <w:color w:val="333333"/>
                <w:sz w:val="20"/>
                <w:szCs w:val="20"/>
              </w:rPr>
              <w:t>Type safety across components and API calls reduces runtime bugs significantly</w:t>
            </w:r>
          </w:p>
        </w:tc>
      </w:tr>
      <w:tr w:rsidR="00956FE0" w14:paraId="6377D8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81EA" w14:textId="77777777" w:rsidR="00956FE0" w:rsidRDefault="00000000">
            <w:r>
              <w:rPr>
                <w:color w:val="333333"/>
                <w:sz w:val="20"/>
                <w:szCs w:val="20"/>
              </w:rPr>
              <w:t>Styling</w:t>
            </w:r>
          </w:p>
        </w:tc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D602" w14:textId="77777777" w:rsidR="00956FE0" w:rsidRDefault="00000000">
            <w:r>
              <w:rPr>
                <w:color w:val="333333"/>
                <w:sz w:val="20"/>
                <w:szCs w:val="20"/>
              </w:rPr>
              <w:t>Tailwind CSS + shadcn/ui</w:t>
            </w:r>
          </w:p>
        </w:tc>
        <w:tc>
          <w:tcPr>
            <w:tcW w:w="4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E910" w14:textId="77777777" w:rsidR="00956FE0" w:rsidRDefault="00000000">
            <w:r>
              <w:rPr>
                <w:color w:val="333333"/>
                <w:sz w:val="20"/>
                <w:szCs w:val="20"/>
              </w:rPr>
              <w:t>Rapid UI development with a consistent, accessible component library; no CSS overhead</w:t>
            </w:r>
          </w:p>
        </w:tc>
      </w:tr>
      <w:tr w:rsidR="00956FE0" w14:paraId="776DB9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E12A" w14:textId="77777777" w:rsidR="00956FE0" w:rsidRDefault="00000000">
            <w:r>
              <w:rPr>
                <w:color w:val="333333"/>
                <w:sz w:val="20"/>
                <w:szCs w:val="20"/>
              </w:rPr>
              <w:t>Charts &amp; Visualisations</w:t>
            </w:r>
          </w:p>
        </w:tc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C698" w14:textId="77777777" w:rsidR="00956FE0" w:rsidRDefault="00000000">
            <w:r>
              <w:rPr>
                <w:color w:val="333333"/>
                <w:sz w:val="20"/>
                <w:szCs w:val="20"/>
              </w:rPr>
              <w:t>Recharts</w:t>
            </w:r>
          </w:p>
        </w:tc>
        <w:tc>
          <w:tcPr>
            <w:tcW w:w="4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BA38" w14:textId="77777777" w:rsidR="00956FE0" w:rsidRDefault="00000000">
            <w:r>
              <w:rPr>
                <w:color w:val="333333"/>
                <w:sz w:val="20"/>
                <w:szCs w:val="20"/>
              </w:rPr>
              <w:t>Declarative, React-native charts; handles bar, line, donut, and funnel types needed for this project</w:t>
            </w:r>
          </w:p>
        </w:tc>
      </w:tr>
      <w:tr w:rsidR="00956FE0" w14:paraId="6D2E9F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138B" w14:textId="77777777" w:rsidR="00956FE0" w:rsidRDefault="00000000">
            <w:r>
              <w:rPr>
                <w:color w:val="333333"/>
                <w:sz w:val="20"/>
                <w:szCs w:val="20"/>
              </w:rPr>
              <w:t>State Management</w:t>
            </w:r>
          </w:p>
        </w:tc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9DBA" w14:textId="77777777" w:rsidR="00956FE0" w:rsidRDefault="00000000">
            <w:r>
              <w:rPr>
                <w:color w:val="333333"/>
                <w:sz w:val="20"/>
                <w:szCs w:val="20"/>
              </w:rPr>
              <w:t>React Query (TanStack Query)</w:t>
            </w:r>
          </w:p>
        </w:tc>
        <w:tc>
          <w:tcPr>
            <w:tcW w:w="4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C76D" w14:textId="77777777" w:rsidR="00956FE0" w:rsidRDefault="00000000">
            <w:r>
              <w:rPr>
                <w:color w:val="333333"/>
                <w:sz w:val="20"/>
                <w:szCs w:val="20"/>
              </w:rPr>
              <w:t>Server-state management with auto-caching, background refetch, and loading states built in</w:t>
            </w:r>
          </w:p>
        </w:tc>
      </w:tr>
      <w:tr w:rsidR="00956FE0" w14:paraId="2C658F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6CFE" w14:textId="77777777" w:rsidR="00956FE0" w:rsidRDefault="00000000">
            <w:r>
              <w:rPr>
                <w:color w:val="333333"/>
                <w:sz w:val="20"/>
                <w:szCs w:val="20"/>
              </w:rPr>
              <w:t>Backend / Database</w:t>
            </w:r>
          </w:p>
        </w:tc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0D3C" w14:textId="77777777" w:rsidR="00956FE0" w:rsidRDefault="00000000">
            <w:r>
              <w:rPr>
                <w:color w:val="333333"/>
                <w:sz w:val="20"/>
                <w:szCs w:val="20"/>
              </w:rPr>
              <w:t>Supabase (PostgreSQL)</w:t>
            </w:r>
          </w:p>
        </w:tc>
        <w:tc>
          <w:tcPr>
            <w:tcW w:w="4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A325" w14:textId="77777777" w:rsidR="00956FE0" w:rsidRDefault="00000000">
            <w:r>
              <w:rPr>
                <w:color w:val="333333"/>
                <w:sz w:val="20"/>
                <w:szCs w:val="20"/>
              </w:rPr>
              <w:t>Managed Postgres with built-in Auth, Row Level Security, realtime subscriptions, and file storage — ideal for a small studio team</w:t>
            </w:r>
          </w:p>
        </w:tc>
      </w:tr>
      <w:tr w:rsidR="00956FE0" w14:paraId="1F95C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5E97" w14:textId="77777777" w:rsidR="00956FE0" w:rsidRDefault="00000000">
            <w:r>
              <w:rPr>
                <w:color w:val="333333"/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9CA5" w14:textId="77777777" w:rsidR="00956FE0" w:rsidRDefault="00000000">
            <w:r>
              <w:rPr>
                <w:color w:val="333333"/>
                <w:sz w:val="20"/>
                <w:szCs w:val="20"/>
              </w:rPr>
              <w:t>Supabase Auth</w:t>
            </w:r>
          </w:p>
        </w:tc>
        <w:tc>
          <w:tcPr>
            <w:tcW w:w="4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6553" w14:textId="77777777" w:rsidR="00956FE0" w:rsidRDefault="00000000">
            <w:r>
              <w:rPr>
                <w:color w:val="333333"/>
                <w:sz w:val="20"/>
                <w:szCs w:val="20"/>
              </w:rPr>
              <w:t>Magic link + Google OAuth for the studio team; JWT-based session management</w:t>
            </w:r>
          </w:p>
        </w:tc>
      </w:tr>
      <w:tr w:rsidR="00956FE0" w14:paraId="0232BF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8421" w14:textId="77777777" w:rsidR="00956FE0" w:rsidRDefault="00000000">
            <w:r>
              <w:rPr>
                <w:color w:val="333333"/>
                <w:sz w:val="20"/>
                <w:szCs w:val="20"/>
              </w:rPr>
              <w:t>File Storage</w:t>
            </w:r>
          </w:p>
        </w:tc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BB99" w14:textId="77777777" w:rsidR="00956FE0" w:rsidRDefault="00000000">
            <w:r>
              <w:rPr>
                <w:color w:val="333333"/>
                <w:sz w:val="20"/>
                <w:szCs w:val="20"/>
              </w:rPr>
              <w:t>Supabase Storage</w:t>
            </w:r>
          </w:p>
        </w:tc>
        <w:tc>
          <w:tcPr>
            <w:tcW w:w="4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9108" w14:textId="77777777" w:rsidR="00956FE0" w:rsidRDefault="00000000">
            <w:r>
              <w:rPr>
                <w:color w:val="333333"/>
                <w:sz w:val="20"/>
                <w:szCs w:val="20"/>
              </w:rPr>
              <w:t>Stores gallery previews, contract PDFs, and invoice files with CDN delivery</w:t>
            </w:r>
          </w:p>
        </w:tc>
      </w:tr>
      <w:tr w:rsidR="00956FE0" w14:paraId="525B65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1C4D" w14:textId="77777777" w:rsidR="00956FE0" w:rsidRDefault="00000000">
            <w:r>
              <w:rPr>
                <w:color w:val="333333"/>
                <w:sz w:val="20"/>
                <w:szCs w:val="20"/>
              </w:rPr>
              <w:t>Deployment</w:t>
            </w:r>
          </w:p>
        </w:tc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B668" w14:textId="77777777" w:rsidR="00956FE0" w:rsidRDefault="00000000">
            <w:r>
              <w:rPr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4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64B5" w14:textId="77777777" w:rsidR="00956FE0" w:rsidRDefault="00000000">
            <w:r>
              <w:rPr>
                <w:color w:val="333333"/>
                <w:sz w:val="20"/>
                <w:szCs w:val="20"/>
              </w:rPr>
              <w:t>Zero-config Next.js deployment; automatic preview URLs per commit; edge network for fast India delivery</w:t>
            </w:r>
          </w:p>
        </w:tc>
      </w:tr>
      <w:tr w:rsidR="00956FE0" w14:paraId="72BE22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496A" w14:textId="77777777" w:rsidR="00956FE0" w:rsidRDefault="00000000">
            <w:r>
              <w:rPr>
                <w:color w:val="333333"/>
                <w:sz w:val="20"/>
                <w:szCs w:val="20"/>
              </w:rPr>
              <w:t>Version Control</w:t>
            </w:r>
          </w:p>
        </w:tc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28FF" w14:textId="77777777" w:rsidR="00956FE0" w:rsidRDefault="00000000">
            <w:r>
              <w:rPr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4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8F08" w14:textId="77777777" w:rsidR="00956FE0" w:rsidRDefault="00000000">
            <w:r>
              <w:rPr>
                <w:color w:val="333333"/>
                <w:sz w:val="20"/>
                <w:szCs w:val="20"/>
              </w:rPr>
              <w:t>Private repository; branch-based workflow with PR reviews</w:t>
            </w:r>
          </w:p>
        </w:tc>
      </w:tr>
      <w:tr w:rsidR="00956FE0" w14:paraId="5CA248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3872" w14:textId="77777777" w:rsidR="00956FE0" w:rsidRDefault="00000000">
            <w:r>
              <w:rPr>
                <w:color w:val="333333"/>
                <w:sz w:val="20"/>
                <w:szCs w:val="20"/>
              </w:rPr>
              <w:t>API Layer</w:t>
            </w:r>
          </w:p>
        </w:tc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0C82" w14:textId="77777777" w:rsidR="00956FE0" w:rsidRDefault="00000000">
            <w:r>
              <w:rPr>
                <w:color w:val="333333"/>
                <w:sz w:val="20"/>
                <w:szCs w:val="20"/>
              </w:rPr>
              <w:t>Next.js Route Handlers</w:t>
            </w:r>
          </w:p>
        </w:tc>
        <w:tc>
          <w:tcPr>
            <w:tcW w:w="4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BFAE" w14:textId="77777777" w:rsidR="00956FE0" w:rsidRDefault="00000000">
            <w:r>
              <w:rPr>
                <w:color w:val="333333"/>
                <w:sz w:val="20"/>
                <w:szCs w:val="20"/>
              </w:rPr>
              <w:t>API endpoints colocated with frontend; no separate Express server needed at this scale</w:t>
            </w:r>
          </w:p>
        </w:tc>
      </w:tr>
    </w:tbl>
    <w:p w14:paraId="58C94132" w14:textId="77777777" w:rsidR="00956FE0" w:rsidRDefault="00956FE0">
      <w:pPr>
        <w:spacing w:after="100"/>
      </w:pPr>
    </w:p>
    <w:p w14:paraId="3BD70CE8" w14:textId="77777777" w:rsidR="00956FE0" w:rsidRDefault="00000000">
      <w:pPr>
        <w:pStyle w:val="Heading2"/>
      </w:pPr>
      <w:r>
        <w:t>5.2 Key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6FE0" w14:paraId="08B3B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6EFC8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Library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99AC8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56FE0" w14:paraId="1F4236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1A39" w14:textId="77777777" w:rsidR="00956FE0" w:rsidRDefault="00000000">
            <w:r>
              <w:rPr>
                <w:color w:val="333333"/>
                <w:sz w:val="20"/>
                <w:szCs w:val="20"/>
              </w:rPr>
              <w:t>date-fns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E216" w14:textId="77777777" w:rsidR="00956FE0" w:rsidRDefault="00000000">
            <w:r>
              <w:rPr>
                <w:color w:val="333333"/>
                <w:sz w:val="20"/>
                <w:szCs w:val="20"/>
              </w:rPr>
              <w:t>Date formatting, shoot date calculations, calendar utilities</w:t>
            </w:r>
          </w:p>
        </w:tc>
      </w:tr>
      <w:tr w:rsidR="00956FE0" w14:paraId="3A87AA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EFD4" w14:textId="77777777" w:rsidR="00956FE0" w:rsidRDefault="00000000">
            <w:r>
              <w:rPr>
                <w:color w:val="333333"/>
                <w:sz w:val="20"/>
                <w:szCs w:val="20"/>
              </w:rPr>
              <w:t>Zustand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7575" w14:textId="77777777" w:rsidR="00956FE0" w:rsidRDefault="00000000">
            <w:r>
              <w:rPr>
                <w:color w:val="333333"/>
                <w:sz w:val="20"/>
                <w:szCs w:val="20"/>
              </w:rPr>
              <w:t>Lightweight client-side global state for UI preferences and filters</w:t>
            </w:r>
          </w:p>
        </w:tc>
      </w:tr>
      <w:tr w:rsidR="00956FE0" w14:paraId="4AEDC1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7B94" w14:textId="77777777" w:rsidR="00956FE0" w:rsidRDefault="00000000">
            <w:r>
              <w:rPr>
                <w:color w:val="333333"/>
                <w:sz w:val="20"/>
                <w:szCs w:val="20"/>
              </w:rPr>
              <w:t>React Hook Form + Zod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969C" w14:textId="77777777" w:rsidR="00956FE0" w:rsidRDefault="00000000">
            <w:r>
              <w:rPr>
                <w:color w:val="333333"/>
                <w:sz w:val="20"/>
                <w:szCs w:val="20"/>
              </w:rPr>
              <w:t>Form handling and schema validation for booking/client intake forms</w:t>
            </w:r>
          </w:p>
        </w:tc>
      </w:tr>
      <w:tr w:rsidR="00956FE0" w14:paraId="0027A2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C7E0" w14:textId="77777777" w:rsidR="00956FE0" w:rsidRDefault="00000000">
            <w:r>
              <w:rPr>
                <w:color w:val="333333"/>
                <w:sz w:val="20"/>
                <w:szCs w:val="20"/>
              </w:rPr>
              <w:t>Framer Motion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AA00" w14:textId="77777777" w:rsidR="00956FE0" w:rsidRDefault="00000000">
            <w:r>
              <w:rPr>
                <w:color w:val="333333"/>
                <w:sz w:val="20"/>
                <w:szCs w:val="20"/>
              </w:rPr>
              <w:t>Subtle card entrance animations and micro-interactions</w:t>
            </w:r>
          </w:p>
        </w:tc>
      </w:tr>
      <w:tr w:rsidR="00956FE0" w14:paraId="7E551F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CCE2" w14:textId="77777777" w:rsidR="00956FE0" w:rsidRDefault="00000000">
            <w:r>
              <w:rPr>
                <w:color w:val="333333"/>
                <w:sz w:val="20"/>
                <w:szCs w:val="20"/>
              </w:rPr>
              <w:t>Lucide React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B1A0" w14:textId="77777777" w:rsidR="00956FE0" w:rsidRDefault="00000000">
            <w:r>
              <w:rPr>
                <w:color w:val="333333"/>
                <w:sz w:val="20"/>
                <w:szCs w:val="20"/>
              </w:rPr>
              <w:t>Consistent icon set throughout the dashboard</w:t>
            </w:r>
          </w:p>
        </w:tc>
      </w:tr>
      <w:tr w:rsidR="00956FE0" w14:paraId="63F313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FB55" w14:textId="77777777" w:rsidR="00956FE0" w:rsidRDefault="00000000">
            <w:r>
              <w:rPr>
                <w:color w:val="333333"/>
                <w:sz w:val="20"/>
                <w:szCs w:val="20"/>
              </w:rPr>
              <w:t>@tanstack/react-table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B456" w14:textId="77777777" w:rsidR="00956FE0" w:rsidRDefault="00000000">
            <w:r>
              <w:rPr>
                <w:color w:val="333333"/>
                <w:sz w:val="20"/>
                <w:szCs w:val="20"/>
              </w:rPr>
              <w:t>Headless table for the Package Performance and Bookings tables</w:t>
            </w:r>
          </w:p>
        </w:tc>
      </w:tr>
      <w:tr w:rsidR="00956FE0" w14:paraId="271F94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ABB5" w14:textId="77777777" w:rsidR="00956FE0" w:rsidRDefault="00000000">
            <w:r>
              <w:rPr>
                <w:color w:val="333333"/>
                <w:sz w:val="20"/>
                <w:szCs w:val="20"/>
              </w:rPr>
              <w:t>react-day-picker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2926" w14:textId="77777777" w:rsidR="00956FE0" w:rsidRDefault="00000000">
            <w:r>
              <w:rPr>
                <w:color w:val="333333"/>
                <w:sz w:val="20"/>
                <w:szCs w:val="20"/>
              </w:rPr>
              <w:t>Calendar widget for the Upcoming Shoots module</w:t>
            </w:r>
          </w:p>
        </w:tc>
      </w:tr>
    </w:tbl>
    <w:p w14:paraId="01897E22" w14:textId="77777777" w:rsidR="00956FE0" w:rsidRDefault="00956FE0">
      <w:pPr>
        <w:pBdr>
          <w:bottom w:val="single" w:sz="6" w:space="1" w:color="E0D5CC"/>
        </w:pBdr>
        <w:spacing w:before="120" w:after="120"/>
      </w:pPr>
    </w:p>
    <w:p w14:paraId="12B89341" w14:textId="77777777" w:rsidR="00956FE0" w:rsidRDefault="00000000">
      <w:pPr>
        <w:pStyle w:val="Heading1"/>
      </w:pPr>
      <w:r>
        <w:t>6. Pages &amp; Navigation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956FE0" w14:paraId="4D56B3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5E13B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1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E77C0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5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4E4B4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6FE0" w14:paraId="52C22D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3F6B" w14:textId="77777777" w:rsidR="00956FE0" w:rsidRDefault="00000000">
            <w:r>
              <w:rPr>
                <w:color w:val="333333"/>
                <w:sz w:val="20"/>
                <w:szCs w:val="20"/>
              </w:rPr>
              <w:t>Dashboard (Home)</w:t>
            </w:r>
          </w:p>
        </w:tc>
        <w:tc>
          <w:tcPr>
            <w:tcW w:w="1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97B4" w14:textId="77777777" w:rsidR="00956FE0" w:rsidRDefault="00000000">
            <w:r>
              <w:rPr>
                <w:color w:val="333333"/>
                <w:sz w:val="20"/>
                <w:szCs w:val="20"/>
              </w:rPr>
              <w:t>/dashboard</w:t>
            </w:r>
          </w:p>
        </w:tc>
        <w:tc>
          <w:tcPr>
            <w:tcW w:w="5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B832" w14:textId="77777777" w:rsidR="00956FE0" w:rsidRDefault="00000000">
            <w:r>
              <w:rPr>
                <w:color w:val="333333"/>
                <w:sz w:val="20"/>
                <w:szCs w:val="20"/>
              </w:rPr>
              <w:t>Main overview with all KPI widgets — primary landing page</w:t>
            </w:r>
          </w:p>
        </w:tc>
      </w:tr>
      <w:tr w:rsidR="00956FE0" w14:paraId="313938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EBA7" w14:textId="77777777" w:rsidR="00956FE0" w:rsidRDefault="00000000">
            <w:r>
              <w:rPr>
                <w:color w:val="333333"/>
                <w:sz w:val="20"/>
                <w:szCs w:val="20"/>
              </w:rPr>
              <w:t>Bookings</w:t>
            </w:r>
          </w:p>
        </w:tc>
        <w:tc>
          <w:tcPr>
            <w:tcW w:w="1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65B8" w14:textId="77777777" w:rsidR="00956FE0" w:rsidRDefault="00000000">
            <w:r>
              <w:rPr>
                <w:color w:val="333333"/>
                <w:sz w:val="20"/>
                <w:szCs w:val="20"/>
              </w:rPr>
              <w:t>/bookings</w:t>
            </w:r>
          </w:p>
        </w:tc>
        <w:tc>
          <w:tcPr>
            <w:tcW w:w="5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2E04" w14:textId="77777777" w:rsidR="00956FE0" w:rsidRDefault="00000000">
            <w:r>
              <w:rPr>
                <w:color w:val="333333"/>
                <w:sz w:val="20"/>
                <w:szCs w:val="20"/>
              </w:rPr>
              <w:t>Full booking list with filters, status management, and client details</w:t>
            </w:r>
          </w:p>
        </w:tc>
      </w:tr>
      <w:tr w:rsidR="00956FE0" w14:paraId="46E5A4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1A4F" w14:textId="77777777" w:rsidR="00956FE0" w:rsidRDefault="00000000">
            <w:r>
              <w:rPr>
                <w:color w:val="333333"/>
                <w:sz w:val="20"/>
                <w:szCs w:val="20"/>
              </w:rPr>
              <w:t>Leads / CRM</w:t>
            </w:r>
          </w:p>
        </w:tc>
        <w:tc>
          <w:tcPr>
            <w:tcW w:w="1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3E1D" w14:textId="77777777" w:rsidR="00956FE0" w:rsidRDefault="00000000">
            <w:r>
              <w:rPr>
                <w:color w:val="333333"/>
                <w:sz w:val="20"/>
                <w:szCs w:val="20"/>
              </w:rPr>
              <w:t>/leads</w:t>
            </w:r>
          </w:p>
        </w:tc>
        <w:tc>
          <w:tcPr>
            <w:tcW w:w="5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AA4A" w14:textId="77777777" w:rsidR="00956FE0" w:rsidRDefault="00000000">
            <w:r>
              <w:rPr>
                <w:color w:val="333333"/>
                <w:sz w:val="20"/>
                <w:szCs w:val="20"/>
              </w:rPr>
              <w:t>Inquiry pipeline with Kanban view (Inquiry → Quoted → Confirmed → Lost)</w:t>
            </w:r>
          </w:p>
        </w:tc>
      </w:tr>
      <w:tr w:rsidR="00956FE0" w14:paraId="2E2803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6CCD" w14:textId="77777777" w:rsidR="00956FE0" w:rsidRDefault="00000000">
            <w:r>
              <w:rPr>
                <w:color w:val="333333"/>
                <w:sz w:val="20"/>
                <w:szCs w:val="20"/>
              </w:rPr>
              <w:t>Clients</w:t>
            </w:r>
          </w:p>
        </w:tc>
        <w:tc>
          <w:tcPr>
            <w:tcW w:w="1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EF5B" w14:textId="77777777" w:rsidR="00956FE0" w:rsidRDefault="00000000">
            <w:r>
              <w:rPr>
                <w:color w:val="333333"/>
                <w:sz w:val="20"/>
                <w:szCs w:val="20"/>
              </w:rPr>
              <w:t>/clients</w:t>
            </w:r>
          </w:p>
        </w:tc>
        <w:tc>
          <w:tcPr>
            <w:tcW w:w="5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4BB4" w14:textId="77777777" w:rsidR="00956FE0" w:rsidRDefault="00000000">
            <w:r>
              <w:rPr>
                <w:color w:val="333333"/>
                <w:sz w:val="20"/>
                <w:szCs w:val="20"/>
              </w:rPr>
              <w:t>Client directory with booking history, spend, and contact info</w:t>
            </w:r>
          </w:p>
        </w:tc>
      </w:tr>
      <w:tr w:rsidR="00956FE0" w14:paraId="417B32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EC95" w14:textId="77777777" w:rsidR="00956FE0" w:rsidRDefault="00000000">
            <w:r>
              <w:rPr>
                <w:color w:val="333333"/>
                <w:sz w:val="20"/>
                <w:szCs w:val="20"/>
              </w:rPr>
              <w:t>Team</w:t>
            </w:r>
          </w:p>
        </w:tc>
        <w:tc>
          <w:tcPr>
            <w:tcW w:w="1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EFBE" w14:textId="77777777" w:rsidR="00956FE0" w:rsidRDefault="00000000">
            <w:r>
              <w:rPr>
                <w:color w:val="333333"/>
                <w:sz w:val="20"/>
                <w:szCs w:val="20"/>
              </w:rPr>
              <w:t>/team</w:t>
            </w:r>
          </w:p>
        </w:tc>
        <w:tc>
          <w:tcPr>
            <w:tcW w:w="5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F6CF" w14:textId="77777777" w:rsidR="00956FE0" w:rsidRDefault="00000000">
            <w:r>
              <w:rPr>
                <w:color w:val="333333"/>
                <w:sz w:val="20"/>
                <w:szCs w:val="20"/>
              </w:rPr>
              <w:t>Photographer profiles, availability calendar, shoot assignments</w:t>
            </w:r>
          </w:p>
        </w:tc>
      </w:tr>
      <w:tr w:rsidR="00956FE0" w14:paraId="00A62D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AD0F" w14:textId="77777777" w:rsidR="00956FE0" w:rsidRDefault="00000000">
            <w:r>
              <w:rPr>
                <w:color w:val="333333"/>
                <w:sz w:val="20"/>
                <w:szCs w:val="20"/>
              </w:rPr>
              <w:t>Packages</w:t>
            </w:r>
          </w:p>
        </w:tc>
        <w:tc>
          <w:tcPr>
            <w:tcW w:w="1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E195" w14:textId="77777777" w:rsidR="00956FE0" w:rsidRDefault="00000000">
            <w:r>
              <w:rPr>
                <w:color w:val="333333"/>
                <w:sz w:val="20"/>
                <w:szCs w:val="20"/>
              </w:rPr>
              <w:t>/packages</w:t>
            </w:r>
          </w:p>
        </w:tc>
        <w:tc>
          <w:tcPr>
            <w:tcW w:w="5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CF65" w14:textId="77777777" w:rsidR="00956FE0" w:rsidRDefault="00000000">
            <w:r>
              <w:rPr>
                <w:color w:val="333333"/>
                <w:sz w:val="20"/>
                <w:szCs w:val="20"/>
              </w:rPr>
              <w:t>Package management — create, edit, archive pricing tiers</w:t>
            </w:r>
          </w:p>
        </w:tc>
      </w:tr>
      <w:tr w:rsidR="00956FE0" w14:paraId="3025C2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00D6" w14:textId="77777777" w:rsidR="00956FE0" w:rsidRDefault="00000000">
            <w:r>
              <w:rPr>
                <w:color w:val="333333"/>
                <w:sz w:val="20"/>
                <w:szCs w:val="20"/>
              </w:rPr>
              <w:t>Payments</w:t>
            </w:r>
          </w:p>
        </w:tc>
        <w:tc>
          <w:tcPr>
            <w:tcW w:w="1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C020" w14:textId="77777777" w:rsidR="00956FE0" w:rsidRDefault="00000000">
            <w:r>
              <w:rPr>
                <w:color w:val="333333"/>
                <w:sz w:val="20"/>
                <w:szCs w:val="20"/>
              </w:rPr>
              <w:t>/payments</w:t>
            </w:r>
          </w:p>
        </w:tc>
        <w:tc>
          <w:tcPr>
            <w:tcW w:w="5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5B50" w14:textId="77777777" w:rsidR="00956FE0" w:rsidRDefault="00000000">
            <w:r>
              <w:rPr>
                <w:color w:val="333333"/>
                <w:sz w:val="20"/>
                <w:szCs w:val="20"/>
              </w:rPr>
              <w:t>Invoice tracker, payment status, pending dues, export to CSV</w:t>
            </w:r>
          </w:p>
        </w:tc>
      </w:tr>
      <w:tr w:rsidR="00956FE0" w14:paraId="44A698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8DD4" w14:textId="77777777" w:rsidR="00956FE0" w:rsidRDefault="00000000">
            <w:r>
              <w:rPr>
                <w:color w:val="333333"/>
                <w:sz w:val="20"/>
                <w:szCs w:val="20"/>
              </w:rPr>
              <w:t>Analytics</w:t>
            </w:r>
          </w:p>
        </w:tc>
        <w:tc>
          <w:tcPr>
            <w:tcW w:w="1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BF04" w14:textId="77777777" w:rsidR="00956FE0" w:rsidRDefault="00000000">
            <w:r>
              <w:rPr>
                <w:color w:val="333333"/>
                <w:sz w:val="20"/>
                <w:szCs w:val="20"/>
              </w:rPr>
              <w:t>/analytics</w:t>
            </w:r>
          </w:p>
        </w:tc>
        <w:tc>
          <w:tcPr>
            <w:tcW w:w="5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D91A" w14:textId="77777777" w:rsidR="00956FE0" w:rsidRDefault="00000000">
            <w:r>
              <w:rPr>
                <w:color w:val="333333"/>
                <w:sz w:val="20"/>
                <w:szCs w:val="20"/>
              </w:rPr>
              <w:t>Deep-dive charts — revenue trends, seasonal patterns, source ROI</w:t>
            </w:r>
          </w:p>
        </w:tc>
      </w:tr>
      <w:tr w:rsidR="00956FE0" w14:paraId="44B111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AF9F" w14:textId="77777777" w:rsidR="00956FE0" w:rsidRDefault="00000000">
            <w:r>
              <w:rPr>
                <w:color w:val="333333"/>
                <w:sz w:val="20"/>
                <w:szCs w:val="20"/>
              </w:rPr>
              <w:t>Settings</w:t>
            </w:r>
          </w:p>
        </w:tc>
        <w:tc>
          <w:tcPr>
            <w:tcW w:w="1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52BD" w14:textId="77777777" w:rsidR="00956FE0" w:rsidRDefault="00000000">
            <w:r>
              <w:rPr>
                <w:color w:val="333333"/>
                <w:sz w:val="20"/>
                <w:szCs w:val="20"/>
              </w:rPr>
              <w:t>/settings</w:t>
            </w:r>
          </w:p>
        </w:tc>
        <w:tc>
          <w:tcPr>
            <w:tcW w:w="5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C653" w14:textId="77777777" w:rsidR="00956FE0" w:rsidRDefault="00000000">
            <w:r>
              <w:rPr>
                <w:color w:val="333333"/>
                <w:sz w:val="20"/>
                <w:szCs w:val="20"/>
              </w:rPr>
              <w:t>Studio profile, notification preferences, integrations</w:t>
            </w:r>
          </w:p>
        </w:tc>
      </w:tr>
    </w:tbl>
    <w:p w14:paraId="57F29FAD" w14:textId="77777777" w:rsidR="00956FE0" w:rsidRDefault="00956FE0">
      <w:pPr>
        <w:pBdr>
          <w:bottom w:val="single" w:sz="6" w:space="1" w:color="E0D5CC"/>
        </w:pBdr>
        <w:spacing w:before="120" w:after="120"/>
      </w:pPr>
    </w:p>
    <w:p w14:paraId="11E499B9" w14:textId="77777777" w:rsidR="00956FE0" w:rsidRDefault="00000000">
      <w:pPr>
        <w:pStyle w:val="Heading1"/>
      </w:pPr>
      <w:r>
        <w:t>7. Core Data Model (Simplified)</w:t>
      </w:r>
    </w:p>
    <w:p w14:paraId="09EA1AF0" w14:textId="77777777" w:rsidR="00956FE0" w:rsidRDefault="00000000">
      <w:pPr>
        <w:spacing w:before="60" w:after="60"/>
      </w:pPr>
      <w:r>
        <w:rPr>
          <w:color w:val="333333"/>
        </w:rPr>
        <w:t>The following Supabase/PostgreSQL tables form the backbone of the dashboard data layer.</w:t>
      </w:r>
    </w:p>
    <w:p w14:paraId="75181CA9" w14:textId="77777777" w:rsidR="00956FE0" w:rsidRDefault="00956FE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56FE0" w14:paraId="0E2E5A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0776E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29080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956FE0" w14:paraId="1C0BA3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EF45" w14:textId="77777777" w:rsidR="00956FE0" w:rsidRDefault="00000000">
            <w:r>
              <w:rPr>
                <w:color w:val="333333"/>
                <w:sz w:val="20"/>
                <w:szCs w:val="20"/>
              </w:rPr>
              <w:t>clients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F6CB" w14:textId="77777777" w:rsidR="00956FE0" w:rsidRDefault="00000000">
            <w:r>
              <w:rPr>
                <w:color w:val="333333"/>
                <w:sz w:val="20"/>
                <w:szCs w:val="20"/>
              </w:rPr>
              <w:t>id, name, phone, email, instagram_handle, source, created_at</w:t>
            </w:r>
          </w:p>
        </w:tc>
      </w:tr>
      <w:tr w:rsidR="00956FE0" w14:paraId="56D69D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832B" w14:textId="77777777" w:rsidR="00956FE0" w:rsidRDefault="00000000">
            <w:r>
              <w:rPr>
                <w:color w:val="333333"/>
                <w:sz w:val="20"/>
                <w:szCs w:val="20"/>
              </w:rPr>
              <w:lastRenderedPageBreak/>
              <w:t>leads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BBA5" w14:textId="77777777" w:rsidR="00956FE0" w:rsidRDefault="00000000">
            <w:r>
              <w:rPr>
                <w:color w:val="333333"/>
                <w:sz w:val="20"/>
                <w:szCs w:val="20"/>
              </w:rPr>
              <w:t>id, client_id, package_interest, status (new/quoted/confirmed/lost), assigned_to, notes, created_at</w:t>
            </w:r>
          </w:p>
        </w:tc>
      </w:tr>
      <w:tr w:rsidR="00956FE0" w14:paraId="62CDE1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362A" w14:textId="77777777" w:rsidR="00956FE0" w:rsidRDefault="00000000">
            <w:r>
              <w:rPr>
                <w:color w:val="333333"/>
                <w:sz w:val="20"/>
                <w:szCs w:val="20"/>
              </w:rPr>
              <w:t>bookings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8EE0" w14:textId="77777777" w:rsidR="00956FE0" w:rsidRDefault="00000000">
            <w:r>
              <w:rPr>
                <w:color w:val="333333"/>
                <w:sz w:val="20"/>
                <w:szCs w:val="20"/>
              </w:rPr>
              <w:t>id, client_id, lead_id, package_id, shoot_date, venue, photographer_id, advance_paid, total_amount, status</w:t>
            </w:r>
          </w:p>
        </w:tc>
      </w:tr>
      <w:tr w:rsidR="00956FE0" w14:paraId="255141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F9B8" w14:textId="77777777" w:rsidR="00956FE0" w:rsidRDefault="00000000">
            <w:r>
              <w:rPr>
                <w:color w:val="333333"/>
                <w:sz w:val="20"/>
                <w:szCs w:val="20"/>
              </w:rPr>
              <w:t>photographers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AE0E" w14:textId="77777777" w:rsidR="00956FE0" w:rsidRDefault="00000000">
            <w:r>
              <w:rPr>
                <w:color w:val="333333"/>
                <w:sz w:val="20"/>
                <w:szCs w:val="20"/>
              </w:rPr>
              <w:t>id, name, phone, specialisation, availability_status</w:t>
            </w:r>
          </w:p>
        </w:tc>
      </w:tr>
      <w:tr w:rsidR="00956FE0" w14:paraId="7187BC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F3AF" w14:textId="77777777" w:rsidR="00956FE0" w:rsidRDefault="00000000">
            <w:r>
              <w:rPr>
                <w:color w:val="333333"/>
                <w:sz w:val="20"/>
                <w:szCs w:val="20"/>
              </w:rPr>
              <w:t>packages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602F" w14:textId="77777777" w:rsidR="00956FE0" w:rsidRDefault="00000000">
            <w:r>
              <w:rPr>
                <w:color w:val="333333"/>
                <w:sz w:val="20"/>
                <w:szCs w:val="20"/>
              </w:rPr>
              <w:t>id, name, category, base_price, description, is_active</w:t>
            </w:r>
          </w:p>
        </w:tc>
      </w:tr>
      <w:tr w:rsidR="00956FE0" w14:paraId="65FA4C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A5AE" w14:textId="77777777" w:rsidR="00956FE0" w:rsidRDefault="00000000">
            <w:r>
              <w:rPr>
                <w:color w:val="333333"/>
                <w:sz w:val="20"/>
                <w:szCs w:val="20"/>
              </w:rPr>
              <w:t>payments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EF6F" w14:textId="77777777" w:rsidR="00956FE0" w:rsidRDefault="00000000">
            <w:r>
              <w:rPr>
                <w:color w:val="333333"/>
                <w:sz w:val="20"/>
                <w:szCs w:val="20"/>
              </w:rPr>
              <w:t>id, booking_id, amount, payment_date, method, status (paid/pending/overdue)</w:t>
            </w:r>
          </w:p>
        </w:tc>
      </w:tr>
      <w:tr w:rsidR="00956FE0" w14:paraId="22CC50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5496" w14:textId="77777777" w:rsidR="00956FE0" w:rsidRDefault="00000000">
            <w:r>
              <w:rPr>
                <w:color w:val="333333"/>
                <w:sz w:val="20"/>
                <w:szCs w:val="20"/>
              </w:rPr>
              <w:t>deliverables</w:t>
            </w:r>
          </w:p>
        </w:tc>
        <w:tc>
          <w:tcPr>
            <w:tcW w:w="7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D2CA" w14:textId="77777777" w:rsidR="00956FE0" w:rsidRDefault="00000000">
            <w:r>
              <w:rPr>
                <w:color w:val="333333"/>
                <w:sz w:val="20"/>
                <w:szCs w:val="20"/>
              </w:rPr>
              <w:t>id, booking_id, gallery_link, delivered_at, client_rating, notes</w:t>
            </w:r>
          </w:p>
        </w:tc>
      </w:tr>
    </w:tbl>
    <w:p w14:paraId="132A8CB5" w14:textId="77777777" w:rsidR="00956FE0" w:rsidRDefault="00956FE0">
      <w:pPr>
        <w:pBdr>
          <w:bottom w:val="single" w:sz="6" w:space="1" w:color="E0D5CC"/>
        </w:pBdr>
        <w:spacing w:before="120" w:after="120"/>
      </w:pPr>
    </w:p>
    <w:p w14:paraId="6264AE41" w14:textId="77777777" w:rsidR="00956FE0" w:rsidRDefault="00000000">
      <w:pPr>
        <w:pStyle w:val="Heading1"/>
      </w:pPr>
      <w:r>
        <w:t>8. Development Phases &amp;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360"/>
        <w:gridCol w:w="2000"/>
      </w:tblGrid>
      <w:tr w:rsidR="00956FE0" w14:paraId="2DBD2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DDDC9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2509F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BAD1D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956FE0" w14:paraId="1D9AB5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1CFE" w14:textId="77777777" w:rsidR="00956FE0" w:rsidRDefault="00000000">
            <w:r>
              <w:rPr>
                <w:color w:val="333333"/>
                <w:sz w:val="20"/>
                <w:szCs w:val="20"/>
              </w:rPr>
              <w:t>Phase 1 — Foundation</w:t>
            </w:r>
          </w:p>
        </w:tc>
        <w:tc>
          <w:tcPr>
            <w:tcW w:w="5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12BD" w14:textId="77777777" w:rsidR="00956FE0" w:rsidRDefault="00000000">
            <w:r>
              <w:rPr>
                <w:color w:val="333333"/>
                <w:sz w:val="20"/>
                <w:szCs w:val="20"/>
              </w:rPr>
              <w:t>Project setup, Supabase schema, auth, sidebar layout, routing</w:t>
            </w:r>
          </w:p>
        </w:tc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CE07" w14:textId="77777777" w:rsidR="00956FE0" w:rsidRDefault="00000000">
            <w:r>
              <w:rPr>
                <w:color w:val="333333"/>
                <w:sz w:val="20"/>
                <w:szCs w:val="20"/>
              </w:rPr>
              <w:t>Week 1</w:t>
            </w:r>
          </w:p>
        </w:tc>
      </w:tr>
      <w:tr w:rsidR="00956FE0" w14:paraId="1F86FA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390B" w14:textId="77777777" w:rsidR="00956FE0" w:rsidRDefault="00000000">
            <w:r>
              <w:rPr>
                <w:color w:val="333333"/>
                <w:sz w:val="20"/>
                <w:szCs w:val="20"/>
              </w:rPr>
              <w:t>Phase 2 — Core Dashboard</w:t>
            </w:r>
          </w:p>
        </w:tc>
        <w:tc>
          <w:tcPr>
            <w:tcW w:w="5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2BC6" w14:textId="77777777" w:rsidR="00956FE0" w:rsidRDefault="00000000">
            <w:r>
              <w:rPr>
                <w:color w:val="333333"/>
                <w:sz w:val="20"/>
                <w:szCs w:val="20"/>
              </w:rPr>
              <w:t>KPI cards, Revenue chart, Funnel chart, Upcoming Shoots widget</w:t>
            </w:r>
          </w:p>
        </w:tc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F70F" w14:textId="77777777" w:rsidR="00956FE0" w:rsidRDefault="00000000">
            <w:r>
              <w:rPr>
                <w:color w:val="333333"/>
                <w:sz w:val="20"/>
                <w:szCs w:val="20"/>
              </w:rPr>
              <w:t>Week 2–3</w:t>
            </w:r>
          </w:p>
        </w:tc>
      </w:tr>
      <w:tr w:rsidR="00956FE0" w14:paraId="4E5A3E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8B3F" w14:textId="77777777" w:rsidR="00956FE0" w:rsidRDefault="00000000">
            <w:r>
              <w:rPr>
                <w:color w:val="333333"/>
                <w:sz w:val="20"/>
                <w:szCs w:val="20"/>
              </w:rPr>
              <w:t>Phase 3 — Management Pages</w:t>
            </w:r>
          </w:p>
        </w:tc>
        <w:tc>
          <w:tcPr>
            <w:tcW w:w="5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BFC2" w14:textId="77777777" w:rsidR="00956FE0" w:rsidRDefault="00000000">
            <w:r>
              <w:rPr>
                <w:color w:val="333333"/>
                <w:sz w:val="20"/>
                <w:szCs w:val="20"/>
              </w:rPr>
              <w:t>Bookings list, Leads Kanban, Clients directory, Payments table</w:t>
            </w:r>
          </w:p>
        </w:tc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6771" w14:textId="77777777" w:rsidR="00956FE0" w:rsidRDefault="00000000">
            <w:r>
              <w:rPr>
                <w:color w:val="333333"/>
                <w:sz w:val="20"/>
                <w:szCs w:val="20"/>
              </w:rPr>
              <w:t>Week 4–5</w:t>
            </w:r>
          </w:p>
        </w:tc>
      </w:tr>
      <w:tr w:rsidR="00956FE0" w14:paraId="5E93BE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B122" w14:textId="77777777" w:rsidR="00956FE0" w:rsidRDefault="00000000">
            <w:r>
              <w:rPr>
                <w:color w:val="333333"/>
                <w:sz w:val="20"/>
                <w:szCs w:val="20"/>
              </w:rPr>
              <w:t>Phase 4 — Team &amp; Packages</w:t>
            </w:r>
          </w:p>
        </w:tc>
        <w:tc>
          <w:tcPr>
            <w:tcW w:w="5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5B5D" w14:textId="77777777" w:rsidR="00956FE0" w:rsidRDefault="00000000">
            <w:r>
              <w:rPr>
                <w:color w:val="333333"/>
                <w:sz w:val="20"/>
                <w:szCs w:val="20"/>
              </w:rPr>
              <w:t>Team panel, Package performance table, Photographer scheduling</w:t>
            </w:r>
          </w:p>
        </w:tc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DBEC" w14:textId="77777777" w:rsidR="00956FE0" w:rsidRDefault="00000000">
            <w:r>
              <w:rPr>
                <w:color w:val="333333"/>
                <w:sz w:val="20"/>
                <w:szCs w:val="20"/>
              </w:rPr>
              <w:t>Week 6</w:t>
            </w:r>
          </w:p>
        </w:tc>
      </w:tr>
      <w:tr w:rsidR="00956FE0" w14:paraId="42BF81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F5B0" w14:textId="77777777" w:rsidR="00956FE0" w:rsidRDefault="00000000">
            <w:r>
              <w:rPr>
                <w:color w:val="333333"/>
                <w:sz w:val="20"/>
                <w:szCs w:val="20"/>
              </w:rPr>
              <w:t>Phase 5 — Polish &amp; Deploy</w:t>
            </w:r>
          </w:p>
        </w:tc>
        <w:tc>
          <w:tcPr>
            <w:tcW w:w="5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3FA7" w14:textId="77777777" w:rsidR="00956FE0" w:rsidRDefault="00000000">
            <w:r>
              <w:rPr>
                <w:color w:val="333333"/>
                <w:sz w:val="20"/>
                <w:szCs w:val="20"/>
              </w:rPr>
              <w:t>Animations, responsive QA, Vercel deployment, client handoff</w:t>
            </w:r>
          </w:p>
        </w:tc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8D8F" w14:textId="77777777" w:rsidR="00956FE0" w:rsidRDefault="00000000">
            <w:r>
              <w:rPr>
                <w:color w:val="333333"/>
                <w:sz w:val="20"/>
                <w:szCs w:val="20"/>
              </w:rPr>
              <w:t>Week 7</w:t>
            </w:r>
          </w:p>
        </w:tc>
      </w:tr>
      <w:tr w:rsidR="00956FE0" w14:paraId="2DA03F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36AB" w14:textId="77777777" w:rsidR="00956FE0" w:rsidRDefault="00000000">
            <w:r>
              <w:rPr>
                <w:color w:val="333333"/>
                <w:sz w:val="20"/>
                <w:szCs w:val="20"/>
              </w:rPr>
              <w:t>Phase 6 — AI Query (Optional)</w:t>
            </w:r>
          </w:p>
        </w:tc>
        <w:tc>
          <w:tcPr>
            <w:tcW w:w="53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0B25" w14:textId="77777777" w:rsidR="00956FE0" w:rsidRDefault="00000000">
            <w:r>
              <w:rPr>
                <w:color w:val="333333"/>
                <w:sz w:val="20"/>
                <w:szCs w:val="20"/>
              </w:rPr>
              <w:t>Claude API integration for natural language dashboard queries</w:t>
            </w:r>
          </w:p>
        </w:tc>
        <w:tc>
          <w:tcPr>
            <w:tcW w:w="20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8027" w14:textId="77777777" w:rsidR="00956FE0" w:rsidRDefault="00000000">
            <w:r>
              <w:rPr>
                <w:color w:val="333333"/>
                <w:sz w:val="20"/>
                <w:szCs w:val="20"/>
              </w:rPr>
              <w:t>Week 8+</w:t>
            </w:r>
          </w:p>
        </w:tc>
      </w:tr>
    </w:tbl>
    <w:p w14:paraId="77BC3099" w14:textId="77777777" w:rsidR="00956FE0" w:rsidRDefault="00956FE0">
      <w:pPr>
        <w:pBdr>
          <w:bottom w:val="single" w:sz="6" w:space="1" w:color="E0D5CC"/>
        </w:pBdr>
        <w:spacing w:before="120" w:after="120"/>
      </w:pPr>
    </w:p>
    <w:p w14:paraId="09A16654" w14:textId="77777777" w:rsidR="00956FE0" w:rsidRDefault="00000000">
      <w:pPr>
        <w:pStyle w:val="Heading1"/>
      </w:pPr>
      <w:r>
        <w:t>9.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56FE0" w14:paraId="368639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F6B07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B572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99C1A" w14:textId="77777777" w:rsidR="00956FE0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956FE0" w14:paraId="35D955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F710" w14:textId="77777777" w:rsidR="00956FE0" w:rsidRDefault="00000000">
            <w:r>
              <w:rPr>
                <w:color w:val="333333"/>
                <w:sz w:val="20"/>
                <w:szCs w:val="20"/>
              </w:rPr>
              <w:t>Performance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06CA" w14:textId="77777777" w:rsidR="00956FE0" w:rsidRDefault="00000000">
            <w:r>
              <w:rPr>
                <w:color w:val="333333"/>
                <w:sz w:val="20"/>
                <w:szCs w:val="20"/>
              </w:rPr>
              <w:t>Lighthouse score &gt; 90; initial page load &lt; 2s on mobile (4G)</w:t>
            </w:r>
          </w:p>
        </w:tc>
      </w:tr>
      <w:tr w:rsidR="00956FE0" w14:paraId="61396B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A748" w14:textId="77777777" w:rsidR="00956FE0" w:rsidRDefault="00000000">
            <w:r>
              <w:rPr>
                <w:color w:val="333333"/>
                <w:sz w:val="20"/>
                <w:szCs w:val="20"/>
              </w:rPr>
              <w:t>Responsiveness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59B6" w14:textId="77777777" w:rsidR="00956FE0" w:rsidRDefault="00000000">
            <w:r>
              <w:rPr>
                <w:color w:val="333333"/>
                <w:sz w:val="20"/>
                <w:szCs w:val="20"/>
              </w:rPr>
              <w:t>Fully functional on desktop (1280px+), tablet (768px), and mobile (480px)</w:t>
            </w:r>
          </w:p>
        </w:tc>
      </w:tr>
      <w:tr w:rsidR="00956FE0" w14:paraId="75D554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BC31" w14:textId="77777777" w:rsidR="00956FE0" w:rsidRDefault="00000000">
            <w:r>
              <w:rPr>
                <w:color w:val="333333"/>
                <w:sz w:val="20"/>
                <w:szCs w:val="20"/>
              </w:rPr>
              <w:t>Browser Support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9F5B" w14:textId="77777777" w:rsidR="00956FE0" w:rsidRDefault="00000000">
            <w:r>
              <w:rPr>
                <w:color w:val="333333"/>
                <w:sz w:val="20"/>
                <w:szCs w:val="20"/>
              </w:rPr>
              <w:t>Chrome, Safari, Firefox, Edge — latest 2 major versions</w:t>
            </w:r>
          </w:p>
        </w:tc>
      </w:tr>
      <w:tr w:rsidR="00956FE0" w14:paraId="189B0B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4963" w14:textId="77777777" w:rsidR="00956FE0" w:rsidRDefault="00000000">
            <w:r>
              <w:rPr>
                <w:color w:val="333333"/>
                <w:sz w:val="20"/>
                <w:szCs w:val="20"/>
              </w:rPr>
              <w:t>Security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14E2" w14:textId="77777777" w:rsidR="00956FE0" w:rsidRDefault="00000000">
            <w:r>
              <w:rPr>
                <w:color w:val="333333"/>
                <w:sz w:val="20"/>
                <w:szCs w:val="20"/>
              </w:rPr>
              <w:t>RLS on all Supabase tables; JWT expiry 24h; no sensitive data in client-side state</w:t>
            </w:r>
          </w:p>
        </w:tc>
      </w:tr>
      <w:tr w:rsidR="00956FE0" w14:paraId="0AF8E9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E332" w14:textId="77777777" w:rsidR="00956FE0" w:rsidRDefault="00000000">
            <w:r>
              <w:rPr>
                <w:color w:val="333333"/>
                <w:sz w:val="20"/>
                <w:szCs w:val="20"/>
              </w:rPr>
              <w:lastRenderedPageBreak/>
              <w:t>Uptime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BD3F" w14:textId="77777777" w:rsidR="00956FE0" w:rsidRDefault="00000000">
            <w:r>
              <w:rPr>
                <w:color w:val="333333"/>
                <w:sz w:val="20"/>
                <w:szCs w:val="20"/>
              </w:rPr>
              <w:t>Vercel guarantees 99.99% uptime SLA</w:t>
            </w:r>
          </w:p>
        </w:tc>
      </w:tr>
      <w:tr w:rsidR="00956FE0" w14:paraId="6BCF53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C993" w14:textId="77777777" w:rsidR="00956FE0" w:rsidRDefault="00000000">
            <w:r>
              <w:rPr>
                <w:color w:val="333333"/>
                <w:sz w:val="20"/>
                <w:szCs w:val="20"/>
              </w:rPr>
              <w:t>Scalability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D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CE91" w14:textId="77777777" w:rsidR="00956FE0" w:rsidRDefault="00000000">
            <w:r>
              <w:rPr>
                <w:color w:val="333333"/>
                <w:sz w:val="20"/>
                <w:szCs w:val="20"/>
              </w:rPr>
              <w:t>Supabase free tier supports up to 500MB DB and 2GB file storage; upgrade path clear</w:t>
            </w:r>
          </w:p>
        </w:tc>
      </w:tr>
      <w:tr w:rsidR="00956FE0" w14:paraId="711A27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641C" w14:textId="77777777" w:rsidR="00956FE0" w:rsidRDefault="00000000">
            <w:r>
              <w:rPr>
                <w:color w:val="333333"/>
                <w:sz w:val="20"/>
                <w:szCs w:val="20"/>
              </w:rPr>
              <w:t>Accessibility</w:t>
            </w:r>
          </w:p>
        </w:tc>
        <w:tc>
          <w:tcPr>
            <w:tcW w:w="6560" w:type="dxa"/>
            <w:tcBorders>
              <w:top w:val="single" w:sz="1" w:space="0" w:color="E0D5CC"/>
              <w:left w:val="single" w:sz="1" w:space="0" w:color="E0D5CC"/>
              <w:bottom w:val="single" w:sz="1" w:space="0" w:color="E0D5CC"/>
              <w:right w:val="single" w:sz="1" w:space="0" w:color="E0D5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3932" w14:textId="77777777" w:rsidR="00956FE0" w:rsidRDefault="00000000">
            <w:r>
              <w:rPr>
                <w:color w:val="333333"/>
                <w:sz w:val="20"/>
                <w:szCs w:val="20"/>
              </w:rPr>
              <w:t>WCAG 2.1 AA minimum; keyboard-navigable sidebar and modals</w:t>
            </w:r>
          </w:p>
        </w:tc>
      </w:tr>
    </w:tbl>
    <w:p w14:paraId="1373E2DE" w14:textId="77777777" w:rsidR="00956FE0" w:rsidRDefault="00956FE0">
      <w:pPr>
        <w:pBdr>
          <w:bottom w:val="single" w:sz="6" w:space="1" w:color="E0D5CC"/>
        </w:pBdr>
        <w:spacing w:before="120" w:after="120"/>
      </w:pPr>
    </w:p>
    <w:p w14:paraId="5FD32AB3" w14:textId="77777777" w:rsidR="00956FE0" w:rsidRDefault="00000000">
      <w:pPr>
        <w:pStyle w:val="Heading1"/>
      </w:pPr>
      <w:r>
        <w:t>10. Assumptions &amp; Out of Scope</w:t>
      </w:r>
    </w:p>
    <w:p w14:paraId="4319FCE1" w14:textId="77777777" w:rsidR="00956FE0" w:rsidRDefault="00000000">
      <w:pPr>
        <w:pStyle w:val="Heading2"/>
      </w:pPr>
      <w:r>
        <w:t>10.1 Assumptions</w:t>
      </w:r>
    </w:p>
    <w:p w14:paraId="57071423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Client will provide brand assets (logo, colour palette confirmation) before Phase 2</w:t>
      </w:r>
    </w:p>
    <w:p w14:paraId="459C58BC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Existing booking data will be imported via CSV migration script</w:t>
      </w:r>
    </w:p>
    <w:p w14:paraId="1A04EBDB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Dashboard is internal-facing (studio team only) — no public client portal in v1</w:t>
      </w:r>
    </w:p>
    <w:p w14:paraId="49D8F5F1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WhatsApp and Instagram integrations are Phase 2+ items</w:t>
      </w:r>
    </w:p>
    <w:p w14:paraId="23600009" w14:textId="77777777" w:rsidR="00956FE0" w:rsidRDefault="00956FE0">
      <w:pPr>
        <w:spacing w:after="100"/>
      </w:pPr>
    </w:p>
    <w:p w14:paraId="34EE18CF" w14:textId="77777777" w:rsidR="00956FE0" w:rsidRDefault="00000000">
      <w:pPr>
        <w:pStyle w:val="Heading2"/>
      </w:pPr>
      <w:r>
        <w:t>10.2 Out of Scope (v1)</w:t>
      </w:r>
    </w:p>
    <w:p w14:paraId="2D3A983D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Client-facing gallery delivery portal</w:t>
      </w:r>
    </w:p>
    <w:p w14:paraId="3BEF2A3C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Automated WhatsApp follow-up sequences</w:t>
      </w:r>
    </w:p>
    <w:p w14:paraId="613423F9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Mobile native app (iOS/Android)</w:t>
      </w:r>
    </w:p>
    <w:p w14:paraId="2855020B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Multi-studio / franchise support</w:t>
      </w:r>
    </w:p>
    <w:p w14:paraId="603C19C4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Accounting software integration (Zoho Books, Tally)</w:t>
      </w:r>
    </w:p>
    <w:p w14:paraId="7CB54FC3" w14:textId="77777777" w:rsidR="00956FE0" w:rsidRDefault="00956FE0">
      <w:pPr>
        <w:pBdr>
          <w:bottom w:val="single" w:sz="6" w:space="1" w:color="E0D5CC"/>
        </w:pBdr>
        <w:spacing w:before="120" w:after="120"/>
      </w:pPr>
    </w:p>
    <w:p w14:paraId="52C1EAB1" w14:textId="77777777" w:rsidR="00956FE0" w:rsidRDefault="00000000">
      <w:pPr>
        <w:pStyle w:val="Heading1"/>
      </w:pPr>
      <w:r>
        <w:t>11. Success Metrics</w:t>
      </w:r>
    </w:p>
    <w:p w14:paraId="74557611" w14:textId="77777777" w:rsidR="00956FE0" w:rsidRDefault="00000000">
      <w:pPr>
        <w:spacing w:before="60" w:after="60"/>
      </w:pPr>
      <w:r>
        <w:rPr>
          <w:color w:val="333333"/>
        </w:rPr>
        <w:t>The dashboard will be considered successful when:</w:t>
      </w:r>
    </w:p>
    <w:p w14:paraId="0D9F6E5A" w14:textId="77777777" w:rsidR="00956FE0" w:rsidRDefault="00956FE0">
      <w:pPr>
        <w:spacing w:after="100"/>
      </w:pPr>
    </w:p>
    <w:p w14:paraId="3859360F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Studio team can complete their daily workflow (check bookings, update status, log payments) within the dashboard without switching to spreadsheets</w:t>
      </w:r>
    </w:p>
    <w:p w14:paraId="517B9C3D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Inquiry-to-booking conversion rate is visible within 3 clicks from the home screen</w:t>
      </w:r>
    </w:p>
    <w:p w14:paraId="0E25B23F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Monthly revenue report can be exported in under 10 seconds</w:t>
      </w:r>
    </w:p>
    <w:p w14:paraId="5733C572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upcoming shoots for the next 30 days are visible in the calendar widget</w:t>
      </w:r>
    </w:p>
    <w:p w14:paraId="782A86D8" w14:textId="77777777" w:rsidR="00956FE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Page load time &lt; 2 seconds on a standard mobile connection in Pune</w:t>
      </w:r>
    </w:p>
    <w:p w14:paraId="128403E8" w14:textId="77777777" w:rsidR="00956FE0" w:rsidRDefault="00956FE0">
      <w:pPr>
        <w:pBdr>
          <w:bottom w:val="single" w:sz="6" w:space="1" w:color="E0D5CC"/>
        </w:pBdr>
        <w:spacing w:before="120" w:after="120"/>
      </w:pPr>
    </w:p>
    <w:p w14:paraId="6D96A36F" w14:textId="24200B27" w:rsidR="00956FE0" w:rsidRDefault="00000000"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 End of Document — Prepared by </w:t>
      </w:r>
      <w:r w:rsidR="00844B83">
        <w:rPr>
          <w:i/>
          <w:iCs/>
          <w:color w:val="999999"/>
          <w:sz w:val="18"/>
          <w:szCs w:val="18"/>
        </w:rPr>
        <w:t>Kedar Gurav</w:t>
      </w:r>
      <w:r>
        <w:rPr>
          <w:i/>
          <w:iCs/>
          <w:color w:val="999999"/>
          <w:sz w:val="18"/>
          <w:szCs w:val="18"/>
        </w:rPr>
        <w:t>, April 2026 —</w:t>
      </w:r>
    </w:p>
    <w:sectPr w:rsidR="00956F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13057"/>
    <w:multiLevelType w:val="hybridMultilevel"/>
    <w:tmpl w:val="45B46A4E"/>
    <w:lvl w:ilvl="0" w:tplc="B2E23DA4">
      <w:start w:val="1"/>
      <w:numFmt w:val="bullet"/>
      <w:lvlText w:val="●"/>
      <w:lvlJc w:val="left"/>
      <w:pPr>
        <w:ind w:left="720" w:hanging="360"/>
      </w:pPr>
    </w:lvl>
    <w:lvl w:ilvl="1" w:tplc="219A9D18">
      <w:start w:val="1"/>
      <w:numFmt w:val="bullet"/>
      <w:lvlText w:val="○"/>
      <w:lvlJc w:val="left"/>
      <w:pPr>
        <w:ind w:left="1440" w:hanging="360"/>
      </w:pPr>
    </w:lvl>
    <w:lvl w:ilvl="2" w:tplc="22905012">
      <w:start w:val="1"/>
      <w:numFmt w:val="bullet"/>
      <w:lvlText w:val="■"/>
      <w:lvlJc w:val="left"/>
      <w:pPr>
        <w:ind w:left="2160" w:hanging="360"/>
      </w:pPr>
    </w:lvl>
    <w:lvl w:ilvl="3" w:tplc="17FC7E86">
      <w:start w:val="1"/>
      <w:numFmt w:val="bullet"/>
      <w:lvlText w:val="●"/>
      <w:lvlJc w:val="left"/>
      <w:pPr>
        <w:ind w:left="2880" w:hanging="360"/>
      </w:pPr>
    </w:lvl>
    <w:lvl w:ilvl="4" w:tplc="655E2D34">
      <w:start w:val="1"/>
      <w:numFmt w:val="bullet"/>
      <w:lvlText w:val="○"/>
      <w:lvlJc w:val="left"/>
      <w:pPr>
        <w:ind w:left="3600" w:hanging="360"/>
      </w:pPr>
    </w:lvl>
    <w:lvl w:ilvl="5" w:tplc="AB22EA5C">
      <w:start w:val="1"/>
      <w:numFmt w:val="bullet"/>
      <w:lvlText w:val="■"/>
      <w:lvlJc w:val="left"/>
      <w:pPr>
        <w:ind w:left="4320" w:hanging="360"/>
      </w:pPr>
    </w:lvl>
    <w:lvl w:ilvl="6" w:tplc="60B21028">
      <w:start w:val="1"/>
      <w:numFmt w:val="bullet"/>
      <w:lvlText w:val="●"/>
      <w:lvlJc w:val="left"/>
      <w:pPr>
        <w:ind w:left="5040" w:hanging="360"/>
      </w:pPr>
    </w:lvl>
    <w:lvl w:ilvl="7" w:tplc="11D43048">
      <w:start w:val="1"/>
      <w:numFmt w:val="bullet"/>
      <w:lvlText w:val="●"/>
      <w:lvlJc w:val="left"/>
      <w:pPr>
        <w:ind w:left="5760" w:hanging="360"/>
      </w:pPr>
    </w:lvl>
    <w:lvl w:ilvl="8" w:tplc="8AF663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093075"/>
    <w:multiLevelType w:val="hybridMultilevel"/>
    <w:tmpl w:val="5B461A3A"/>
    <w:lvl w:ilvl="0" w:tplc="6FC09FF8">
      <w:start w:val="1"/>
      <w:numFmt w:val="bullet"/>
      <w:lvlText w:val="•"/>
      <w:lvlJc w:val="left"/>
      <w:pPr>
        <w:ind w:left="720" w:hanging="360"/>
      </w:pPr>
    </w:lvl>
    <w:lvl w:ilvl="1" w:tplc="9912C6A8">
      <w:numFmt w:val="decimal"/>
      <w:lvlText w:val=""/>
      <w:lvlJc w:val="left"/>
    </w:lvl>
    <w:lvl w:ilvl="2" w:tplc="8CD08042">
      <w:numFmt w:val="decimal"/>
      <w:lvlText w:val=""/>
      <w:lvlJc w:val="left"/>
    </w:lvl>
    <w:lvl w:ilvl="3" w:tplc="C8FC2208">
      <w:numFmt w:val="decimal"/>
      <w:lvlText w:val=""/>
      <w:lvlJc w:val="left"/>
    </w:lvl>
    <w:lvl w:ilvl="4" w:tplc="0DB8C712">
      <w:numFmt w:val="decimal"/>
      <w:lvlText w:val=""/>
      <w:lvlJc w:val="left"/>
    </w:lvl>
    <w:lvl w:ilvl="5" w:tplc="92BCAEEA">
      <w:numFmt w:val="decimal"/>
      <w:lvlText w:val=""/>
      <w:lvlJc w:val="left"/>
    </w:lvl>
    <w:lvl w:ilvl="6" w:tplc="C42ECC9C">
      <w:numFmt w:val="decimal"/>
      <w:lvlText w:val=""/>
      <w:lvlJc w:val="left"/>
    </w:lvl>
    <w:lvl w:ilvl="7" w:tplc="3B360E94">
      <w:numFmt w:val="decimal"/>
      <w:lvlText w:val=""/>
      <w:lvlJc w:val="left"/>
    </w:lvl>
    <w:lvl w:ilvl="8" w:tplc="82A09EEA">
      <w:numFmt w:val="decimal"/>
      <w:lvlText w:val=""/>
      <w:lvlJc w:val="left"/>
    </w:lvl>
  </w:abstractNum>
  <w:abstractNum w:abstractNumId="2" w15:restartNumberingAfterBreak="0">
    <w:nsid w:val="55CD5BC0"/>
    <w:multiLevelType w:val="hybridMultilevel"/>
    <w:tmpl w:val="491AB724"/>
    <w:lvl w:ilvl="0" w:tplc="80B88D0C">
      <w:start w:val="1"/>
      <w:numFmt w:val="decimal"/>
      <w:lvlText w:val="%1."/>
      <w:lvlJc w:val="left"/>
      <w:pPr>
        <w:ind w:left="720" w:hanging="360"/>
      </w:pPr>
    </w:lvl>
    <w:lvl w:ilvl="1" w:tplc="663EE6C8">
      <w:numFmt w:val="decimal"/>
      <w:lvlText w:val=""/>
      <w:lvlJc w:val="left"/>
    </w:lvl>
    <w:lvl w:ilvl="2" w:tplc="3F82AA9A">
      <w:numFmt w:val="decimal"/>
      <w:lvlText w:val=""/>
      <w:lvlJc w:val="left"/>
    </w:lvl>
    <w:lvl w:ilvl="3" w:tplc="6A56F5CA">
      <w:numFmt w:val="decimal"/>
      <w:lvlText w:val=""/>
      <w:lvlJc w:val="left"/>
    </w:lvl>
    <w:lvl w:ilvl="4" w:tplc="FC444A4C">
      <w:numFmt w:val="decimal"/>
      <w:lvlText w:val=""/>
      <w:lvlJc w:val="left"/>
    </w:lvl>
    <w:lvl w:ilvl="5" w:tplc="D32E1FB4">
      <w:numFmt w:val="decimal"/>
      <w:lvlText w:val=""/>
      <w:lvlJc w:val="left"/>
    </w:lvl>
    <w:lvl w:ilvl="6" w:tplc="AC92000C">
      <w:numFmt w:val="decimal"/>
      <w:lvlText w:val=""/>
      <w:lvlJc w:val="left"/>
    </w:lvl>
    <w:lvl w:ilvl="7" w:tplc="1E5E577C">
      <w:numFmt w:val="decimal"/>
      <w:lvlText w:val=""/>
      <w:lvlJc w:val="left"/>
    </w:lvl>
    <w:lvl w:ilvl="8" w:tplc="8E0862C2">
      <w:numFmt w:val="decimal"/>
      <w:lvlText w:val=""/>
      <w:lvlJc w:val="left"/>
    </w:lvl>
  </w:abstractNum>
  <w:num w:numId="1" w16cid:durableId="924844756">
    <w:abstractNumId w:val="0"/>
    <w:lvlOverride w:ilvl="0">
      <w:startOverride w:val="1"/>
    </w:lvlOverride>
  </w:num>
  <w:num w:numId="2" w16cid:durableId="4944961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E0"/>
    <w:rsid w:val="004550C6"/>
    <w:rsid w:val="00844B83"/>
    <w:rsid w:val="0095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3EEB5"/>
  <w15:docId w15:val="{26D080D8-EC22-40C8-903A-6B36D4B6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B5725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1A2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2036</Words>
  <Characters>11608</Characters>
  <Application>Microsoft Office Word</Application>
  <DocSecurity>0</DocSecurity>
  <Lines>96</Lines>
  <Paragraphs>27</Paragraphs>
  <ScaleCrop>false</ScaleCrop>
  <Company/>
  <LinksUpToDate>false</LinksUpToDate>
  <CharactersWithSpaces>13617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Mrunal Desale</cp:lastModifiedBy>
  <cp:revision>2</cp:revision>
  <dcterms:created xsi:type="dcterms:W3CDTF">2026-04-13T08:05:00Z</dcterms:created>
  <dcterms:modified xsi:type="dcterms:W3CDTF">2026-04-13T09:33:00Z</dcterms:modified>
</cp:coreProperties>
</file>