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D0" w:rsidRPr="001955D0" w:rsidRDefault="001955D0" w:rsidP="001955D0">
      <w:pPr>
        <w:keepNext/>
        <w:spacing w:before="100" w:beforeAutospacing="1" w:after="159" w:line="254" w:lineRule="auto"/>
        <w:outlineLvl w:val="0"/>
        <w:rPr>
          <w:rFonts w:ascii="Calibri Light" w:eastAsia="Times New Roman" w:hAnsi="Calibri Light" w:cs="Times New Roman"/>
          <w:b/>
          <w:bCs/>
          <w:color w:val="2E74B5"/>
          <w:kern w:val="36"/>
          <w:sz w:val="32"/>
          <w:szCs w:val="32"/>
          <w:lang w:eastAsia="cs-CZ"/>
        </w:rPr>
      </w:pPr>
      <w:r w:rsidRPr="001955D0">
        <w:rPr>
          <w:rFonts w:ascii="Calibri Light" w:eastAsia="Times New Roman" w:hAnsi="Calibri Light" w:cs="Times New Roman"/>
          <w:b/>
          <w:bCs/>
          <w:color w:val="2E74B5"/>
          <w:kern w:val="36"/>
          <w:sz w:val="32"/>
          <w:szCs w:val="32"/>
          <w:lang w:eastAsia="cs-CZ"/>
        </w:rPr>
        <w:t>Quest 04 Boss</w:t>
      </w:r>
    </w:p>
    <w:p w:rsidR="001955D0" w:rsidRPr="001955D0" w:rsidRDefault="001955D0" w:rsidP="001955D0">
      <w:pPr>
        <w:keepNext/>
        <w:spacing w:before="40" w:after="159" w:line="254" w:lineRule="auto"/>
        <w:outlineLvl w:val="1"/>
        <w:rPr>
          <w:rFonts w:ascii="Calibri Light" w:eastAsia="Times New Roman" w:hAnsi="Calibri Light" w:cs="Times New Roman"/>
          <w:b/>
          <w:bCs/>
          <w:color w:val="2E74B5"/>
          <w:sz w:val="26"/>
          <w:szCs w:val="26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2E74B5"/>
          <w:sz w:val="24"/>
          <w:szCs w:val="24"/>
          <w:lang w:eastAsia="cs-CZ"/>
        </w:rPr>
        <w:t xml:space="preserve">Hospodský 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Leonard: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Nevěděl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by jste o něj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?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(Nezaujatě) Nev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zkus se poptat po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vesnici jestli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někdo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neotřebuje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pomoct... (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jako by ho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hle něco napadlo a zač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vysvětlovat)i když vlastně bych o něčem věděl, jestli teda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š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probl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s trochou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nebezpeč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i když jak se tak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kouk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m,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nevypad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š jako někdo s k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by bylo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chytr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 ostat se do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kř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žku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Samozřejmě ti za to dobře zaplat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(dm1)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 ne že bych se b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l, ale měl jsem na mysli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š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něco kdy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nebudu muset bojovat.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Jo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ch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pu</w:t>
      </w:r>
      <w:proofErr w:type="spellEnd"/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každej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si jednou za čas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potřebuje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pročistit hlavu nějakou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norm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prac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Ani bys nevěřil kolik žold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ků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šťastnejch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když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můžou jenom třeba pomoct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dřevorubcum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Každop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dně kdyby sis to rozmyslel dej vědět, všechno ti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vysvětlim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(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otev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dialogovou možnost ř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mu že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hr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 změnil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zor)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(změna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zoru)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Ano (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next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 (konec)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Tak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bych teda o tu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přece jenom měl z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Hostisnk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(zvědavě)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slib zlať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ků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tě nakonec přesvědčil? Ale co je mi vlastně po tom co tě přesvědčilo,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důležit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že ses rozhodl to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vz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t. A jak jsem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sl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bil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všechno ti hned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vysvětlim</w:t>
      </w:r>
      <w:proofErr w:type="spellEnd"/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.(jeho monolog 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pokračuje stejně jako odpověď na dm2) 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(dm2)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(Souhlasně)Jo to je pravda... takže co je to za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? 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š, když se tu lidi začali usazovat potřebovali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kousek odtud byl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opuštěnej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důl, ani vlastně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nev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proč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byl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opuštěnej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protože rozhodně nebyl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vytěženej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Takže jsme ho znova otevřeli a lidi měli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každej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sebe... co kdo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vytěžil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to od něj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vykoupil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kov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 a všichni byli docela spokojen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... Do 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doby než ten důl zabral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troll, zbav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 pot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ž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kter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me</w:t>
      </w:r>
      <w:proofErr w:type="spellEnd"/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odměna je tvoje. Jo a dej si bacha, jednoho z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posledn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ch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chud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ků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co se mu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pokusili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postavit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roztrhnul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vejpůl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(po 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to č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dialogu se odstartuje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quest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1955D0" w:rsidRPr="001955D0" w:rsidRDefault="001955D0" w:rsidP="001955D0">
      <w:pPr>
        <w:spacing w:before="100" w:beforeAutospacing="1" w:after="240" w:line="254" w:lineRule="auto"/>
        <w:rPr>
          <w:rFonts w:ascii="Calibri" w:eastAsia="Times New Roman" w:hAnsi="Calibri" w:cs="Times New Roman"/>
          <w:color w:val="000000"/>
          <w:lang w:eastAsia="cs-CZ"/>
        </w:rPr>
      </w:pPr>
    </w:p>
    <w:p w:rsidR="001955D0" w:rsidRPr="001955D0" w:rsidRDefault="001955D0" w:rsidP="001955D0">
      <w:pPr>
        <w:keepNext/>
        <w:spacing w:before="40" w:after="159" w:line="254" w:lineRule="auto"/>
        <w:outlineLvl w:val="1"/>
        <w:rPr>
          <w:rFonts w:ascii="Calibri Light" w:eastAsia="Times New Roman" w:hAnsi="Calibri Light" w:cs="Times New Roman"/>
          <w:b/>
          <w:bCs/>
          <w:color w:val="2E74B5"/>
          <w:sz w:val="26"/>
          <w:szCs w:val="26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2E74B5"/>
          <w:sz w:val="24"/>
          <w:szCs w:val="24"/>
          <w:lang w:eastAsia="cs-CZ"/>
        </w:rPr>
        <w:t>Troll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Troll: Dost, počkej... Chci si promluvit.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(dm1)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Ani omylem. (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Fight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pokračuje)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(dm2)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Leo: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žně?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Nejdř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mě chceš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zab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 a teď by sis chtěl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dat?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Troll: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Nechci tě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zab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t... nechci nikoho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zab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jet... Myslel jsem... no že když ti 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menš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nakl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dačku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zdrhneš jako většina. Chci jenom m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 klid. Co bys dělal ty, kdyby ti někdo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lez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poř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 do domu a snažil se tě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zab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t?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to že jsi to tu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zabral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těm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vesničanum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 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co dělat?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Troll: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Tohle ti řekli?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tady žil ještě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než tu byla něj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vesnice.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Dokonce jsem se s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nima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snažil obchodovat, chtěli to železo, co se tu nach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tak jsem se s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nima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zkusil dohodnout, ale jim se to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nel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bilo.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že se nebudou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zabejvat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co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chci, že je to tu teď jejich a m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vypadnout. Když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jsem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tnul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tili</w:t>
      </w:r>
      <w:proofErr w:type="spellEnd"/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v noci s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vidlema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pochodněma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Skoro mě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zabili ale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podařilo se mi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zdrhonut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Trvalo to skoro tři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roky než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jsem se dal dohromady. 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Leo: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(skoč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mu do řeči)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si někoho roztrhnul na dva kusy...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Troll: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Když mě to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nech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š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doř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dostanu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k tomu... Potom co jsem se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uzdravil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mě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napadlo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zkusit se s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nima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 znova dohodnout. Ale nebylo to nic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platn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sotva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jsem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přišel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ú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točili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mě... Jeden z těch parchantů mi zaseknul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krump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č do nohy... To jednoho prostě nasere... Ztratil jsem nervy a přetrhnul ho jak hada,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ostatn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dali na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ú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těk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když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to viděli. Od 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doby sem občas přijde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akor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někdo koho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zaplatěj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aby se mě zbavil m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sto nich, ale až na tebe všichni zdrhli po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prvn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ch p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nach co dostali.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(dm1)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tom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nesejde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někoho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jsi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zabil. Nemůžu tě nechat jen tak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t.(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fight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pokračuje)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(dm 2)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Dobře 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ti možnost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t, s těma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vesničanama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nedohodneš a je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akor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zka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času, než poteče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dalš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zbytečn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krev, ať už tvoje, jejich nebo někoho jin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ho koho sem pošlou.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Troll: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Asi m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š pravdu, byla blbost se sem vracet. Vezmu si p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 věc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cestu a půjdu hledat jin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sto.(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Objective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měn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- Zajdi si pro odměnu.)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(dm3)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Co kdybych se s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nima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zkusil dohodnout za tebe? Buď že budou obchodovat s tebou, nebo že jim tu dovol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š kopat.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gram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Troll</w:t>
      </w:r>
      <w:proofErr w:type="gram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To bys pro mě udělal? Dobře, ale když tu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budou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kopat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budu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jim dělat 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Ty blbci toho 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hornictv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nev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skoro nic, co jsem se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til tak mi jeden z jejich tunelů mi m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lem spadnul na palici... Když už mi chceš pomoct měl bych se představit... (rozpačitě) Jmenuju se Žula,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vim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divn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 ale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matka byla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narozd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 ode mě docela tup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...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dokoce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i oproti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ostatn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trollům a to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 nikdo nepovažuje za bystrou rasu.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Leo: 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Těš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mě,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jsem Leonard.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Zp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tky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 věci, zkus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m, co budu 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moct, ale nic neslibuju, a když to nevyjde tak bych ti radil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t. Byla by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akor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zka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času než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poteče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dalš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zbytečn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krev, ať už tvoje, jejich nebo někoho jin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ho koho sem 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pošlou. (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Objective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měn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- Přesvědč vesničany aby s Žulou spolupracovali)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1955D0" w:rsidRPr="001955D0" w:rsidRDefault="001955D0" w:rsidP="001955D0">
      <w:pPr>
        <w:keepNext/>
        <w:spacing w:before="40" w:after="159" w:line="254" w:lineRule="auto"/>
        <w:outlineLvl w:val="1"/>
        <w:rPr>
          <w:rFonts w:ascii="Calibri Light" w:eastAsia="Times New Roman" w:hAnsi="Calibri Light" w:cs="Times New Roman"/>
          <w:b/>
          <w:bCs/>
          <w:color w:val="2E74B5"/>
          <w:sz w:val="26"/>
          <w:szCs w:val="26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2E74B5"/>
          <w:sz w:val="24"/>
          <w:szCs w:val="24"/>
          <w:lang w:eastAsia="cs-CZ"/>
        </w:rPr>
        <w:t>Hospodský 2.1 (Hospoda 4)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Leonard: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 trollem už nebudou pot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že.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To r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 slyš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m, co jsi s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udělal?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(Pokud hr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č přesvědčil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Žulu aby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odešel)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Přesvědčil jsem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ho že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bude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lepš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aby odešel.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Opravdu?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Nevim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jak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ti to povedlo, ale odměnu sis zasloužil tak jako tak. (Před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odměnu 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quest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splněn.) 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(Pokud hr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 Žulu zabil)Leo: Zabil jsem ho.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hned věděl, že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jseš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tvrdš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než on... a to byl z kamene,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mysl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že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to už něco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znamen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ne?(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nervozně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zasměje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vlastn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mu ne moc poveden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mu vtipu)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0D0C"/>
          <w:lang w:eastAsia="cs-CZ"/>
        </w:rPr>
        <w:br/>
      </w:r>
      <w:bookmarkStart w:id="0" w:name="_GoBack"/>
      <w:bookmarkEnd w:id="0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odměnu s bonusem 20% 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quest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splněn)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Leonard: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Mluvil jsem s 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trollem... Žulou.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(překvapeně a potichu)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Doprdele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... (nahlas s hlasem pln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falešn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naděje) Ale zbavil ses ho, že jo?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Ne, prozradil mi p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mavejch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věc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Třeba to jak je to s 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dolem ve skutečnosti. Ale je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poř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ochotnej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domluvit na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spolupr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Předpokl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m, že moc na 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běr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už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me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takže co chce?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Buď s 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budete obchodovat, nebo 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dovol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tam těžit s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že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bude dělat 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proofErr w:type="spellStart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Hostinsk</w:t>
      </w:r>
      <w:proofErr w:type="spellEnd"/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Lidi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potřebujou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někde makat, takže to s t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kem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l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p. Nav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c 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mrtvejch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jen dobře, ale </w:t>
      </w:r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Joska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kterej</w:t>
      </w:r>
      <w:proofErr w:type="spellEnd"/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dělal 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kter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ho ten troll roztrhnul moc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sv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ci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nerozuměl. Budu teda muset přesvědčit jeho br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chu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aby neburcoval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ostatn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 pomstě... no to už je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muj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probl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a tebe to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nemus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mat. (Před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odměnu a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quest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splněn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1955D0" w:rsidRPr="001955D0" w:rsidRDefault="001955D0" w:rsidP="001955D0">
      <w:pPr>
        <w:keepNext/>
        <w:spacing w:before="40" w:after="159" w:line="254" w:lineRule="auto"/>
        <w:outlineLvl w:val="1"/>
        <w:rPr>
          <w:rFonts w:ascii="Calibri Light" w:eastAsia="Times New Roman" w:hAnsi="Calibri Light" w:cs="Times New Roman"/>
          <w:b/>
          <w:bCs/>
          <w:color w:val="2E74B5"/>
          <w:sz w:val="26"/>
          <w:szCs w:val="26"/>
          <w:lang w:eastAsia="cs-CZ"/>
        </w:rPr>
      </w:pPr>
      <w:r w:rsidRPr="001955D0">
        <w:rPr>
          <w:rFonts w:ascii="Times New Roman" w:eastAsia="Times New Roman" w:hAnsi="Times New Roman" w:cs="Times New Roman"/>
          <w:b/>
          <w:bCs/>
          <w:color w:val="2E74B5"/>
          <w:sz w:val="24"/>
          <w:szCs w:val="24"/>
          <w:lang w:eastAsia="cs-CZ"/>
        </w:rPr>
        <w:t>Troll 2 (troll 8)</w:t>
      </w:r>
    </w:p>
    <w:p w:rsidR="001955D0" w:rsidRPr="001955D0" w:rsidRDefault="001955D0" w:rsidP="001955D0">
      <w:pPr>
        <w:spacing w:before="278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Leonard: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Gratuluju, stal se nov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ý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kem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1955D0">
        <w:rPr>
          <w:rFonts w:ascii="Liberation Serif" w:eastAsia="Times New Roman" w:hAnsi="Liberation Serif" w:cs="Liberation Serif"/>
          <w:color w:val="000000"/>
          <w:sz w:val="24"/>
          <w:szCs w:val="24"/>
          <w:lang w:eastAsia="cs-CZ"/>
        </w:rPr>
        <w:br/>
      </w:r>
      <w:r w:rsidRPr="00195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Žula: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žně? Tobě se je podařilo přemluvit? Děkuju... nejsem si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jistej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jestli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si uvědomuješ jak moc jsi mi pomohl, ale j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si to uvědomuju moc dobře. Tady... moc toho </w:t>
      </w:r>
      <w:proofErr w:type="spellStart"/>
      <w:proofErr w:type="gram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nem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 ale</w:t>
      </w:r>
      <w:proofErr w:type="gram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snad se ti tohle bude hodit. (Před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á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va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Leovi skrytou odměnu 40 kusů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Kvalitn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í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železn</w:t>
      </w:r>
      <w:proofErr w:type="spellEnd"/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cs-CZ"/>
        </w:rPr>
        <w:t>é</w:t>
      </w:r>
      <w:r w:rsidRPr="001955D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rudy)</w:t>
      </w:r>
    </w:p>
    <w:p w:rsidR="001955D0" w:rsidRPr="001955D0" w:rsidRDefault="001955D0" w:rsidP="001955D0">
      <w:pPr>
        <w:spacing w:before="100" w:beforeAutospacing="1" w:after="240" w:line="254" w:lineRule="auto"/>
        <w:rPr>
          <w:rFonts w:ascii="Calibri" w:eastAsia="Times New Roman" w:hAnsi="Calibri" w:cs="Times New Roman"/>
          <w:color w:val="000000"/>
          <w:lang w:eastAsia="cs-CZ"/>
        </w:rPr>
      </w:pPr>
    </w:p>
    <w:p w:rsidR="00C408A5" w:rsidRDefault="00C408A5"/>
    <w:sectPr w:rsidR="00C4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BA"/>
    <w:rsid w:val="00151DBA"/>
    <w:rsid w:val="001955D0"/>
    <w:rsid w:val="00C4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A337"/>
  <w15:chartTrackingRefBased/>
  <w15:docId w15:val="{4D90A7F4-F2D5-499A-845C-BDD66BBE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955D0"/>
    <w:pPr>
      <w:keepNext/>
      <w:spacing w:before="100" w:beforeAutospacing="1" w:after="159" w:line="254" w:lineRule="auto"/>
      <w:outlineLvl w:val="0"/>
    </w:pPr>
    <w:rPr>
      <w:rFonts w:ascii="Times New Roman" w:eastAsia="Times New Roman" w:hAnsi="Times New Roman" w:cs="Times New Roman"/>
      <w:b/>
      <w:bCs/>
      <w:color w:val="2E74B5"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1955D0"/>
    <w:pPr>
      <w:keepNext/>
      <w:spacing w:before="40" w:after="159" w:line="254" w:lineRule="auto"/>
      <w:outlineLvl w:val="1"/>
    </w:pPr>
    <w:rPr>
      <w:rFonts w:ascii="Times New Roman" w:eastAsia="Times New Roman" w:hAnsi="Times New Roman" w:cs="Times New Roman"/>
      <w:b/>
      <w:bCs/>
      <w:color w:val="2E74B5"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55D0"/>
    <w:rPr>
      <w:rFonts w:ascii="Times New Roman" w:eastAsia="Times New Roman" w:hAnsi="Times New Roman" w:cs="Times New Roman"/>
      <w:b/>
      <w:bCs/>
      <w:color w:val="2E74B5"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1955D0"/>
    <w:rPr>
      <w:rFonts w:ascii="Times New Roman" w:eastAsia="Times New Roman" w:hAnsi="Times New Roman" w:cs="Times New Roman"/>
      <w:b/>
      <w:bCs/>
      <w:color w:val="2E74B5"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955D0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customStyle="1" w:styleId="western">
    <w:name w:val="western"/>
    <w:basedOn w:val="Normln"/>
    <w:rsid w:val="001955D0"/>
    <w:pPr>
      <w:spacing w:before="100" w:beforeAutospacing="1" w:after="142" w:line="276" w:lineRule="auto"/>
    </w:pPr>
    <w:rPr>
      <w:rFonts w:ascii="Calibri" w:eastAsia="Times New Roman" w:hAnsi="Calibri" w:cs="Times New Roman"/>
      <w:color w:val="00000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caja</dc:creator>
  <cp:keywords/>
  <dc:description/>
  <cp:lastModifiedBy>Kedar caja</cp:lastModifiedBy>
  <cp:revision>2</cp:revision>
  <dcterms:created xsi:type="dcterms:W3CDTF">2019-03-19T18:47:00Z</dcterms:created>
  <dcterms:modified xsi:type="dcterms:W3CDTF">2019-03-19T18:47:00Z</dcterms:modified>
</cp:coreProperties>
</file>