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7 — Compute Rolling Volatility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Script: compute_volatility.py  |  Output: fact_risk_metric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 FACTOR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TABLE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fact_return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20 trading days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sqrt(252)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7"/>
                <w:szCs w:val="17"/>
              </w:rPr>
              <w:t xml:space="preserve">std(logR) x sqrt(252)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fact_risk_metric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Mathematics of Volatility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1.1  Daily standard deviation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Volatility is the standard deviation of returns — how spread out the daily returns are around their mean. A stock that moves ±0.5% most days has low volatility; one that swings ±3% has high volatility.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Given N daily log returns:  r1, r2, ..., 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Mean:      r_bar = (1/N) * sum(ri)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Variance:  s^2 = (1/(N-1)) * sum( (ri - r_bar)^2 )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(N-1 denominator = sample variance / ddof=1)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Std dev:   s = sqrt(s^2)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1.2  Annualisation via sqrt(252)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A daily volatility of 1% does not mean much in isolation. Annualising converts it to a yearly number that analysts can compare across markets and use in risk models.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Assumption: daily log returns are i.i.d. (independent, identically distributed)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Var(252-day) = 252 * Var(1-day)     [variance scales linearly with time]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Std(252-day) = sqrt(252) * Std(1-day)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= 15.874 * Std(1-day)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Example: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Daily std(log returns) over 20 days = 0.0115  (1.15%)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Annualised vol = 0.0115 * sqrt(252) = 0.0115 * 15.874 = 0.1826 = 18.26%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Interpretation: the stock has ~18% annualised volatility.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S&amp;P 500 long-run avg vol: ~15%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Individual large-cap stock typical range: 15%–40%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Small-cap / tech spike: can exceed 80%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1.3  Rolling window — why 20 days?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Approx. period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5d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1 week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Very short; noisy; used for intraday risk monitoring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20d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1 month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Short-term regime detection; used in this project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60d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3 months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Medium-term; common in institutional risk reports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252d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1 year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Long-term baseline; used as the denominator in Sharpe ratio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pandas Rolling Windows — Mechanics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2.1  The rolling() + std() chain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pandas rolling() creates a sliding window object. Calling .std() on it computes the sample standard deviation over each window. Combined with groupby + transform, this gives per-stock rolling volatility in two lines.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What rolling(20).std() does to a single stock's return series: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date         log_return   rolling_vol_20d (before annualising)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2024-01-02   +0.0091      NaN    &lt;- only 1 observation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2024-01-03   -0.0043      NaN    &lt;- only 2 observations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...          ...          NaN    &lt;- window still filling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2024-01-30   +0.0062      0.0092 &lt;- 20th observation: FIRST valid vol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2024-01-31   -0.0015      0.0089 &lt;- window slides forward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2024-02-01   +0.0104      0.0094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min_periods=window means NaN until exactly 20 returns exist.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This avoids reporting a spuriously precise vol from 3 data points.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2.2  Full implementation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import math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import pandas as pd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WINDOW     = 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ANN_FACTOR = 252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ann_scale  = math.sqrt(ANN_FACTOR)   # = 15.8745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returns DataFrame has columns: stock_id, date, log_return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sorted by stock_id then 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vol_series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.groupby('stock_id')['log_return']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.transform(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lambda s: s.rolling(window=WINDOW, min_periods=WINDOW)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.std(ddof=1)    # sample std, not population std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* ann_scale                    # annualise in one vectorised step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returns['rolling_vol_20d'] = vol_series.round(6)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2.3  ddof=1 vs ddof=0 — why it matters</w:t>
      </w:r>
    </w:p>
    <w:p>
      <w:pPr>
        <w:spacing w:after="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std(ddof=1) divides the squared deviations by (N-1) instead of N. This is the sample standard deviation — the statistically unbiased estimate of population variance when you only have a sample of returns. ddof=0 would systematically underestimate true volatility. pandas defaults to ddof=1, but specifying it explicitly documents intent.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Additional Metrics Computed in Same Script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3.1  Drawdown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Drawdown measures how far the current price has fallen from its recent peak. It is always ≤ 0 and is expressed as a negative percentage.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drawdown_t = (price_t - rolling_max_t) / rolling_max_t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rolling_max uses a 252-day (1-year) lookback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rolling_max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.groupby('stock_id')['adj_close']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.transform(lambda s: s.rolling(252, min_periods=1).max())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drawdown = (prices['adj_close'] - rolling_max) / rolling_max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Examples: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drawdown =  0.000  -&gt; price at or above 1-year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drawdown = -0.100  -&gt; price 10% below 1-year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drawdown = -0.350  -&gt; severe drawdown, alert threshold breached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3.2  Volume spike ratio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Unusual volume often precedes or coincides with significant price moves. The spike ratio compares today's volume to the 20-day average of past volume. shift(1) ensures today's volume is not included in its own average.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20-day rolling average of PAST volume (shift(1) excludes today)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rolling_avg_vol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.groupby('stock_id')['volume']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.transform(lambda s: s.shift(1).rolling(20, min_periods=20).mean())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volume_spike_ratio = prices['volume'] / rolling_avg_vol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Interpretation: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1.0  -&gt; normal trading day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2.0  -&gt; 2x normal volume (watch list)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3.0+ -&gt; significant spike (alert trigger in Step 8)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Warm-Up Period — NaN is Correct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The first (window - 1) = 19 rows of each stock will have NaN rolling_vol_20d. This is correct and intentional. Those rows are still written to fact_risk_metric so that the (stock_id, date) coverage is complete — they just have NULL in the volatility column.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rolling_vol_20d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Days 1–19 (per ticker)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Fewer than 20 returns exist; std undefined on &lt; 2 points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Day 20 onwards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8"/>
                <w:szCs w:val="18"/>
              </w:rPr>
              <w:t xml:space="preserve">Valid float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Full 20-day window available; first reliable estimate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Total NaN rows expected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(window-1) × 25 = 475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One warm-up period per ticker across 25 stocks</w:t>
            </w:r>
          </w:p>
        </w:tc>
      </w:tr>
    </w:tbl>
    <w:p>
      <w:pPr>
        <w:spacing w:after="0" w:before="80"/>
      </w:pP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Why not use min_periods=1? 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min_periods=1 would compute a 'volatility' from a single day's return. That number is undefined — a single return has no variance. Worse, it would produce extreme values that look like genuine signals but are just noise. NaN is more honest than a meaningless number.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Validation Checks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Expected NaN count in rolling_vol_20d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Should equal (window - 1) * n_tickers = 19 * 25 = 475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COUNT(*) AS nan_vol_rows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fact_risk_metric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rolling_vol_20d IS NULL;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Typical vol range for large-cap US stocks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Max vol &gt; 1.0 (100%) is almost certainly a data error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ROUND(MIN(rolling_vol_20d) * 100, 1) AS min_vol_pct,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ROUND(AVG(rolling_vol_20d) * 100, 1) AS avg_vol_pct,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ROUND(MAX(rolling_vol_20d) * 100, 1) AS max_vol_pct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     s ON s.stock_id =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m.rolling_vol_20d IS NOT NULL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avg_vol_pct DESC;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Worst drawdowns on record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 m.date,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ROUND(m.drawdown * 100, 1) AS drawdown_pct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     s ON s.stock_id =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m.drawdown ASC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10;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Biggest volume spikes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 m.date,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ROUND(m.volume_spike_ratio, 2) AS spike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     s ON s.stock_id =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m.volume_spike_ratio IS NOT NULL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m.volume_spike_ratio DESC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10;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Prerequisite: compute_returns.py must have run successfully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compute_volatility.py                          # defaults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compute_volatility.py --window 20              # explicit window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compute_volatility.py --ann-factor 252         # explicit annualiser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compute_volatility.py --db /path/to/stocks.db  # custom 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Quick row-count check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sqlite3 stocks.db 'SELECT COUNT(*) FROM fact_risk_metric;'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Expected: same as fact_return row count (one metric row per return row)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7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7 — Rolling Volatility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2026-05-04T01:10:45.222Z</dcterms:created>
  <dcterms:modified xsi:type="dcterms:W3CDTF">2026-05-04T01:10:45.242Z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