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3CC9A" w14:textId="1D37E3BB" w:rsidR="00D51657" w:rsidRPr="005D0669" w:rsidRDefault="005D0669">
      <w:pPr>
        <w:rPr>
          <w:rFonts w:ascii="Calibri" w:hAnsi="Calibri" w:cs="Calibri"/>
        </w:rPr>
      </w:pPr>
      <w:r w:rsidRPr="005D0669">
        <w:rPr>
          <w:rFonts w:ascii="Calibri" w:hAnsi="Calibri" w:cs="Calibri"/>
        </w:rPr>
        <w:t>Author: Noah Batcher</w:t>
      </w:r>
    </w:p>
    <w:p w14:paraId="143AC4CE" w14:textId="7E798C0E" w:rsidR="005D0669" w:rsidRDefault="005D0669">
      <w:pPr>
        <w:rPr>
          <w:rFonts w:ascii="Calibri" w:hAnsi="Calibri" w:cs="Calibri"/>
        </w:rPr>
      </w:pPr>
      <w:r w:rsidRPr="005D0669">
        <w:rPr>
          <w:rFonts w:ascii="Calibri" w:hAnsi="Calibri" w:cs="Calibri"/>
        </w:rPr>
        <w:t>Date: 7/22/2025</w:t>
      </w:r>
    </w:p>
    <w:p w14:paraId="5D220A3C" w14:textId="77777777" w:rsidR="005D0669" w:rsidRDefault="005D0669">
      <w:pPr>
        <w:rPr>
          <w:rFonts w:ascii="Calibri" w:hAnsi="Calibri" w:cs="Calibri"/>
        </w:rPr>
      </w:pPr>
    </w:p>
    <w:p w14:paraId="1F4E11BA" w14:textId="2D1C39E3" w:rsidR="00F30E38" w:rsidRPr="000D18C1" w:rsidRDefault="00F30E38">
      <w:pPr>
        <w:rPr>
          <w:rFonts w:ascii="Calibri" w:hAnsi="Calibri" w:cs="Calibri"/>
          <w:u w:val="single"/>
        </w:rPr>
      </w:pPr>
      <w:r w:rsidRPr="000D18C1">
        <w:rPr>
          <w:rFonts w:ascii="Calibri" w:hAnsi="Calibri" w:cs="Calibri"/>
          <w:u w:val="single"/>
        </w:rPr>
        <w:t>Goal:</w:t>
      </w:r>
    </w:p>
    <w:p w14:paraId="1BD4B95F" w14:textId="611FD6E4" w:rsidR="00E3235A" w:rsidRDefault="00F30E38">
      <w:pPr>
        <w:rPr>
          <w:rFonts w:ascii="Calibri" w:hAnsi="Calibri" w:cs="Calibri"/>
        </w:rPr>
      </w:pPr>
      <w:r>
        <w:rPr>
          <w:rFonts w:ascii="Calibri" w:hAnsi="Calibri" w:cs="Calibri"/>
        </w:rPr>
        <w:t>Design a gateway chip to interact with real CAN protocol</w:t>
      </w:r>
      <w:r w:rsidR="00E84406">
        <w:rPr>
          <w:rFonts w:ascii="Calibri" w:hAnsi="Calibri" w:cs="Calibri"/>
        </w:rPr>
        <w:t>(</w:t>
      </w:r>
      <w:hyperlink r:id="rId6" w:tooltip="SAE International" w:history="1">
        <w:r w:rsidR="00E84406" w:rsidRPr="00E84406">
          <w:rPr>
            <w:rStyle w:val="Hyperlink"/>
            <w:rFonts w:ascii="Calibri" w:hAnsi="Calibri" w:cs="Calibri"/>
          </w:rPr>
          <w:t>SAE</w:t>
        </w:r>
      </w:hyperlink>
      <w:r w:rsidR="00E84406" w:rsidRPr="00E84406">
        <w:rPr>
          <w:rFonts w:ascii="Calibri" w:hAnsi="Calibri" w:cs="Calibri"/>
        </w:rPr>
        <w:t> standard J1979</w:t>
      </w:r>
      <w:r w:rsidR="00E84406">
        <w:rPr>
          <w:rFonts w:ascii="Calibri" w:hAnsi="Calibri" w:cs="Calibri"/>
        </w:rPr>
        <w:t>)</w:t>
      </w:r>
      <w:r>
        <w:rPr>
          <w:rFonts w:ascii="Calibri" w:hAnsi="Calibri" w:cs="Calibri"/>
        </w:rPr>
        <w:t xml:space="preserve"> for OBD-II systems. </w:t>
      </w:r>
      <w:r w:rsidR="00C019B9">
        <w:rPr>
          <w:rFonts w:ascii="Calibri" w:hAnsi="Calibri" w:cs="Calibri"/>
        </w:rPr>
        <w:t>Gateway should be able to interact with CAN networks to perform all 10 basic</w:t>
      </w:r>
      <w:r w:rsidR="00B1290F">
        <w:rPr>
          <w:rFonts w:ascii="Calibri" w:hAnsi="Calibri" w:cs="Calibri"/>
        </w:rPr>
        <w:t xml:space="preserve"> and</w:t>
      </w:r>
      <w:r w:rsidR="00C019B9">
        <w:rPr>
          <w:rFonts w:ascii="Calibri" w:hAnsi="Calibri" w:cs="Calibri"/>
        </w:rPr>
        <w:t xml:space="preserve"> required </w:t>
      </w:r>
      <w:r w:rsidR="00A451D9">
        <w:rPr>
          <w:rFonts w:ascii="Calibri" w:hAnsi="Calibri" w:cs="Calibri"/>
        </w:rPr>
        <w:t>services/modes</w:t>
      </w:r>
      <w:r w:rsidR="00E3235A">
        <w:rPr>
          <w:rFonts w:ascii="Calibri" w:hAnsi="Calibri" w:cs="Calibri"/>
        </w:rPr>
        <w:t xml:space="preserve">. For </w:t>
      </w:r>
      <w:r w:rsidR="009777AE">
        <w:rPr>
          <w:rFonts w:ascii="Calibri" w:hAnsi="Calibri" w:cs="Calibri"/>
        </w:rPr>
        <w:t>now,</w:t>
      </w:r>
      <w:r w:rsidR="00E3235A">
        <w:rPr>
          <w:rFonts w:ascii="Calibri" w:hAnsi="Calibri" w:cs="Calibri"/>
        </w:rPr>
        <w:t xml:space="preserve"> services 01, 02, 03, 04, </w:t>
      </w:r>
      <w:proofErr w:type="gramStart"/>
      <w:r w:rsidR="00E3235A">
        <w:rPr>
          <w:rFonts w:ascii="Calibri" w:hAnsi="Calibri" w:cs="Calibri"/>
        </w:rPr>
        <w:t>07,and</w:t>
      </w:r>
      <w:proofErr w:type="gramEnd"/>
      <w:r w:rsidR="00E3235A">
        <w:rPr>
          <w:rFonts w:ascii="Calibri" w:hAnsi="Calibri" w:cs="Calibri"/>
        </w:rPr>
        <w:t xml:space="preserve"> 0A are being implemented. </w:t>
      </w:r>
    </w:p>
    <w:p w14:paraId="1CEE3BA5" w14:textId="5AFDC126" w:rsidR="004E5318" w:rsidRPr="005D0669" w:rsidRDefault="004E5318">
      <w:pPr>
        <w:rPr>
          <w:rFonts w:ascii="Calibri" w:hAnsi="Calibri" w:cs="Calibri"/>
        </w:rPr>
      </w:pPr>
      <w:r w:rsidRPr="004E5318">
        <w:rPr>
          <w:rFonts w:ascii="Calibri" w:hAnsi="Calibri" w:cs="Calibri"/>
          <w:noProof/>
        </w:rPr>
        <w:drawing>
          <wp:inline distT="0" distB="0" distL="0" distR="0" wp14:anchorId="53E7A86B" wp14:editId="671E943E">
            <wp:extent cx="5771072" cy="2346039"/>
            <wp:effectExtent l="0" t="0" r="1270" b="0"/>
            <wp:docPr id="666396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96679" name="Picture 1" descr="A screenshot of a computer&#10;&#10;AI-generated content may be incorrect."/>
                    <pic:cNvPicPr/>
                  </pic:nvPicPr>
                  <pic:blipFill>
                    <a:blip r:embed="rId7"/>
                    <a:stretch>
                      <a:fillRect/>
                    </a:stretch>
                  </pic:blipFill>
                  <pic:spPr>
                    <a:xfrm>
                      <a:off x="0" y="0"/>
                      <a:ext cx="5799936" cy="2357773"/>
                    </a:xfrm>
                    <a:prstGeom prst="rect">
                      <a:avLst/>
                    </a:prstGeom>
                  </pic:spPr>
                </pic:pic>
              </a:graphicData>
            </a:graphic>
          </wp:inline>
        </w:drawing>
      </w:r>
    </w:p>
    <w:p w14:paraId="5DD86A00" w14:textId="714D6E62" w:rsidR="005D0669" w:rsidRDefault="00BC78E9">
      <w:hyperlink r:id="rId8" w:anchor="Service_03" w:history="1">
        <w:r w:rsidRPr="00AA621C">
          <w:rPr>
            <w:rStyle w:val="Hyperlink"/>
          </w:rPr>
          <w:t>https://en.wikipedia.org/wiki/OBD-II_PIDs#Service_03</w:t>
        </w:r>
      </w:hyperlink>
    </w:p>
    <w:p w14:paraId="7397A5B1" w14:textId="5CFA129A" w:rsidR="00204B58" w:rsidRDefault="00BC78E9">
      <w:r>
        <w:t xml:space="preserve">Above is the table of 10 required PIDS </w:t>
      </w:r>
      <w:r w:rsidR="009777AE">
        <w:t>and</w:t>
      </w:r>
      <w:r>
        <w:t xml:space="preserve"> the link to the wiki w</w:t>
      </w:r>
      <w:r w:rsidR="009777AE">
        <w:t>h</w:t>
      </w:r>
      <w:r>
        <w:t xml:space="preserve">ere all the information on CAN was pulled from. </w:t>
      </w:r>
    </w:p>
    <w:p w14:paraId="19113221" w14:textId="541E4C29" w:rsidR="00EF1B0E" w:rsidRPr="000D18C1" w:rsidRDefault="00EF1B0E">
      <w:pPr>
        <w:rPr>
          <w:u w:val="single"/>
        </w:rPr>
      </w:pPr>
      <w:r w:rsidRPr="000D18C1">
        <w:rPr>
          <w:u w:val="single"/>
        </w:rPr>
        <w:t>CAN Frame types</w:t>
      </w:r>
      <w:r w:rsidR="000D18C1" w:rsidRPr="000D18C1">
        <w:rPr>
          <w:u w:val="single"/>
        </w:rPr>
        <w:t>:</w:t>
      </w:r>
    </w:p>
    <w:p w14:paraId="4AA90091" w14:textId="6743B314" w:rsidR="006F5220" w:rsidRDefault="006F5220">
      <w:r>
        <w:t>SF = single frame response</w:t>
      </w:r>
    </w:p>
    <w:p w14:paraId="6A790DE3" w14:textId="35868FA3" w:rsidR="006F5220" w:rsidRDefault="006F5220">
      <w:r>
        <w:t xml:space="preserve">FF = First Frame of </w:t>
      </w:r>
      <w:r w:rsidR="008429D4">
        <w:t>M</w:t>
      </w:r>
      <w:r>
        <w:t xml:space="preserve">ulti </w:t>
      </w:r>
      <w:r w:rsidR="008429D4">
        <w:t>F</w:t>
      </w:r>
      <w:r>
        <w:t>rame response</w:t>
      </w:r>
    </w:p>
    <w:p w14:paraId="5064AFCE" w14:textId="14FC8832" w:rsidR="006F5220" w:rsidRDefault="006F5220">
      <w:r>
        <w:t xml:space="preserve">CF = </w:t>
      </w:r>
      <w:r w:rsidR="008429D4">
        <w:t>C</w:t>
      </w:r>
      <w:r>
        <w:t xml:space="preserve">onsecutive </w:t>
      </w:r>
      <w:r w:rsidR="008429D4">
        <w:t>F</w:t>
      </w:r>
      <w:r>
        <w:t>rame response</w:t>
      </w:r>
    </w:p>
    <w:p w14:paraId="6885C70F" w14:textId="6BB84C0E" w:rsidR="006F5220" w:rsidRPr="006F5220" w:rsidRDefault="006F5220">
      <w:r>
        <w:t xml:space="preserve">FC = Flow Control Frame </w:t>
      </w:r>
    </w:p>
    <w:p w14:paraId="6ABB4761" w14:textId="77777777" w:rsidR="00204B58" w:rsidRDefault="00204B58"/>
    <w:p w14:paraId="1049CE80" w14:textId="77777777" w:rsidR="00204B58" w:rsidRDefault="00204B58"/>
    <w:p w14:paraId="2866F851" w14:textId="77777777" w:rsidR="00204B58" w:rsidRDefault="00204B58"/>
    <w:p w14:paraId="6A8D92B5" w14:textId="77777777" w:rsidR="00204B58" w:rsidRDefault="00204B58"/>
    <w:p w14:paraId="05511BB8" w14:textId="77777777" w:rsidR="00204B58" w:rsidRDefault="00204B58"/>
    <w:p w14:paraId="270EED34" w14:textId="77777777" w:rsidR="00204B58" w:rsidRDefault="00204B58"/>
    <w:p w14:paraId="00BDAE22" w14:textId="77777777" w:rsidR="00204B58" w:rsidRDefault="00204B58"/>
    <w:p w14:paraId="0403D7E1" w14:textId="77777777" w:rsidR="00204B58" w:rsidRPr="000D18C1" w:rsidRDefault="00204B58">
      <w:pPr>
        <w:rPr>
          <w:u w:val="single"/>
        </w:rPr>
      </w:pPr>
    </w:p>
    <w:p w14:paraId="35C92737" w14:textId="07CDFA31" w:rsidR="00204B58" w:rsidRPr="000D18C1" w:rsidRDefault="00BC78E9">
      <w:pPr>
        <w:rPr>
          <w:u w:val="single"/>
        </w:rPr>
      </w:pPr>
      <w:r w:rsidRPr="000D18C1">
        <w:rPr>
          <w:u w:val="single"/>
        </w:rPr>
        <w:t>CAN Frame:</w:t>
      </w:r>
    </w:p>
    <w:p w14:paraId="30CCB39D" w14:textId="664B7B0E" w:rsidR="00BC78E9" w:rsidRDefault="00204B58">
      <w:r>
        <w:t xml:space="preserve">CAN frames have two main parts that are important for communication with </w:t>
      </w:r>
      <w:r w:rsidR="002502F0">
        <w:t>ECUs</w:t>
      </w:r>
      <w:r>
        <w:t xml:space="preserve">. The first is the ID which is used to filter to the correct ECU. </w:t>
      </w:r>
      <w:r w:rsidR="00147B1C">
        <w:t xml:space="preserve">There is an ID the diagnostic tool will use to ask each ECU individually </w:t>
      </w:r>
      <w:r w:rsidR="004138B1">
        <w:t>(</w:t>
      </w:r>
      <w:r w:rsidR="004138B1" w:rsidRPr="004138B1">
        <w:t>0x7E0</w:t>
      </w:r>
      <w:r w:rsidR="004138B1">
        <w:t xml:space="preserve"> is the ID for requesting from the ECM) </w:t>
      </w:r>
      <w:r w:rsidR="002502F0">
        <w:t>and</w:t>
      </w:r>
      <w:r w:rsidR="00147B1C">
        <w:t xml:space="preserve"> a general on</w:t>
      </w:r>
      <w:r w:rsidR="00AE31AF">
        <w:t>e</w:t>
      </w:r>
      <w:r w:rsidR="00147B1C">
        <w:t xml:space="preserve"> that will </w:t>
      </w:r>
      <w:r w:rsidR="00AE31AF">
        <w:t xml:space="preserve">go </w:t>
      </w:r>
      <w:r w:rsidR="00147B1C">
        <w:t xml:space="preserve">to all </w:t>
      </w:r>
      <w:r w:rsidR="00F610A3">
        <w:t>ECUs</w:t>
      </w:r>
      <w:r w:rsidR="000A539B">
        <w:t xml:space="preserve"> </w:t>
      </w:r>
      <w:r w:rsidR="0066588D">
        <w:t>(</w:t>
      </w:r>
      <w:r w:rsidR="0066588D" w:rsidRPr="0066588D">
        <w:t>0x7DF</w:t>
      </w:r>
      <w:r w:rsidR="0066588D">
        <w:t>)</w:t>
      </w:r>
      <w:r w:rsidR="00147B1C">
        <w:t>.</w:t>
      </w:r>
      <w:r w:rsidR="002502F0">
        <w:t xml:space="preserve"> The other section that is important for talking to ECU’s is the Data section. This section is always 8 bytes and will contain requests and responses respectively. </w:t>
      </w:r>
    </w:p>
    <w:p w14:paraId="157F779C" w14:textId="5D7FD841" w:rsidR="00204B58" w:rsidRDefault="00E80D42">
      <w:r w:rsidRPr="00E80D42">
        <w:rPr>
          <w:noProof/>
          <w:shd w:val="clear" w:color="auto" w:fill="000000" w:themeFill="text1"/>
        </w:rPr>
        <w:drawing>
          <wp:inline distT="0" distB="0" distL="0" distR="0" wp14:anchorId="0C982868" wp14:editId="4452DBBF">
            <wp:extent cx="5943600" cy="1485900"/>
            <wp:effectExtent l="0" t="0" r="0" b="0"/>
            <wp:docPr id="84964013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4013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943600" cy="1485900"/>
                    </a:xfrm>
                    <a:prstGeom prst="rect">
                      <a:avLst/>
                    </a:prstGeom>
                  </pic:spPr>
                </pic:pic>
              </a:graphicData>
            </a:graphic>
          </wp:inline>
        </w:drawing>
      </w:r>
      <w:hyperlink r:id="rId11" w:history="1">
        <w:r w:rsidR="00B1121B" w:rsidRPr="00B1121B">
          <w:rPr>
            <w:rStyle w:val="Hyperlink"/>
          </w:rPr>
          <w:t>https://www.google.com/url?sa=i&amp;url=https%3A%2F%2Fwww.csselectronics.com%2Fpages%2Fcan-bus-simple-intro-tutorial&amp;psig=AOvVaw02toCuPe16PCtGw36W9Tjc&amp;ust=1753301556145000&amp;source=images&amp;cd=vfe&amp;opi=89978449&amp;ved=0CBYQjRxqFwoTCNiFq7Kj0Y4DFQAAAAAdAAAAABAp</w:t>
        </w:r>
      </w:hyperlink>
    </w:p>
    <w:p w14:paraId="5FBCC121" w14:textId="06501462" w:rsidR="000A539B" w:rsidRPr="000D18C1" w:rsidRDefault="000A539B">
      <w:pPr>
        <w:rPr>
          <w:u w:val="single"/>
        </w:rPr>
      </w:pPr>
      <w:r w:rsidRPr="000D18C1">
        <w:rPr>
          <w:u w:val="single"/>
        </w:rPr>
        <w:t>CAN Request:</w:t>
      </w:r>
    </w:p>
    <w:p w14:paraId="03D16205" w14:textId="628FD4A6" w:rsidR="000A539B" w:rsidRDefault="000A539B">
      <w:r>
        <w:t xml:space="preserve">To make a CAN request set the ID to either broadcast on all ECUs or better </w:t>
      </w:r>
      <w:r w:rsidR="003C2839">
        <w:t xml:space="preserve">select the specific ECU ID to broadcast a request too. Then in the data section have the first byte mark how many bytes are in the message only counting mode bytes and data bytes. For </w:t>
      </w:r>
      <w:r w:rsidR="00DE2565">
        <w:t>a service 3 request it would look like (</w:t>
      </w:r>
      <w:r w:rsidR="00D36D7A">
        <w:t xml:space="preserve">hex: </w:t>
      </w:r>
      <w:r w:rsidR="00E34952">
        <w:t>01,03,</w:t>
      </w:r>
      <w:r w:rsidR="00DE2565">
        <w:t xml:space="preserve">00,00,00,00,00,00). </w:t>
      </w:r>
      <w:r w:rsidR="00506C02">
        <w:t xml:space="preserve">For services </w:t>
      </w:r>
      <w:r w:rsidR="00FB3B1A">
        <w:t xml:space="preserve">1,2, and 9 they will need three total bytes, one for the number of mode and data </w:t>
      </w:r>
      <w:r w:rsidR="00E34952">
        <w:t>bytes (</w:t>
      </w:r>
      <w:r w:rsidR="00FB3B1A">
        <w:t xml:space="preserve">2), one for </w:t>
      </w:r>
      <w:r w:rsidR="009115C2">
        <w:t>the mode byte, and one for the PID request</w:t>
      </w:r>
      <w:r w:rsidR="00023D83">
        <w:t xml:space="preserve"> (service 1</w:t>
      </w:r>
      <w:r w:rsidR="00D36D7A">
        <w:t xml:space="preserve"> hex</w:t>
      </w:r>
      <w:r w:rsidR="00023D83">
        <w:t xml:space="preserve">: </w:t>
      </w:r>
      <w:r w:rsidR="005E23A3">
        <w:t>02,01,05,00,00,00,</w:t>
      </w:r>
      <w:proofErr w:type="gramStart"/>
      <w:r w:rsidR="005E23A3">
        <w:t>00,00</w:t>
      </w:r>
      <w:proofErr w:type="gramEnd"/>
      <w:r w:rsidR="005E23A3">
        <w:t>)</w:t>
      </w:r>
      <w:r w:rsidR="009115C2">
        <w:t xml:space="preserve">. A mode byte is </w:t>
      </w:r>
      <w:r w:rsidR="00805786">
        <w:t xml:space="preserve">where the request mode request or response will be. The PID is a </w:t>
      </w:r>
      <w:r w:rsidR="00460985" w:rsidRPr="00460985">
        <w:t>Proportional-Integral-Derivativ</w:t>
      </w:r>
      <w:r w:rsidR="00460985">
        <w:t>e (</w:t>
      </w:r>
      <w:r w:rsidR="00F178B4">
        <w:t xml:space="preserve">Vehicle speed, engine coolant temp, </w:t>
      </w:r>
      <w:r w:rsidR="007778B8">
        <w:t xml:space="preserve">fuel system status, </w:t>
      </w:r>
      <w:r w:rsidR="00E34952">
        <w:t>etc.</w:t>
      </w:r>
      <w:r w:rsidR="007778B8">
        <w:t>).</w:t>
      </w:r>
    </w:p>
    <w:p w14:paraId="7F4DF187" w14:textId="77777777" w:rsidR="00577966" w:rsidRDefault="00577966"/>
    <w:p w14:paraId="12924188" w14:textId="77777777" w:rsidR="008A4254" w:rsidRDefault="008A4254">
      <w:pPr>
        <w:rPr>
          <w:u w:val="single"/>
        </w:rPr>
      </w:pPr>
    </w:p>
    <w:p w14:paraId="30272BF2" w14:textId="4FC6A419" w:rsidR="00577966" w:rsidRPr="000D18C1" w:rsidRDefault="00577966">
      <w:pPr>
        <w:rPr>
          <w:u w:val="single"/>
        </w:rPr>
      </w:pPr>
      <w:r w:rsidRPr="000D18C1">
        <w:rPr>
          <w:u w:val="single"/>
        </w:rPr>
        <w:lastRenderedPageBreak/>
        <w:t xml:space="preserve">CAN Response: </w:t>
      </w:r>
    </w:p>
    <w:p w14:paraId="459F010E" w14:textId="5D85FB16" w:rsidR="00B22284" w:rsidRDefault="00B22284">
      <w:r>
        <w:t xml:space="preserve">A can response will come in two different forms (single frame SF or </w:t>
      </w:r>
      <w:r w:rsidR="00782294">
        <w:t xml:space="preserve">multi frame which will have first frames FF and consecutive frames CF). </w:t>
      </w:r>
      <w:r w:rsidR="006B4A92">
        <w:t xml:space="preserve">Below shows how the frames would be used for service 3 (stored DTCs). For SF it will count the total number of bytes 0-8 in the </w:t>
      </w:r>
      <w:r w:rsidR="00ED53FF">
        <w:t xml:space="preserve">message then have a </w:t>
      </w:r>
      <w:r w:rsidR="00E14B6F">
        <w:t>mode byte</w:t>
      </w:r>
      <w:r w:rsidR="00ED53FF">
        <w:t xml:space="preserve"> with the rest being data. The FF will have the value 0x10 </w:t>
      </w:r>
      <w:r w:rsidR="007549C6">
        <w:t xml:space="preserve">to show it is a first frame </w:t>
      </w:r>
      <w:r w:rsidR="00ED53FF">
        <w:t xml:space="preserve">then the number of bytes </w:t>
      </w:r>
      <w:r w:rsidR="007549C6">
        <w:t xml:space="preserve">followed by the mode byte. The rest will be data, but for DTCs they come it sets of two bytes and cannot be split across frames so it will have one byte padding. CF </w:t>
      </w:r>
      <w:r w:rsidR="00E14B6F">
        <w:t>has</w:t>
      </w:r>
      <w:r w:rsidR="007549C6">
        <w:t xml:space="preserve"> </w:t>
      </w:r>
      <w:proofErr w:type="gramStart"/>
      <w:r w:rsidR="007549C6">
        <w:t>a the</w:t>
      </w:r>
      <w:proofErr w:type="gramEnd"/>
      <w:r w:rsidR="007549C6">
        <w:t xml:space="preserve"> first byte as </w:t>
      </w:r>
      <w:r w:rsidR="00C01936">
        <w:t xml:space="preserve">0x20 + N where N is the number consecutive frame it is. Then The rest is data and for service 3 it will have one padding </w:t>
      </w:r>
      <w:r w:rsidR="00E14B6F">
        <w:t>byte,</w:t>
      </w:r>
      <w:r w:rsidR="00C01936">
        <w:t xml:space="preserve"> so it doesn’t split a DTC across frames. CF </w:t>
      </w:r>
      <w:r w:rsidR="00E14B6F">
        <w:t>does</w:t>
      </w:r>
      <w:r w:rsidR="00C01936">
        <w:t xml:space="preserve"> not contain mode bytes.</w:t>
      </w:r>
    </w:p>
    <w:p w14:paraId="6D89FFB0" w14:textId="060FE422" w:rsidR="00564F7E" w:rsidRDefault="00564F7E">
      <w:r>
        <w:t>SF</w:t>
      </w:r>
      <w:r w:rsidR="00D36D7A">
        <w:t xml:space="preserve"> hex</w:t>
      </w:r>
      <w:r>
        <w:t xml:space="preserve">: 04, </w:t>
      </w:r>
      <w:proofErr w:type="gramStart"/>
      <w:r>
        <w:t>43,</w:t>
      </w:r>
      <w:r w:rsidR="00F961FD">
        <w:t>XX</w:t>
      </w:r>
      <w:proofErr w:type="gramEnd"/>
      <w:r w:rsidR="00F961FD">
        <w:t>,XX,00,00,</w:t>
      </w:r>
      <w:proofErr w:type="gramStart"/>
      <w:r w:rsidR="00F961FD">
        <w:t>00,00</w:t>
      </w:r>
      <w:proofErr w:type="gramEnd"/>
    </w:p>
    <w:p w14:paraId="338B09D3" w14:textId="56622B50" w:rsidR="00F961FD" w:rsidRDefault="00D36D7A">
      <w:r>
        <w:t>FF hex: 10,</w:t>
      </w:r>
      <w:r w:rsidR="00782BD7">
        <w:t>12,</w:t>
      </w:r>
      <w:proofErr w:type="gramStart"/>
      <w:r w:rsidR="00782BD7">
        <w:t>43,XX</w:t>
      </w:r>
      <w:proofErr w:type="gramEnd"/>
      <w:r w:rsidR="00782BD7">
        <w:t>,</w:t>
      </w:r>
      <w:proofErr w:type="gramStart"/>
      <w:r w:rsidR="00782BD7">
        <w:t>XX,XX</w:t>
      </w:r>
      <w:proofErr w:type="gramEnd"/>
      <w:r w:rsidR="00782BD7">
        <w:t>,XX,00</w:t>
      </w:r>
    </w:p>
    <w:p w14:paraId="08C879B0" w14:textId="572B7EB0" w:rsidR="00782BD7" w:rsidRDefault="00782BD7">
      <w:r>
        <w:t xml:space="preserve">CF hex: </w:t>
      </w:r>
      <w:r w:rsidR="006B4A92">
        <w:t>2</w:t>
      </w:r>
      <w:proofErr w:type="gramStart"/>
      <w:r w:rsidR="006B4A92">
        <w:t>N,XX</w:t>
      </w:r>
      <w:proofErr w:type="gramEnd"/>
      <w:r w:rsidR="006B4A92">
        <w:t>,</w:t>
      </w:r>
      <w:proofErr w:type="gramStart"/>
      <w:r w:rsidR="006B4A92">
        <w:t>XX,XX</w:t>
      </w:r>
      <w:proofErr w:type="gramEnd"/>
      <w:r w:rsidR="006B4A92">
        <w:t>,</w:t>
      </w:r>
      <w:proofErr w:type="gramStart"/>
      <w:r w:rsidR="006B4A92">
        <w:t>XX,XX</w:t>
      </w:r>
      <w:proofErr w:type="gramEnd"/>
      <w:r w:rsidR="006B4A92">
        <w:t>,XX,00</w:t>
      </w:r>
    </w:p>
    <w:p w14:paraId="4BA52E66" w14:textId="77777777" w:rsidR="00E14B6F" w:rsidRDefault="00E14B6F"/>
    <w:p w14:paraId="3729295E" w14:textId="44FD7CAF" w:rsidR="00E14B6F" w:rsidRPr="000D18C1" w:rsidRDefault="00E14B6F">
      <w:pPr>
        <w:rPr>
          <w:u w:val="single"/>
        </w:rPr>
      </w:pPr>
      <w:r w:rsidRPr="000D18C1">
        <w:rPr>
          <w:u w:val="single"/>
        </w:rPr>
        <w:t>DTC packing:</w:t>
      </w:r>
    </w:p>
    <w:p w14:paraId="7958212C" w14:textId="5673EEE6" w:rsidR="00E14B6F" w:rsidRDefault="00E14B6F">
      <w:r>
        <w:t>A DTC will be packed into two bytes so that the first two bits of the first byte represent the letter</w:t>
      </w:r>
      <w:r w:rsidR="0065389B">
        <w:t xml:space="preserve">, the next two being the first number, then rest of the byte being the next number, and then the last two </w:t>
      </w:r>
      <w:r w:rsidR="008C6A9A">
        <w:t>numbers will be half of the second byte.</w:t>
      </w:r>
    </w:p>
    <w:p w14:paraId="23FEBB1E" w14:textId="7DDE8A51" w:rsidR="004A1835" w:rsidRDefault="008C6A9A">
      <w:r w:rsidRPr="008C6A9A">
        <w:rPr>
          <w:noProof/>
        </w:rPr>
        <w:drawing>
          <wp:inline distT="0" distB="0" distL="0" distR="0" wp14:anchorId="52170401" wp14:editId="4D186670">
            <wp:extent cx="2572109" cy="1971950"/>
            <wp:effectExtent l="0" t="0" r="0" b="9525"/>
            <wp:docPr id="984438825"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38825" name="Picture 1" descr="A white text with black text&#10;&#10;AI-generated content may be incorrect."/>
                    <pic:cNvPicPr/>
                  </pic:nvPicPr>
                  <pic:blipFill>
                    <a:blip r:embed="rId12"/>
                    <a:stretch>
                      <a:fillRect/>
                    </a:stretch>
                  </pic:blipFill>
                  <pic:spPr>
                    <a:xfrm>
                      <a:off x="0" y="0"/>
                      <a:ext cx="2572109" cy="1971950"/>
                    </a:xfrm>
                    <a:prstGeom prst="rect">
                      <a:avLst/>
                    </a:prstGeom>
                  </pic:spPr>
                </pic:pic>
              </a:graphicData>
            </a:graphic>
          </wp:inline>
        </w:drawing>
      </w:r>
    </w:p>
    <w:sectPr w:rsidR="004A18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E258E" w14:textId="77777777" w:rsidR="0065693E" w:rsidRDefault="0065693E" w:rsidP="005D0669">
      <w:pPr>
        <w:spacing w:after="0" w:line="240" w:lineRule="auto"/>
      </w:pPr>
      <w:r>
        <w:separator/>
      </w:r>
    </w:p>
  </w:endnote>
  <w:endnote w:type="continuationSeparator" w:id="0">
    <w:p w14:paraId="5279B1C9" w14:textId="77777777" w:rsidR="0065693E" w:rsidRDefault="0065693E" w:rsidP="005D0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58657" w14:textId="77777777" w:rsidR="0065693E" w:rsidRDefault="0065693E" w:rsidP="005D0669">
      <w:pPr>
        <w:spacing w:after="0" w:line="240" w:lineRule="auto"/>
      </w:pPr>
      <w:r>
        <w:separator/>
      </w:r>
    </w:p>
  </w:footnote>
  <w:footnote w:type="continuationSeparator" w:id="0">
    <w:p w14:paraId="1846E810" w14:textId="77777777" w:rsidR="0065693E" w:rsidRDefault="0065693E" w:rsidP="005D06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C4"/>
    <w:rsid w:val="00023D83"/>
    <w:rsid w:val="000A539B"/>
    <w:rsid w:val="000D18C1"/>
    <w:rsid w:val="000D688D"/>
    <w:rsid w:val="00147B1C"/>
    <w:rsid w:val="00204B58"/>
    <w:rsid w:val="002502F0"/>
    <w:rsid w:val="0029060C"/>
    <w:rsid w:val="003047B4"/>
    <w:rsid w:val="003C2839"/>
    <w:rsid w:val="004138B1"/>
    <w:rsid w:val="00460985"/>
    <w:rsid w:val="004A1835"/>
    <w:rsid w:val="004E5318"/>
    <w:rsid w:val="00506C02"/>
    <w:rsid w:val="00564F7E"/>
    <w:rsid w:val="00577966"/>
    <w:rsid w:val="005B1193"/>
    <w:rsid w:val="005D0669"/>
    <w:rsid w:val="005E23A3"/>
    <w:rsid w:val="006525C4"/>
    <w:rsid w:val="0065389B"/>
    <w:rsid w:val="0065693E"/>
    <w:rsid w:val="0066588D"/>
    <w:rsid w:val="006B4A92"/>
    <w:rsid w:val="006E27B5"/>
    <w:rsid w:val="006F5220"/>
    <w:rsid w:val="007549C6"/>
    <w:rsid w:val="007778B8"/>
    <w:rsid w:val="00782294"/>
    <w:rsid w:val="00782BD7"/>
    <w:rsid w:val="00805786"/>
    <w:rsid w:val="008429D4"/>
    <w:rsid w:val="008A4254"/>
    <w:rsid w:val="008C6A9A"/>
    <w:rsid w:val="009115C2"/>
    <w:rsid w:val="009777AE"/>
    <w:rsid w:val="00A451D9"/>
    <w:rsid w:val="00AE31AF"/>
    <w:rsid w:val="00B1121B"/>
    <w:rsid w:val="00B1290F"/>
    <w:rsid w:val="00B22284"/>
    <w:rsid w:val="00BC78E9"/>
    <w:rsid w:val="00C01936"/>
    <w:rsid w:val="00C019B9"/>
    <w:rsid w:val="00CE4FA6"/>
    <w:rsid w:val="00D36D7A"/>
    <w:rsid w:val="00D51657"/>
    <w:rsid w:val="00DE2565"/>
    <w:rsid w:val="00E14B6F"/>
    <w:rsid w:val="00E3235A"/>
    <w:rsid w:val="00E34952"/>
    <w:rsid w:val="00E80D42"/>
    <w:rsid w:val="00E84406"/>
    <w:rsid w:val="00EA59C1"/>
    <w:rsid w:val="00ED53FF"/>
    <w:rsid w:val="00EF1B0E"/>
    <w:rsid w:val="00F178B4"/>
    <w:rsid w:val="00F30E38"/>
    <w:rsid w:val="00F610A3"/>
    <w:rsid w:val="00F961FD"/>
    <w:rsid w:val="00FB3B1A"/>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388D"/>
  <w15:chartTrackingRefBased/>
  <w15:docId w15:val="{312FD3C6-453A-44D7-A792-D5261C9C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5C4"/>
    <w:rPr>
      <w:rFonts w:eastAsiaTheme="majorEastAsia" w:cstheme="majorBidi"/>
      <w:color w:val="272727" w:themeColor="text1" w:themeTint="D8"/>
    </w:rPr>
  </w:style>
  <w:style w:type="paragraph" w:styleId="Title">
    <w:name w:val="Title"/>
    <w:basedOn w:val="Normal"/>
    <w:next w:val="Normal"/>
    <w:link w:val="TitleChar"/>
    <w:uiPriority w:val="10"/>
    <w:qFormat/>
    <w:rsid w:val="00652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5C4"/>
    <w:pPr>
      <w:spacing w:before="160"/>
      <w:jc w:val="center"/>
    </w:pPr>
    <w:rPr>
      <w:i/>
      <w:iCs/>
      <w:color w:val="404040" w:themeColor="text1" w:themeTint="BF"/>
    </w:rPr>
  </w:style>
  <w:style w:type="character" w:customStyle="1" w:styleId="QuoteChar">
    <w:name w:val="Quote Char"/>
    <w:basedOn w:val="DefaultParagraphFont"/>
    <w:link w:val="Quote"/>
    <w:uiPriority w:val="29"/>
    <w:rsid w:val="006525C4"/>
    <w:rPr>
      <w:i/>
      <w:iCs/>
      <w:color w:val="404040" w:themeColor="text1" w:themeTint="BF"/>
    </w:rPr>
  </w:style>
  <w:style w:type="paragraph" w:styleId="ListParagraph">
    <w:name w:val="List Paragraph"/>
    <w:basedOn w:val="Normal"/>
    <w:uiPriority w:val="34"/>
    <w:qFormat/>
    <w:rsid w:val="006525C4"/>
    <w:pPr>
      <w:ind w:left="720"/>
      <w:contextualSpacing/>
    </w:pPr>
  </w:style>
  <w:style w:type="character" w:styleId="IntenseEmphasis">
    <w:name w:val="Intense Emphasis"/>
    <w:basedOn w:val="DefaultParagraphFont"/>
    <w:uiPriority w:val="21"/>
    <w:qFormat/>
    <w:rsid w:val="006525C4"/>
    <w:rPr>
      <w:i/>
      <w:iCs/>
      <w:color w:val="0F4761" w:themeColor="accent1" w:themeShade="BF"/>
    </w:rPr>
  </w:style>
  <w:style w:type="paragraph" w:styleId="IntenseQuote">
    <w:name w:val="Intense Quote"/>
    <w:basedOn w:val="Normal"/>
    <w:next w:val="Normal"/>
    <w:link w:val="IntenseQuoteChar"/>
    <w:uiPriority w:val="30"/>
    <w:qFormat/>
    <w:rsid w:val="00652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5C4"/>
    <w:rPr>
      <w:i/>
      <w:iCs/>
      <w:color w:val="0F4761" w:themeColor="accent1" w:themeShade="BF"/>
    </w:rPr>
  </w:style>
  <w:style w:type="character" w:styleId="IntenseReference">
    <w:name w:val="Intense Reference"/>
    <w:basedOn w:val="DefaultParagraphFont"/>
    <w:uiPriority w:val="32"/>
    <w:qFormat/>
    <w:rsid w:val="006525C4"/>
    <w:rPr>
      <w:b/>
      <w:bCs/>
      <w:smallCaps/>
      <w:color w:val="0F4761" w:themeColor="accent1" w:themeShade="BF"/>
      <w:spacing w:val="5"/>
    </w:rPr>
  </w:style>
  <w:style w:type="paragraph" w:styleId="Header">
    <w:name w:val="header"/>
    <w:basedOn w:val="Normal"/>
    <w:link w:val="HeaderChar"/>
    <w:uiPriority w:val="99"/>
    <w:unhideWhenUsed/>
    <w:rsid w:val="005D0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669"/>
  </w:style>
  <w:style w:type="paragraph" w:styleId="Footer">
    <w:name w:val="footer"/>
    <w:basedOn w:val="Normal"/>
    <w:link w:val="FooterChar"/>
    <w:uiPriority w:val="99"/>
    <w:unhideWhenUsed/>
    <w:rsid w:val="005D0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669"/>
  </w:style>
  <w:style w:type="character" w:styleId="Hyperlink">
    <w:name w:val="Hyperlink"/>
    <w:basedOn w:val="DefaultParagraphFont"/>
    <w:uiPriority w:val="99"/>
    <w:unhideWhenUsed/>
    <w:rsid w:val="00E84406"/>
    <w:rPr>
      <w:color w:val="467886" w:themeColor="hyperlink"/>
      <w:u w:val="single"/>
    </w:rPr>
  </w:style>
  <w:style w:type="character" w:styleId="UnresolvedMention">
    <w:name w:val="Unresolved Mention"/>
    <w:basedOn w:val="DefaultParagraphFont"/>
    <w:uiPriority w:val="99"/>
    <w:semiHidden/>
    <w:unhideWhenUsed/>
    <w:rsid w:val="00E84406"/>
    <w:rPr>
      <w:color w:val="605E5C"/>
      <w:shd w:val="clear" w:color="auto" w:fill="E1DFDD"/>
    </w:rPr>
  </w:style>
  <w:style w:type="character" w:styleId="FollowedHyperlink">
    <w:name w:val="FollowedHyperlink"/>
    <w:basedOn w:val="DefaultParagraphFont"/>
    <w:uiPriority w:val="99"/>
    <w:semiHidden/>
    <w:unhideWhenUsed/>
    <w:rsid w:val="00E844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21349">
      <w:bodyDiv w:val="1"/>
      <w:marLeft w:val="0"/>
      <w:marRight w:val="0"/>
      <w:marTop w:val="0"/>
      <w:marBottom w:val="0"/>
      <w:divBdr>
        <w:top w:val="none" w:sz="0" w:space="0" w:color="auto"/>
        <w:left w:val="none" w:sz="0" w:space="0" w:color="auto"/>
        <w:bottom w:val="none" w:sz="0" w:space="0" w:color="auto"/>
        <w:right w:val="none" w:sz="0" w:space="0" w:color="auto"/>
      </w:divBdr>
      <w:divsChild>
        <w:div w:id="3675004">
          <w:marLeft w:val="0"/>
          <w:marRight w:val="0"/>
          <w:marTop w:val="0"/>
          <w:marBottom w:val="0"/>
          <w:divBdr>
            <w:top w:val="none" w:sz="0" w:space="0" w:color="auto"/>
            <w:left w:val="none" w:sz="0" w:space="0" w:color="auto"/>
            <w:bottom w:val="none" w:sz="0" w:space="0" w:color="auto"/>
            <w:right w:val="none" w:sz="0" w:space="0" w:color="auto"/>
          </w:divBdr>
          <w:divsChild>
            <w:div w:id="1020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6123">
      <w:bodyDiv w:val="1"/>
      <w:marLeft w:val="0"/>
      <w:marRight w:val="0"/>
      <w:marTop w:val="0"/>
      <w:marBottom w:val="0"/>
      <w:divBdr>
        <w:top w:val="none" w:sz="0" w:space="0" w:color="auto"/>
        <w:left w:val="none" w:sz="0" w:space="0" w:color="auto"/>
        <w:bottom w:val="none" w:sz="0" w:space="0" w:color="auto"/>
        <w:right w:val="none" w:sz="0" w:space="0" w:color="auto"/>
      </w:divBdr>
      <w:divsChild>
        <w:div w:id="1639995078">
          <w:marLeft w:val="0"/>
          <w:marRight w:val="0"/>
          <w:marTop w:val="0"/>
          <w:marBottom w:val="0"/>
          <w:divBdr>
            <w:top w:val="none" w:sz="0" w:space="0" w:color="auto"/>
            <w:left w:val="none" w:sz="0" w:space="0" w:color="auto"/>
            <w:bottom w:val="none" w:sz="0" w:space="0" w:color="auto"/>
            <w:right w:val="none" w:sz="0" w:space="0" w:color="auto"/>
          </w:divBdr>
          <w:divsChild>
            <w:div w:id="19060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0351">
      <w:bodyDiv w:val="1"/>
      <w:marLeft w:val="0"/>
      <w:marRight w:val="0"/>
      <w:marTop w:val="0"/>
      <w:marBottom w:val="0"/>
      <w:divBdr>
        <w:top w:val="none" w:sz="0" w:space="0" w:color="auto"/>
        <w:left w:val="none" w:sz="0" w:space="0" w:color="auto"/>
        <w:bottom w:val="none" w:sz="0" w:space="0" w:color="auto"/>
        <w:right w:val="none" w:sz="0" w:space="0" w:color="auto"/>
      </w:divBdr>
      <w:divsChild>
        <w:div w:id="1380016530">
          <w:marLeft w:val="0"/>
          <w:marRight w:val="0"/>
          <w:marTop w:val="0"/>
          <w:marBottom w:val="0"/>
          <w:divBdr>
            <w:top w:val="none" w:sz="0" w:space="0" w:color="auto"/>
            <w:left w:val="none" w:sz="0" w:space="0" w:color="auto"/>
            <w:bottom w:val="none" w:sz="0" w:space="0" w:color="auto"/>
            <w:right w:val="none" w:sz="0" w:space="0" w:color="auto"/>
          </w:divBdr>
          <w:divsChild>
            <w:div w:id="6743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25739">
      <w:bodyDiv w:val="1"/>
      <w:marLeft w:val="0"/>
      <w:marRight w:val="0"/>
      <w:marTop w:val="0"/>
      <w:marBottom w:val="0"/>
      <w:divBdr>
        <w:top w:val="none" w:sz="0" w:space="0" w:color="auto"/>
        <w:left w:val="none" w:sz="0" w:space="0" w:color="auto"/>
        <w:bottom w:val="none" w:sz="0" w:space="0" w:color="auto"/>
        <w:right w:val="none" w:sz="0" w:space="0" w:color="auto"/>
      </w:divBdr>
      <w:divsChild>
        <w:div w:id="1437291672">
          <w:marLeft w:val="0"/>
          <w:marRight w:val="0"/>
          <w:marTop w:val="0"/>
          <w:marBottom w:val="0"/>
          <w:divBdr>
            <w:top w:val="none" w:sz="0" w:space="0" w:color="auto"/>
            <w:left w:val="none" w:sz="0" w:space="0" w:color="auto"/>
            <w:bottom w:val="none" w:sz="0" w:space="0" w:color="auto"/>
            <w:right w:val="none" w:sz="0" w:space="0" w:color="auto"/>
          </w:divBdr>
          <w:divsChild>
            <w:div w:id="11129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D-II_PID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AE_International" TargetMode="External"/><Relationship Id="rId11" Type="http://schemas.openxmlformats.org/officeDocument/2006/relationships/hyperlink" Target="https://www.google.com/url?sa=i&amp;url=https%3A%2F%2Fwww.csselectronics.com%2Fpages%2Fcan-bus-simple-intro-tutorial&amp;psig=AOvVaw02toCuPe16PCtGw36W9Tjc&amp;ust=1753301556145000&amp;source=images&amp;cd=vfe&amp;opi=89978449&amp;ved=0CBYQjRxqFwoTCNiFq7Kj0Y4DFQAAAAAdAAAAABAp" TargetMode="External"/><Relationship Id="rId5" Type="http://schemas.openxmlformats.org/officeDocument/2006/relationships/endnotes" Target="endnotes.xml"/><Relationship Id="rId10" Type="http://schemas.openxmlformats.org/officeDocument/2006/relationships/image" Target="media/image3.sv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Batcher</dc:creator>
  <cp:keywords/>
  <dc:description/>
  <cp:lastModifiedBy>Noah Batcher</cp:lastModifiedBy>
  <cp:revision>56</cp:revision>
  <dcterms:created xsi:type="dcterms:W3CDTF">2025-07-22T20:05:00Z</dcterms:created>
  <dcterms:modified xsi:type="dcterms:W3CDTF">2025-08-08T14:59:00Z</dcterms:modified>
</cp:coreProperties>
</file>