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แบบบันทึกคะแนนการประเมินผลการเรียนรู้ (แยกตามด้าน K – P – A)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เรื่อง การใช้เหตุผลเชิงตรรกะแก้ปัญหาด้วยเกมซูโดกุสัญลักษณ์ • วิทยาการคำนวณ ป.5 (ว 4.2 ป.5/1)</w:t>
      </w:r>
    </w:p>
    <w:p>
      <w:pPr>
        <w:spacing w:after="40" w:line="288"/>
        <w:jc w:val="lef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ชั้น/ห้อง ...........................    วันที่ประเมิน ......../......../........    ผู้ประเมิน .......................................................</w:t>
      </w:r>
    </w:p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ตอนที่ ๑  ด้านความรู้ (K) — Exit Ticket 3 คำถาม</w:t>
      </w:r>
    </w:p>
    <w:tbl>
      <w:tblPr>
        <w:tblW w:type="dxa" w:w="1000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</w:tblPr>
      <w:tblGrid>
        <w:gridCol w:w="700"/>
        <w:gridCol w:w="3750"/>
        <w:gridCol w:w="1000"/>
        <w:gridCol w:w="1000"/>
        <w:gridCol w:w="1000"/>
        <w:gridCol w:w="950"/>
        <w:gridCol w:w="16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เลขที่</w:t>
            </w:r>
          </w:p>
        </w:tc>
        <w:tc>
          <w:tcPr>
            <w:tcW w:type="dxa" w:w="37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 – สกุล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ข้อ 1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ข้อ 2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ข้อ 3</w:t>
            </w:r>
          </w:p>
        </w:tc>
        <w:tc>
          <w:tcPr>
            <w:tcW w:type="dxa" w:w="9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รวม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สรุปผล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ผ่าน/ไม่ผ่าน</w:t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6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7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8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9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10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11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12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13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14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15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16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17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18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19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20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21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22</w:t>
            </w:r>
          </w:p>
        </w:tc>
        <w:tc>
          <w:tcPr>
            <w:tcW w:type="dxa" w:w="37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</w:tbl>
    <w:p>
      <w:pPr>
        <w:spacing w:after="4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เกณฑ์ K: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กรณี MCQ ให้ข้อละ 1 คะแนน (ถูก=1) รวม 3 — ผ่านเมื่อได้ตั้งแต่ 2 ขึ้นไป  |  กรณีกระดานระดมความคิด ให้ข้อละ 1–3 คะแนน (3=ดี 2=พอใช้ 1=ปรับปรุง) รวม 9 — ผ่านเมื่อได้ระดับดีอย่างน้อย 2 ใน 3 คำถาม</w:t>
      </w:r>
    </w:p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ตอนที่ ๒  ด้านทักษะและกระบวนการ (P)</w:t>
      </w:r>
    </w:p>
    <w:tbl>
      <w:tblPr>
        <w:tblW w:type="dxa" w:w="1000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</w:tblPr>
      <w:tblGrid>
        <w:gridCol w:w="650"/>
        <w:gridCol w:w="2950"/>
        <w:gridCol w:w="1050"/>
        <w:gridCol w:w="1050"/>
        <w:gridCol w:w="1150"/>
        <w:gridCol w:w="1150"/>
        <w:gridCol w:w="900"/>
        <w:gridCol w:w="1100"/>
      </w:tblGrid>
      <w:tr>
        <w:trPr>
          <w:tblHeader/>
        </w:trPr>
        <w:tc>
          <w:tcPr>
            <w:tcW w:type="dxa" w:w="6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เลขที่</w:t>
            </w:r>
          </w:p>
        </w:tc>
        <w:tc>
          <w:tcPr>
            <w:tcW w:type="dxa" w:w="29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 – สกุล</w:t>
            </w:r>
          </w:p>
        </w:tc>
        <w:tc>
          <w:tcPr>
            <w:tcW w:type="dxa" w:w="10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P1 ระบบ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(✓/%)</w:t>
            </w:r>
          </w:p>
        </w:tc>
        <w:tc>
          <w:tcPr>
            <w:tcW w:type="dxa" w:w="10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P2-ก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Debug (3)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P2-ข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กลยุทธ์+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เหตุผล (3)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P2-ค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มุ่งมั่นแก้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ปัญหา (3)</w:t>
            </w:r>
          </w:p>
        </w:tc>
        <w:tc>
          <w:tcPr>
            <w:tcW w:type="dxa" w:w="9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รวม P2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(9)</w:t>
            </w:r>
          </w:p>
        </w:tc>
        <w:tc>
          <w:tcPr>
            <w:tcW w:type="dxa" w:w="11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สรุปผล</w:t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6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7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8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9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10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11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12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13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14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15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16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17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18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19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20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21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22</w:t>
            </w:r>
          </w:p>
        </w:tc>
        <w:tc>
          <w:tcPr>
            <w:tcW w:type="dxa" w:w="29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</w:tbl>
    <w:p>
      <w:pPr>
        <w:spacing w:after="4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เกณฑ์ P: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P1 บันทึก ✓ เมื่อผ่าน Auto Validation ของ FlowQuest ≥ ร้อยละ 60  |  P2 ครูประเมินจากการสังเกต 3 เกณฑ์ (ก) การแก้จุดบกพร่อง (ข) การวางกลยุทธ์และให้เหตุผล (ค) ความมุ่งมั่นในการแก้ปัญหา เกณฑ์ละ 1–3 คะแนน — ผ่านเมื่อ ผ่าน P1 และรวม P2 ตั้งแต่ 6 จาก 9 ขึ้นไป</w:t>
      </w:r>
    </w:p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ตอนที่ ๓  ด้านคุณลักษณะ/เจตคติ (A)</w:t>
      </w:r>
    </w:p>
    <w:tbl>
      <w:tblPr>
        <w:tblW w:type="dxa" w:w="1000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</w:tblPr>
      <w:tblGrid>
        <w:gridCol w:w="700"/>
        <w:gridCol w:w="3550"/>
        <w:gridCol w:w="1150"/>
        <w:gridCol w:w="1250"/>
        <w:gridCol w:w="1200"/>
        <w:gridCol w:w="85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เลขที่</w:t>
            </w:r>
          </w:p>
        </w:tc>
        <w:tc>
          <w:tcPr>
            <w:tcW w:type="dxa" w:w="35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 – สกุล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ใฝ่เรียนรู้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(3)</w:t>
            </w:r>
          </w:p>
        </w:tc>
        <w:tc>
          <w:tcPr>
            <w:tcW w:type="dxa" w:w="12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มุ่งมั่นใน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การทำงาน (3)</w:t>
            </w:r>
          </w:p>
        </w:tc>
        <w:tc>
          <w:tcPr>
            <w:tcW w:type="dxa" w:w="12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ซื่อสัตย์ต่อ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ตนเอง (3)</w:t>
            </w:r>
          </w:p>
        </w:tc>
        <w:tc>
          <w:tcPr>
            <w:tcW w:type="dxa" w:w="85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รวม</w:t>
            </w:r>
          </w:p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(9)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สรุปผล</w:t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6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7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8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9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10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11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12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13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14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15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16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17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18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19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20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21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22</w:t>
            </w:r>
          </w:p>
        </w:tc>
        <w:tc>
          <w:tcPr>
            <w:tcW w:type="dxa" w:w="35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</w:tbl>
    <w:p>
      <w:pPr>
        <w:spacing w:after="4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เกณฑ์ A: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สังเกตพฤติกรรมแต่ละด้าน ให้ 1–3 คะแนน (3=ดี 2=พอใช้ 1=ปรับปรุง) รวม 9 — ผ่านเมื่อได้ระดับดีอย่างน้อย 2 ใน 3 ด้าน หรือได้รวมตั้งแต่ 6 ขึ้นไป</w:t>
      </w:r>
    </w:p>
    <w:p>
      <w:pPr>
        <w:spacing w:after="4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สรุปผลรวม K-P-A: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นักเรียน “ผ่าน” การประเมินเมื่อผ่านครบทั้ง 3 ด้าน (K, P, A)</w:t>
      </w:r>
    </w:p>
    <w:p>
      <w:pPr>
        <w:spacing w:after="0" w:before="26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ลงชื่อ ...................................................... ผู้ประเมิน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(......................................................)</w:t>
      </w:r>
    </w:p>
    <w:sectPr>
      <w:pgSz w:w="11906" w:h="16838" w:orient="portrait"/>
      <w:pgMar w:top="85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2026-07-06T03:08:43.906Z</dcterms:created>
  <dcterms:modified xsi:type="dcterms:W3CDTF">2026-07-06T03:08:43.906Z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