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0F4F2">
      <w:pPr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0" w:right="0"/>
        <w:jc w:val="left"/>
        <w:rPr>
          <w:rStyle w:val="6"/>
          <w:rFonts w:hint="eastAsia" w:ascii="宋体" w:hAnsi="宋体" w:eastAsia="宋体" w:cs="宋体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</w:p>
    <w:p w14:paraId="09400700">
      <w:pPr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0" w:right="0"/>
        <w:jc w:val="left"/>
        <w:rPr>
          <w:rStyle w:val="6"/>
          <w:rFonts w:hint="eastAsia" w:ascii="宋体" w:hAnsi="宋体" w:eastAsia="宋体" w:cs="宋体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  <w:r>
        <w:rPr>
          <w:rFonts w:hint="eastAsia" w:ascii="宋体" w:hAnsi="宋体" w:eastAsia="宋体" w:cs="宋体"/>
          <w:sz w:val="24"/>
          <w:szCs w:val="24"/>
        </w:rPr>
        <w:t>1. 用户表 (</w:t>
      </w:r>
      <w:r>
        <w:rPr>
          <w:rStyle w:val="7"/>
          <w:rFonts w:hint="eastAsia" w:ascii="宋体" w:hAnsi="宋体" w:eastAsia="宋体" w:cs="宋体"/>
          <w:sz w:val="24"/>
          <w:szCs w:val="24"/>
        </w:rPr>
        <w:t>user</w:t>
      </w:r>
      <w:r>
        <w:rPr>
          <w:rFonts w:hint="eastAsia" w:ascii="宋体" w:hAnsi="宋体" w:eastAsia="宋体" w:cs="宋体"/>
          <w:sz w:val="24"/>
          <w:szCs w:val="24"/>
        </w:rPr>
        <w:t>)</w:t>
      </w:r>
    </w:p>
    <w:p w14:paraId="5BB089F3">
      <w:pPr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0" w:right="0"/>
        <w:jc w:val="left"/>
        <w:rPr>
          <w:rStyle w:val="6"/>
          <w:rFonts w:hint="eastAsia" w:ascii="宋体" w:hAnsi="宋体" w:eastAsia="宋体" w:cs="宋体"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</w:pPr>
    </w:p>
    <w:tbl>
      <w:tblPr>
        <w:tblW w:w="8521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1898"/>
        <w:gridCol w:w="864"/>
        <w:gridCol w:w="3586"/>
      </w:tblGrid>
      <w:tr w14:paraId="168A3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40E5D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59748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类型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77CF6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必填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55A37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color w:val="1F1F1F"/>
                <w:sz w:val="24"/>
              </w:rPr>
            </w:pPr>
            <w:r>
              <w:rPr>
                <w:rStyle w:val="6"/>
                <w:rFonts w:hint="eastAsia" w:ascii="宋体" w:hAnsi="宋体" w:eastAsia="宋体" w:cs="宋体"/>
                <w:b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1C45C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428CE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57CD2C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A7E54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2ABBB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，用户ID (自增)</w:t>
            </w:r>
          </w:p>
        </w:tc>
      </w:tr>
      <w:tr w14:paraId="032D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EA2675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openid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E95FB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varchar(64)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501E5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9083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微信OpenID (唯一标识)</w:t>
            </w:r>
          </w:p>
        </w:tc>
      </w:tr>
      <w:tr w14:paraId="5AAD3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94691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nickname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124C9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varchar(64)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A891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E76B4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用户昵称</w:t>
            </w:r>
          </w:p>
        </w:tc>
      </w:tr>
      <w:tr w14:paraId="5EB79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2611D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avatar_url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FD315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varchar(500)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44D812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AE70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头像URL</w:t>
            </w:r>
          </w:p>
        </w:tc>
      </w:tr>
      <w:tr w14:paraId="2B33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4147C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phone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BF1E6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3F848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5B6F6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手机号</w:t>
            </w:r>
          </w:p>
        </w:tc>
      </w:tr>
      <w:tr w14:paraId="5A153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A0344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vehicle_plate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AFE6D6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26DF0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7188FD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默认绑定车牌号</w:t>
            </w:r>
          </w:p>
        </w:tc>
      </w:tr>
      <w:tr w14:paraId="5136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32C89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id_card_number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A898E1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542F4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23E3C0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身份证号</w:t>
            </w:r>
          </w:p>
        </w:tc>
      </w:tr>
      <w:tr w14:paraId="7B895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32D4EA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status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8FEC1B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9CD3A4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50FD0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账户状态 (0-正常, 1-禁用)</w:t>
            </w:r>
          </w:p>
        </w:tc>
      </w:tr>
      <w:tr w14:paraId="4B9C1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78F8C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create_time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C70153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A92A29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ABE098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注册时间</w:t>
            </w:r>
          </w:p>
        </w:tc>
      </w:tr>
      <w:tr w14:paraId="5173D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2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D916FE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update_time</w:t>
            </w:r>
          </w:p>
        </w:tc>
        <w:tc>
          <w:tcPr>
            <w:tcW w:w="1868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5825CF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834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7A6CA7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否</w:t>
            </w:r>
          </w:p>
        </w:tc>
        <w:tc>
          <w:tcPr>
            <w:tcW w:w="3541" w:type="dxa"/>
            <w:tcBorders>
              <w:tl2br w:val="nil"/>
              <w:tr2bl w:val="nil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D9B34">
            <w:pPr>
              <w:keepNext w:val="0"/>
              <w:keepLines w:val="0"/>
              <w:widowControl/>
              <w:suppressLineNumbers w:val="0"/>
              <w:bidi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color w:val="1F1F1F"/>
                <w:sz w:val="24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更新时间</w:t>
            </w:r>
          </w:p>
        </w:tc>
      </w:tr>
    </w:tbl>
    <w:p w14:paraId="6DC65BD6">
      <w:pPr>
        <w:rPr>
          <w:rFonts w:hint="eastAsia" w:ascii="宋体" w:hAnsi="宋体" w:eastAsia="宋体" w:cs="宋体"/>
          <w:lang w:val="en-US" w:eastAsia="zh-CN"/>
        </w:rPr>
      </w:pPr>
    </w:p>
    <w:p w14:paraId="6EB9C722">
      <w:pPr>
        <w:rPr>
          <w:rFonts w:hint="eastAsia" w:ascii="宋体" w:hAnsi="宋体" w:eastAsia="宋体" w:cs="宋体"/>
          <w:lang w:val="en-US" w:eastAsia="zh-CN"/>
        </w:rPr>
      </w:pPr>
    </w:p>
    <w:p w14:paraId="5E8BE6AA">
      <w:pPr>
        <w:rPr>
          <w:rFonts w:hint="eastAsia" w:ascii="宋体" w:hAnsi="宋体" w:eastAsia="宋体" w:cs="宋体"/>
          <w:lang w:val="en-US" w:eastAsia="zh-CN"/>
        </w:rPr>
      </w:pPr>
    </w:p>
    <w:p w14:paraId="21029973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parking_space</w:t>
      </w:r>
      <w:r>
        <w:rPr>
          <w:rFonts w:hint="eastAsia" w:ascii="宋体" w:hAnsi="宋体" w:eastAsia="宋体" w:cs="宋体"/>
          <w:sz w:val="24"/>
          <w:szCs w:val="24"/>
        </w:rPr>
        <w:t xml:space="preserve"> (停车位信息表)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898"/>
        <w:gridCol w:w="4973"/>
      </w:tblGrid>
      <w:tr w14:paraId="3A5679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833B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3E8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B8A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19DE90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6715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7594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1715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，车位ID</w:t>
            </w:r>
          </w:p>
        </w:tc>
      </w:tr>
      <w:tr w14:paraId="66A0D3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148F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parking_id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C75A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F3A7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，关联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parking_lot.id</w:t>
            </w:r>
          </w:p>
        </w:tc>
      </w:tr>
      <w:tr w14:paraId="23119E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789E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space_number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E36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094F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车位编号 (如 A1-01)</w:t>
            </w:r>
          </w:p>
        </w:tc>
      </w:tr>
      <w:tr w14:paraId="15CD3F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A3D0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7AC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2F48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车位显示名称 (如 A1区01号)</w:t>
            </w:r>
          </w:p>
        </w:tc>
      </w:tr>
      <w:tr w14:paraId="082679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2D5EB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location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5CC5B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A59F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车位具体位置描述</w:t>
            </w:r>
          </w:p>
        </w:tc>
      </w:tr>
      <w:tr w14:paraId="33D160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E8A2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floor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5337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A68E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楼层 (如 L1, B1)</w:t>
            </w:r>
          </w:p>
        </w:tc>
      </w:tr>
      <w:tr w14:paraId="36E9256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2855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5A2B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2127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状态枚举：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AVAILABLE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(可用),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OCCUPIED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(占用),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RESERVED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(已预约)</w:t>
            </w:r>
          </w:p>
        </w:tc>
      </w:tr>
      <w:tr w14:paraId="76BCF3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A54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DE64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BF12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车位大小：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SMALL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MEDIUM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LARGE</w:t>
            </w:r>
          </w:p>
        </w:tc>
      </w:tr>
      <w:tr w14:paraId="30826CB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0210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5DED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5B02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类别：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-普通,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-VIP,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-残疾人专用</w:t>
            </w:r>
          </w:p>
        </w:tc>
      </w:tr>
      <w:tr w14:paraId="529272C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965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E4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8817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物理地锁状态：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-空闲,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-锁定,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-占用</w:t>
            </w:r>
          </w:p>
        </w:tc>
      </w:tr>
      <w:tr w14:paraId="3274BD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B330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hourly_rate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E941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43FD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单独设定的小时费率 (可选)</w:t>
            </w:r>
          </w:p>
        </w:tc>
      </w:tr>
      <w:tr w14:paraId="1BC7E6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D91D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is_available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51A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EB84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逻辑可用性：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-不可用,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-可用</w:t>
            </w:r>
          </w:p>
        </w:tc>
      </w:tr>
      <w:tr w14:paraId="06DF53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2C2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is_disabled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103F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F918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是否禁用：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-正常,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-禁用</w:t>
            </w:r>
          </w:p>
        </w:tc>
      </w:tr>
      <w:tr w14:paraId="2D790B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A217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version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41C8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664C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乐观锁版本号</w:t>
            </w:r>
          </w:p>
        </w:tc>
      </w:tr>
    </w:tbl>
    <w:p w14:paraId="0080A4F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5585585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F3C3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reservation</w:t>
      </w:r>
      <w:r>
        <w:rPr>
          <w:rFonts w:hint="eastAsia" w:ascii="宋体" w:hAnsi="宋体" w:eastAsia="宋体" w:cs="宋体"/>
          <w:sz w:val="24"/>
          <w:szCs w:val="24"/>
        </w:rPr>
        <w:t xml:space="preserve"> (预约记录表)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3"/>
        <w:gridCol w:w="1778"/>
        <w:gridCol w:w="4493"/>
      </w:tblGrid>
      <w:tr w14:paraId="035520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E19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0CD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AD8E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2759F4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6F50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44B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BB89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，预约ID</w:t>
            </w:r>
          </w:p>
        </w:tc>
      </w:tr>
      <w:tr w14:paraId="7C846C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45E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reservation_no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6887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3AE0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唯一预约订单号</w:t>
            </w:r>
          </w:p>
        </w:tc>
      </w:tr>
      <w:tr w14:paraId="25A04F1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016D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DEF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2867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，关联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user.id</w:t>
            </w:r>
          </w:p>
        </w:tc>
      </w:tr>
      <w:tr w14:paraId="5811067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6D5B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parking_id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73BC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90C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，关联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parking_lot.id</w:t>
            </w:r>
          </w:p>
        </w:tc>
      </w:tr>
      <w:tr w14:paraId="371327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15BD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parking_space_id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9F5B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33FC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外键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，关联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parking_space.id</w:t>
            </w:r>
          </w:p>
        </w:tc>
      </w:tr>
      <w:tr w14:paraId="21BC04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93CC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E91D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A3A5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订单状态：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-待使用,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-已使用,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-已取消,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-已超时</w:t>
            </w:r>
          </w:p>
        </w:tc>
      </w:tr>
      <w:tr w14:paraId="380F09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2BCD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payment_status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E13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B25D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支付状态：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-未支付,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-已支付</w:t>
            </w:r>
          </w:p>
        </w:tc>
      </w:tr>
      <w:tr w14:paraId="148843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3209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refund_status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8C15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643A4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退款状态：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-无退款,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-退款中,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-成功,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-失败</w:t>
            </w:r>
          </w:p>
        </w:tc>
      </w:tr>
      <w:tr w14:paraId="66405DC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D5F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start_time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B6F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C153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预约开始时间</w:t>
            </w:r>
          </w:p>
        </w:tc>
      </w:tr>
      <w:tr w14:paraId="63FEA4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BDB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end_time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94AB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CB0B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预约结束时间</w:t>
            </w:r>
          </w:p>
        </w:tc>
      </w:tr>
      <w:tr w14:paraId="7D6E0C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84A0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actual_entry_time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D06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5189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实际入场时间</w:t>
            </w:r>
          </w:p>
        </w:tc>
      </w:tr>
      <w:tr w14:paraId="46988D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6622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actual_exit_time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73ED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A32A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实际出场时间</w:t>
            </w:r>
          </w:p>
        </w:tc>
      </w:tr>
      <w:tr w14:paraId="4F75DD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904E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plate_number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653E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DD0D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预约车牌号</w:t>
            </w:r>
          </w:p>
        </w:tc>
      </w:tr>
      <w:tr w14:paraId="7EA2029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5E5D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contact_phone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C044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48EA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联系电话</w:t>
            </w:r>
            <w:bookmarkStart w:id="0" w:name="_GoBack"/>
            <w:bookmarkEnd w:id="0"/>
          </w:p>
        </w:tc>
      </w:tr>
      <w:tr w14:paraId="000C6C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117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remark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16F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5EB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备注 (如"语音预约")</w:t>
            </w:r>
          </w:p>
        </w:tc>
      </w:tr>
    </w:tbl>
    <w:p w14:paraId="1D8E6DB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B29F4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EDBAA2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parking_lot</w:t>
      </w:r>
      <w:r>
        <w:rPr>
          <w:rFonts w:hint="eastAsia" w:ascii="宋体" w:hAnsi="宋体" w:eastAsia="宋体" w:cs="宋体"/>
          <w:sz w:val="24"/>
          <w:szCs w:val="24"/>
        </w:rPr>
        <w:t xml:space="preserve"> (停车场信息表)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73"/>
        <w:gridCol w:w="1898"/>
        <w:gridCol w:w="4313"/>
      </w:tblGrid>
      <w:tr w14:paraId="6FDB40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3AD7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112B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4755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244096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C76FB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5345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B87C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，停车场ID</w:t>
            </w:r>
          </w:p>
        </w:tc>
      </w:tr>
      <w:tr w14:paraId="23D61A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1BB5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2B88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0C7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停车场名称</w:t>
            </w:r>
          </w:p>
        </w:tc>
      </w:tr>
      <w:tr w14:paraId="556FDB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A6AA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D662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69BC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详细地址</w:t>
            </w:r>
          </w:p>
        </w:tc>
      </w:tr>
      <w:tr w14:paraId="517F36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8C5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district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9B14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90AF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行政区（如：天河区、海珠区）</w:t>
            </w:r>
          </w:p>
        </w:tc>
      </w:tr>
      <w:tr w14:paraId="29CC859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35E8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total_spaces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CDD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283D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总车位数</w:t>
            </w:r>
          </w:p>
        </w:tc>
      </w:tr>
      <w:tr w14:paraId="0DD6133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46C5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available_spaces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A3AF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0E2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当前可用车位数</w:t>
            </w:r>
          </w:p>
        </w:tc>
      </w:tr>
      <w:tr w14:paraId="27E3DC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88E3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hourly_rate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E36C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6169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每小时收费（元）</w:t>
            </w:r>
          </w:p>
        </w:tc>
      </w:tr>
      <w:tr w14:paraId="3076FE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D2C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F089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BD6F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状态：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open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(营业) / </w:t>
            </w: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closed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(关闭)</w:t>
            </w:r>
          </w:p>
        </w:tc>
      </w:tr>
      <w:tr w14:paraId="2B1ABBB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C28A8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operating_hours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3951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A008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营业时间 (如 00:00-24:00)</w:t>
            </w:r>
          </w:p>
        </w:tc>
      </w:tr>
      <w:tr w14:paraId="68A221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B08EF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longitude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6F6E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A359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经度 (高德坐标)</w:t>
            </w:r>
          </w:p>
        </w:tc>
      </w:tr>
      <w:tr w14:paraId="402A2D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ADF0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latitude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79AD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double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2050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纬度 (高德坐标)</w:t>
            </w:r>
          </w:p>
        </w:tc>
      </w:tr>
      <w:tr w14:paraId="7E5E70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E082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image_url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233B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DF64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停车场封面图片URL</w:t>
            </w:r>
          </w:p>
        </w:tc>
      </w:tr>
      <w:tr w14:paraId="0B74FB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C1B1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F567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5C47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创建时间</w:t>
            </w:r>
          </w:p>
        </w:tc>
      </w:tr>
      <w:tr w14:paraId="558867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1782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updated_at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5D6F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083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更新时间</w:t>
            </w:r>
          </w:p>
        </w:tc>
      </w:tr>
    </w:tbl>
    <w:p w14:paraId="47FA942E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27B2C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77A384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Style w:val="7"/>
          <w:rFonts w:hint="eastAsia" w:ascii="宋体" w:hAnsi="宋体" w:eastAsia="宋体" w:cs="宋体"/>
          <w:sz w:val="24"/>
          <w:szCs w:val="24"/>
        </w:rPr>
        <w:t>sys_log</w:t>
      </w:r>
      <w:r>
        <w:rPr>
          <w:rFonts w:hint="eastAsia" w:ascii="宋体" w:hAnsi="宋体" w:eastAsia="宋体" w:cs="宋体"/>
          <w:sz w:val="24"/>
          <w:szCs w:val="24"/>
        </w:rPr>
        <w:t xml:space="preserve"> (系统日志表)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73"/>
        <w:gridCol w:w="1658"/>
        <w:gridCol w:w="3593"/>
      </w:tblGrid>
      <w:tr w14:paraId="513A75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9FEB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BBBD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795F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6"/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说明</w:t>
            </w:r>
          </w:p>
        </w:tc>
      </w:tr>
      <w:tr w14:paraId="3E26DE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D0DC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330F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525C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主键</w:t>
            </w:r>
          </w:p>
        </w:tc>
      </w:tr>
      <w:tr w14:paraId="3EB7E3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B08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CDDD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7019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模块名称</w:t>
            </w:r>
          </w:p>
        </w:tc>
      </w:tr>
      <w:tr w14:paraId="484A898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9D31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message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CB90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AA60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简要日志信息</w:t>
            </w:r>
          </w:p>
        </w:tc>
      </w:tr>
      <w:tr w14:paraId="0CFAB6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C63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36658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4102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详细内容 (通常为 JSON 格式)</w:t>
            </w:r>
          </w:p>
        </w:tc>
      </w:tr>
      <w:tr w14:paraId="0FF100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C3BE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Style w:val="7"/>
                <w:rFonts w:hint="eastAsia" w:ascii="宋体" w:hAnsi="宋体" w:eastAsia="宋体" w:cs="宋体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F597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3032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记录发生时间</w:t>
            </w:r>
          </w:p>
        </w:tc>
      </w:tr>
    </w:tbl>
    <w:p w14:paraId="3220754F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C2FA6"/>
    <w:multiLevelType w:val="singleLevel"/>
    <w:tmpl w:val="BBFC2FA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5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2025-12-10T13:46:24Z</dcterms:created>
  <dc:creator>29353</dc:creator>
  <cp:lastModifiedBy>Sophia</cp:lastModifiedBy>
  <dcterms:modified xsi:type="dcterms:W3CDTF">2025-12-10T14:01:14Z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eyJoZGlkIjoiNmE4ZjAyNGQwODYwNzk2NzllN2YwMGYzMjU4YzBkZjciLCJ1c2VySWQiOiIyNjI1Mzg1MjUifQ==</vt:lpwstr>
  </property>
  <property fmtid="{D5CDD505-2E9C-101B-9397-08002B2CF9AE}" pid="4" name="ICV">
    <vt:lpwstr>038C4CFD3D2A4FCB8D2F50DA4D0D9914_12</vt:lpwstr>
  </property>
</Properties>
</file>