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612F" w14:textId="77777777" w:rsidR="0090703A" w:rsidRPr="0090703A" w:rsidRDefault="0090703A" w:rsidP="0090703A">
      <w:pPr>
        <w:rPr>
          <w:b/>
          <w:bCs/>
        </w:rPr>
      </w:pPr>
      <w:r w:rsidRPr="0090703A">
        <w:rPr>
          <w:b/>
          <w:bCs/>
        </w:rPr>
        <w:t>Amazon Web Services (AWS) – Architecture, Services, and Applications</w:t>
      </w:r>
    </w:p>
    <w:p w14:paraId="7FADFC12" w14:textId="77777777" w:rsidR="0090703A" w:rsidRPr="0090703A" w:rsidRDefault="0090703A" w:rsidP="0090703A">
      <w:pPr>
        <w:rPr>
          <w:b/>
          <w:bCs/>
        </w:rPr>
      </w:pPr>
      <w:r w:rsidRPr="0090703A">
        <w:rPr>
          <w:b/>
          <w:bCs/>
        </w:rPr>
        <w:t>Introduction</w:t>
      </w:r>
    </w:p>
    <w:p w14:paraId="50AC40FD" w14:textId="77777777" w:rsidR="0090703A" w:rsidRPr="0090703A" w:rsidRDefault="0090703A" w:rsidP="0090703A">
      <w:r w:rsidRPr="0090703A">
        <w:t xml:space="preserve">Cloud computing has transformed the way organizations build, deploy, and scale applications. Among the leading providers, </w:t>
      </w:r>
      <w:r w:rsidRPr="0090703A">
        <w:rPr>
          <w:b/>
          <w:bCs/>
        </w:rPr>
        <w:t>Amazon Web Services (AWS)</w:t>
      </w:r>
      <w:r w:rsidRPr="0090703A">
        <w:t xml:space="preserve"> stands out as the most widely adopted cloud platform. AWS offers a broad set of services that enable businesses to reduce infrastructure costs, improve scalability, and enhance security. This report explores AWS architecture, its core services, and practical applications in modern computing.</w:t>
      </w:r>
    </w:p>
    <w:p w14:paraId="7B460CE3" w14:textId="77777777" w:rsidR="0090703A" w:rsidRPr="0090703A" w:rsidRDefault="0090703A" w:rsidP="0090703A">
      <w:pPr>
        <w:rPr>
          <w:b/>
          <w:bCs/>
        </w:rPr>
      </w:pPr>
      <w:r w:rsidRPr="0090703A">
        <w:rPr>
          <w:b/>
          <w:bCs/>
        </w:rPr>
        <w:t>AWS Architecture Overview</w:t>
      </w:r>
    </w:p>
    <w:p w14:paraId="49695EA5" w14:textId="77777777" w:rsidR="0090703A" w:rsidRPr="0090703A" w:rsidRDefault="0090703A" w:rsidP="0090703A">
      <w:r w:rsidRPr="0090703A">
        <w:t xml:space="preserve">AWS follows a </w:t>
      </w:r>
      <w:r w:rsidRPr="0090703A">
        <w:rPr>
          <w:b/>
          <w:bCs/>
        </w:rPr>
        <w:t>global infrastructure model</w:t>
      </w:r>
      <w:r w:rsidRPr="0090703A">
        <w:t xml:space="preserve"> consisting of:</w:t>
      </w:r>
    </w:p>
    <w:p w14:paraId="6A60B548" w14:textId="77777777" w:rsidR="0090703A" w:rsidRPr="0090703A" w:rsidRDefault="0090703A" w:rsidP="0090703A">
      <w:pPr>
        <w:numPr>
          <w:ilvl w:val="0"/>
          <w:numId w:val="1"/>
        </w:numPr>
      </w:pPr>
      <w:r w:rsidRPr="0090703A">
        <w:rPr>
          <w:b/>
          <w:bCs/>
        </w:rPr>
        <w:t>Regions</w:t>
      </w:r>
      <w:r w:rsidRPr="0090703A">
        <w:t xml:space="preserve"> – Geographical areas (e.g., US East, Asia Pacific) where AWS data </w:t>
      </w:r>
      <w:proofErr w:type="spellStart"/>
      <w:r w:rsidRPr="0090703A">
        <w:t>centers</w:t>
      </w:r>
      <w:proofErr w:type="spellEnd"/>
      <w:r w:rsidRPr="0090703A">
        <w:t xml:space="preserve"> are located.</w:t>
      </w:r>
    </w:p>
    <w:p w14:paraId="1B178717" w14:textId="77777777" w:rsidR="0090703A" w:rsidRPr="0090703A" w:rsidRDefault="0090703A" w:rsidP="0090703A">
      <w:pPr>
        <w:numPr>
          <w:ilvl w:val="0"/>
          <w:numId w:val="1"/>
        </w:numPr>
      </w:pPr>
      <w:r w:rsidRPr="0090703A">
        <w:rPr>
          <w:b/>
          <w:bCs/>
        </w:rPr>
        <w:t>Availability Zones (AZs)</w:t>
      </w:r>
      <w:r w:rsidRPr="0090703A">
        <w:t xml:space="preserve"> – Isolated data </w:t>
      </w:r>
      <w:proofErr w:type="spellStart"/>
      <w:r w:rsidRPr="0090703A">
        <w:t>centers</w:t>
      </w:r>
      <w:proofErr w:type="spellEnd"/>
      <w:r w:rsidRPr="0090703A">
        <w:t xml:space="preserve"> within each region, ensuring redundancy and fault tolerance.</w:t>
      </w:r>
    </w:p>
    <w:p w14:paraId="70A64176" w14:textId="77777777" w:rsidR="0090703A" w:rsidRPr="0090703A" w:rsidRDefault="0090703A" w:rsidP="0090703A">
      <w:pPr>
        <w:numPr>
          <w:ilvl w:val="0"/>
          <w:numId w:val="1"/>
        </w:numPr>
      </w:pPr>
      <w:r w:rsidRPr="0090703A">
        <w:rPr>
          <w:b/>
          <w:bCs/>
        </w:rPr>
        <w:t>Edge Locations</w:t>
      </w:r>
      <w:r w:rsidRPr="0090703A">
        <w:t xml:space="preserve"> – Content delivery endpoints used by services like CloudFront for faster distribution.</w:t>
      </w:r>
    </w:p>
    <w:p w14:paraId="352A5057" w14:textId="77777777" w:rsidR="0090703A" w:rsidRPr="0090703A" w:rsidRDefault="0090703A" w:rsidP="0090703A">
      <w:r w:rsidRPr="0090703A">
        <w:t xml:space="preserve">This layered architecture ensures </w:t>
      </w:r>
      <w:r w:rsidRPr="0090703A">
        <w:rPr>
          <w:b/>
          <w:bCs/>
        </w:rPr>
        <w:t>high availability, scalability, and disaster recovery</w:t>
      </w:r>
      <w:r w:rsidRPr="0090703A">
        <w:t>. Organizations can deploy applications across multiple AZs to achieve resilience against failures.</w:t>
      </w:r>
    </w:p>
    <w:p w14:paraId="3358F8D7" w14:textId="77777777" w:rsidR="0090703A" w:rsidRPr="0090703A" w:rsidRDefault="0090703A" w:rsidP="0090703A">
      <w:pPr>
        <w:rPr>
          <w:b/>
          <w:bCs/>
        </w:rPr>
      </w:pPr>
      <w:r w:rsidRPr="0090703A">
        <w:rPr>
          <w:b/>
          <w:bCs/>
        </w:rPr>
        <w:t>Core AWS Services</w:t>
      </w:r>
    </w:p>
    <w:p w14:paraId="774F24C5" w14:textId="77777777" w:rsidR="0090703A" w:rsidRPr="0090703A" w:rsidRDefault="0090703A" w:rsidP="0090703A">
      <w:pPr>
        <w:rPr>
          <w:b/>
          <w:bCs/>
        </w:rPr>
      </w:pPr>
      <w:r w:rsidRPr="0090703A">
        <w:rPr>
          <w:b/>
          <w:bCs/>
        </w:rPr>
        <w:t>1. Compute (EC2, Lambda)</w:t>
      </w:r>
    </w:p>
    <w:p w14:paraId="3242A383" w14:textId="77777777" w:rsidR="0090703A" w:rsidRPr="0090703A" w:rsidRDefault="0090703A" w:rsidP="0090703A">
      <w:pPr>
        <w:numPr>
          <w:ilvl w:val="0"/>
          <w:numId w:val="2"/>
        </w:numPr>
      </w:pPr>
      <w:r w:rsidRPr="0090703A">
        <w:rPr>
          <w:b/>
          <w:bCs/>
        </w:rPr>
        <w:t>Amazon EC2 (Elastic Compute Cloud):</w:t>
      </w:r>
      <w:r w:rsidRPr="0090703A">
        <w:t xml:space="preserve"> Provides resizable virtual servers. Users can choose instance types based on CPU, memory, and storage needs.</w:t>
      </w:r>
    </w:p>
    <w:p w14:paraId="41879B80" w14:textId="77777777" w:rsidR="0090703A" w:rsidRPr="0090703A" w:rsidRDefault="0090703A" w:rsidP="0090703A">
      <w:pPr>
        <w:numPr>
          <w:ilvl w:val="0"/>
          <w:numId w:val="2"/>
        </w:numPr>
      </w:pPr>
      <w:r w:rsidRPr="0090703A">
        <w:rPr>
          <w:b/>
          <w:bCs/>
        </w:rPr>
        <w:t>AWS Lambda:</w:t>
      </w:r>
      <w:r w:rsidRPr="0090703A">
        <w:t xml:space="preserve"> Enables serverless computing. Developers run code without managing servers, paying only for execution time.</w:t>
      </w:r>
    </w:p>
    <w:p w14:paraId="0A655F36" w14:textId="77777777" w:rsidR="0090703A" w:rsidRPr="0090703A" w:rsidRDefault="0090703A" w:rsidP="0090703A">
      <w:pPr>
        <w:rPr>
          <w:b/>
          <w:bCs/>
        </w:rPr>
      </w:pPr>
      <w:r w:rsidRPr="0090703A">
        <w:rPr>
          <w:b/>
          <w:bCs/>
        </w:rPr>
        <w:t>2. Storage (S3, EBS, Glacier)</w:t>
      </w:r>
    </w:p>
    <w:p w14:paraId="6E0248B2" w14:textId="77777777" w:rsidR="0090703A" w:rsidRPr="0090703A" w:rsidRDefault="0090703A" w:rsidP="0090703A">
      <w:pPr>
        <w:numPr>
          <w:ilvl w:val="0"/>
          <w:numId w:val="3"/>
        </w:numPr>
      </w:pPr>
      <w:r w:rsidRPr="0090703A">
        <w:rPr>
          <w:b/>
          <w:bCs/>
        </w:rPr>
        <w:t>Amazon S3 (Simple Storage Service):</w:t>
      </w:r>
      <w:r w:rsidRPr="0090703A">
        <w:t xml:space="preserve"> Object storage for files, backups, and media. Highly durable and scalable.</w:t>
      </w:r>
    </w:p>
    <w:p w14:paraId="68ABC9B3" w14:textId="77777777" w:rsidR="0090703A" w:rsidRPr="0090703A" w:rsidRDefault="0090703A" w:rsidP="0090703A">
      <w:pPr>
        <w:numPr>
          <w:ilvl w:val="0"/>
          <w:numId w:val="3"/>
        </w:numPr>
      </w:pPr>
      <w:r w:rsidRPr="0090703A">
        <w:rPr>
          <w:b/>
          <w:bCs/>
        </w:rPr>
        <w:t>Amazon EBS (Elastic Block Store):</w:t>
      </w:r>
      <w:r w:rsidRPr="0090703A">
        <w:t xml:space="preserve"> Persistent block storage for EC2 instances.</w:t>
      </w:r>
    </w:p>
    <w:p w14:paraId="2165CDBE" w14:textId="77777777" w:rsidR="0090703A" w:rsidRPr="0090703A" w:rsidRDefault="0090703A" w:rsidP="0090703A">
      <w:pPr>
        <w:numPr>
          <w:ilvl w:val="0"/>
          <w:numId w:val="3"/>
        </w:numPr>
      </w:pPr>
      <w:r w:rsidRPr="0090703A">
        <w:rPr>
          <w:b/>
          <w:bCs/>
        </w:rPr>
        <w:t>Amazon Glacier:</w:t>
      </w:r>
      <w:r w:rsidRPr="0090703A">
        <w:t xml:space="preserve"> Low-cost archival storage for long-term data retention.</w:t>
      </w:r>
    </w:p>
    <w:p w14:paraId="5992B336" w14:textId="77777777" w:rsidR="0090703A" w:rsidRPr="0090703A" w:rsidRDefault="0090703A" w:rsidP="0090703A">
      <w:pPr>
        <w:rPr>
          <w:b/>
          <w:bCs/>
        </w:rPr>
      </w:pPr>
      <w:r w:rsidRPr="0090703A">
        <w:rPr>
          <w:b/>
          <w:bCs/>
        </w:rPr>
        <w:t>3. Databases (RDS, DynamoDB)</w:t>
      </w:r>
    </w:p>
    <w:p w14:paraId="6BF1F981" w14:textId="77777777" w:rsidR="0090703A" w:rsidRPr="0090703A" w:rsidRDefault="0090703A" w:rsidP="0090703A">
      <w:pPr>
        <w:numPr>
          <w:ilvl w:val="0"/>
          <w:numId w:val="4"/>
        </w:numPr>
      </w:pPr>
      <w:r w:rsidRPr="0090703A">
        <w:rPr>
          <w:b/>
          <w:bCs/>
        </w:rPr>
        <w:lastRenderedPageBreak/>
        <w:t>Amazon RDS (Relational Database Service):</w:t>
      </w:r>
      <w:r w:rsidRPr="0090703A">
        <w:t xml:space="preserve"> Managed relational databases (MySQL, PostgreSQL, Oracle, SQL Server).</w:t>
      </w:r>
    </w:p>
    <w:p w14:paraId="3CFDB05E" w14:textId="77777777" w:rsidR="0090703A" w:rsidRPr="0090703A" w:rsidRDefault="0090703A" w:rsidP="0090703A">
      <w:pPr>
        <w:numPr>
          <w:ilvl w:val="0"/>
          <w:numId w:val="4"/>
        </w:numPr>
      </w:pPr>
      <w:r w:rsidRPr="0090703A">
        <w:rPr>
          <w:b/>
          <w:bCs/>
        </w:rPr>
        <w:t>Amazon DynamoDB:</w:t>
      </w:r>
      <w:r w:rsidRPr="0090703A">
        <w:t xml:space="preserve"> NoSQL database offering millisecond latency at scale.</w:t>
      </w:r>
    </w:p>
    <w:p w14:paraId="6B63CC34" w14:textId="77777777" w:rsidR="0090703A" w:rsidRPr="0090703A" w:rsidRDefault="0090703A" w:rsidP="0090703A">
      <w:pPr>
        <w:rPr>
          <w:b/>
          <w:bCs/>
        </w:rPr>
      </w:pPr>
      <w:r w:rsidRPr="0090703A">
        <w:rPr>
          <w:b/>
          <w:bCs/>
        </w:rPr>
        <w:t>4. Networking (VPC, CloudFront)</w:t>
      </w:r>
    </w:p>
    <w:p w14:paraId="6E9DE0B9" w14:textId="77777777" w:rsidR="0090703A" w:rsidRPr="0090703A" w:rsidRDefault="0090703A" w:rsidP="0090703A">
      <w:pPr>
        <w:numPr>
          <w:ilvl w:val="0"/>
          <w:numId w:val="5"/>
        </w:numPr>
      </w:pPr>
      <w:r w:rsidRPr="0090703A">
        <w:rPr>
          <w:b/>
          <w:bCs/>
        </w:rPr>
        <w:t>Amazon VPC (Virtual Private Cloud):</w:t>
      </w:r>
      <w:r w:rsidRPr="0090703A">
        <w:t xml:space="preserve"> Isolated network environment for secure application deployment.</w:t>
      </w:r>
    </w:p>
    <w:p w14:paraId="39C30089" w14:textId="77777777" w:rsidR="0090703A" w:rsidRPr="0090703A" w:rsidRDefault="0090703A" w:rsidP="0090703A">
      <w:pPr>
        <w:numPr>
          <w:ilvl w:val="0"/>
          <w:numId w:val="5"/>
        </w:numPr>
      </w:pPr>
      <w:r w:rsidRPr="0090703A">
        <w:rPr>
          <w:b/>
          <w:bCs/>
        </w:rPr>
        <w:t>Amazon CloudFront:</w:t>
      </w:r>
      <w:r w:rsidRPr="0090703A">
        <w:t xml:space="preserve"> Content Delivery Network (CDN) that distributes data globally with low latency.</w:t>
      </w:r>
    </w:p>
    <w:p w14:paraId="08F84DD5" w14:textId="77777777" w:rsidR="0090703A" w:rsidRPr="0090703A" w:rsidRDefault="0090703A" w:rsidP="0090703A">
      <w:pPr>
        <w:rPr>
          <w:b/>
          <w:bCs/>
        </w:rPr>
      </w:pPr>
      <w:r w:rsidRPr="0090703A">
        <w:rPr>
          <w:b/>
          <w:bCs/>
        </w:rPr>
        <w:t>5. Security &amp; Identity</w:t>
      </w:r>
    </w:p>
    <w:p w14:paraId="38CE917D" w14:textId="77777777" w:rsidR="0090703A" w:rsidRPr="0090703A" w:rsidRDefault="0090703A" w:rsidP="0090703A">
      <w:pPr>
        <w:numPr>
          <w:ilvl w:val="0"/>
          <w:numId w:val="6"/>
        </w:numPr>
      </w:pPr>
      <w:r w:rsidRPr="0090703A">
        <w:rPr>
          <w:b/>
          <w:bCs/>
        </w:rPr>
        <w:t>AWS IAM (Identity and Access Management):</w:t>
      </w:r>
      <w:r w:rsidRPr="0090703A">
        <w:t xml:space="preserve"> Controls user permissions and roles.</w:t>
      </w:r>
    </w:p>
    <w:p w14:paraId="67B02939" w14:textId="77777777" w:rsidR="0090703A" w:rsidRPr="0090703A" w:rsidRDefault="0090703A" w:rsidP="0090703A">
      <w:pPr>
        <w:numPr>
          <w:ilvl w:val="0"/>
          <w:numId w:val="6"/>
        </w:numPr>
      </w:pPr>
      <w:r w:rsidRPr="0090703A">
        <w:rPr>
          <w:b/>
          <w:bCs/>
        </w:rPr>
        <w:t>AWS KMS (Key Management Service):</w:t>
      </w:r>
      <w:r w:rsidRPr="0090703A">
        <w:t xml:space="preserve"> Provides encryption key management.</w:t>
      </w:r>
    </w:p>
    <w:p w14:paraId="6C2A4E1D" w14:textId="77777777" w:rsidR="0090703A" w:rsidRPr="0090703A" w:rsidRDefault="0090703A" w:rsidP="0090703A">
      <w:pPr>
        <w:rPr>
          <w:b/>
          <w:bCs/>
        </w:rPr>
      </w:pPr>
      <w:r w:rsidRPr="0090703A">
        <w:rPr>
          <w:b/>
          <w:bCs/>
        </w:rPr>
        <w:t>Scalability and Cost Optimization</w:t>
      </w:r>
    </w:p>
    <w:p w14:paraId="2E03A9A5" w14:textId="77777777" w:rsidR="0090703A" w:rsidRPr="0090703A" w:rsidRDefault="0090703A" w:rsidP="0090703A">
      <w:r w:rsidRPr="0090703A">
        <w:t xml:space="preserve">AWS enables </w:t>
      </w:r>
      <w:r w:rsidRPr="0090703A">
        <w:rPr>
          <w:b/>
          <w:bCs/>
        </w:rPr>
        <w:t>auto-scaling</w:t>
      </w:r>
      <w:r w:rsidRPr="0090703A">
        <w:t>, where applications automatically adjust resources based on demand. For example:</w:t>
      </w:r>
    </w:p>
    <w:p w14:paraId="5D8FE333" w14:textId="77777777" w:rsidR="0090703A" w:rsidRPr="0090703A" w:rsidRDefault="0090703A" w:rsidP="0090703A">
      <w:pPr>
        <w:numPr>
          <w:ilvl w:val="0"/>
          <w:numId w:val="7"/>
        </w:numPr>
      </w:pPr>
      <w:r w:rsidRPr="0090703A">
        <w:t>During peak traffic, EC2 instances scale up.</w:t>
      </w:r>
    </w:p>
    <w:p w14:paraId="740C0792" w14:textId="77777777" w:rsidR="0090703A" w:rsidRPr="0090703A" w:rsidRDefault="0090703A" w:rsidP="0090703A">
      <w:pPr>
        <w:numPr>
          <w:ilvl w:val="0"/>
          <w:numId w:val="7"/>
        </w:numPr>
      </w:pPr>
      <w:r w:rsidRPr="0090703A">
        <w:t>During low demand, instances scale down, reducing costs.</w:t>
      </w:r>
    </w:p>
    <w:p w14:paraId="0C8B6966" w14:textId="77777777" w:rsidR="0090703A" w:rsidRPr="0090703A" w:rsidRDefault="0090703A" w:rsidP="0090703A">
      <w:r w:rsidRPr="0090703A">
        <w:t>Cost optimization strategies include:</w:t>
      </w:r>
    </w:p>
    <w:p w14:paraId="5B571D2F" w14:textId="77777777" w:rsidR="0090703A" w:rsidRPr="0090703A" w:rsidRDefault="0090703A" w:rsidP="0090703A">
      <w:pPr>
        <w:numPr>
          <w:ilvl w:val="0"/>
          <w:numId w:val="8"/>
        </w:numPr>
      </w:pPr>
      <w:r w:rsidRPr="0090703A">
        <w:t xml:space="preserve">Using </w:t>
      </w:r>
      <w:r w:rsidRPr="0090703A">
        <w:rPr>
          <w:b/>
          <w:bCs/>
        </w:rPr>
        <w:t>Reserved Instances</w:t>
      </w:r>
      <w:r w:rsidRPr="0090703A">
        <w:t xml:space="preserve"> for predictable workloads.</w:t>
      </w:r>
    </w:p>
    <w:p w14:paraId="38077794" w14:textId="77777777" w:rsidR="0090703A" w:rsidRPr="0090703A" w:rsidRDefault="0090703A" w:rsidP="0090703A">
      <w:pPr>
        <w:numPr>
          <w:ilvl w:val="0"/>
          <w:numId w:val="8"/>
        </w:numPr>
      </w:pPr>
      <w:r w:rsidRPr="0090703A">
        <w:t xml:space="preserve">Leveraging </w:t>
      </w:r>
      <w:r w:rsidRPr="0090703A">
        <w:rPr>
          <w:b/>
          <w:bCs/>
        </w:rPr>
        <w:t>Spot Instances</w:t>
      </w:r>
      <w:r w:rsidRPr="0090703A">
        <w:t xml:space="preserve"> for flexible, fault-tolerant tasks.</w:t>
      </w:r>
    </w:p>
    <w:p w14:paraId="11834B00" w14:textId="77777777" w:rsidR="0090703A" w:rsidRPr="0090703A" w:rsidRDefault="0090703A" w:rsidP="0090703A">
      <w:pPr>
        <w:numPr>
          <w:ilvl w:val="0"/>
          <w:numId w:val="8"/>
        </w:numPr>
      </w:pPr>
      <w:r w:rsidRPr="0090703A">
        <w:t xml:space="preserve">Employing </w:t>
      </w:r>
      <w:r w:rsidRPr="0090703A">
        <w:rPr>
          <w:b/>
          <w:bCs/>
        </w:rPr>
        <w:t>AWS Cost Explorer</w:t>
      </w:r>
      <w:r w:rsidRPr="0090703A">
        <w:t xml:space="preserve"> to monitor and optimize expenses.</w:t>
      </w:r>
    </w:p>
    <w:p w14:paraId="74E0F77E" w14:textId="77777777" w:rsidR="0090703A" w:rsidRPr="0090703A" w:rsidRDefault="0090703A" w:rsidP="0090703A">
      <w:pPr>
        <w:rPr>
          <w:b/>
          <w:bCs/>
        </w:rPr>
      </w:pPr>
      <w:r w:rsidRPr="0090703A">
        <w:rPr>
          <w:b/>
          <w:bCs/>
        </w:rPr>
        <w:t>Use Cases and Applications</w:t>
      </w:r>
    </w:p>
    <w:p w14:paraId="75839B53" w14:textId="77777777" w:rsidR="0090703A" w:rsidRPr="0090703A" w:rsidRDefault="0090703A" w:rsidP="0090703A">
      <w:pPr>
        <w:numPr>
          <w:ilvl w:val="0"/>
          <w:numId w:val="9"/>
        </w:numPr>
      </w:pPr>
      <w:r w:rsidRPr="0090703A">
        <w:rPr>
          <w:b/>
          <w:bCs/>
        </w:rPr>
        <w:t>Web Hosting:</w:t>
      </w:r>
      <w:r w:rsidRPr="0090703A">
        <w:t xml:space="preserve"> Deploying scalable websites using EC2, S3, and CloudFront.</w:t>
      </w:r>
    </w:p>
    <w:p w14:paraId="54EAB769" w14:textId="77777777" w:rsidR="0090703A" w:rsidRPr="0090703A" w:rsidRDefault="0090703A" w:rsidP="0090703A">
      <w:pPr>
        <w:numPr>
          <w:ilvl w:val="0"/>
          <w:numId w:val="9"/>
        </w:numPr>
      </w:pPr>
      <w:r w:rsidRPr="0090703A">
        <w:rPr>
          <w:b/>
          <w:bCs/>
        </w:rPr>
        <w:t>Big Data Analytics:</w:t>
      </w:r>
      <w:r w:rsidRPr="0090703A">
        <w:t xml:space="preserve"> Using AWS EMR and Redshift for large-scale data processing.</w:t>
      </w:r>
    </w:p>
    <w:p w14:paraId="4B8B2583" w14:textId="77777777" w:rsidR="0090703A" w:rsidRPr="0090703A" w:rsidRDefault="0090703A" w:rsidP="0090703A">
      <w:pPr>
        <w:numPr>
          <w:ilvl w:val="0"/>
          <w:numId w:val="9"/>
        </w:numPr>
      </w:pPr>
      <w:r w:rsidRPr="0090703A">
        <w:rPr>
          <w:b/>
          <w:bCs/>
        </w:rPr>
        <w:t>Machine Learning:</w:t>
      </w:r>
      <w:r w:rsidRPr="0090703A">
        <w:t xml:space="preserve"> AWS SageMaker provides tools for building and training ML models.</w:t>
      </w:r>
    </w:p>
    <w:p w14:paraId="342B01C9" w14:textId="77777777" w:rsidR="0090703A" w:rsidRPr="0090703A" w:rsidRDefault="0090703A" w:rsidP="0090703A">
      <w:pPr>
        <w:numPr>
          <w:ilvl w:val="0"/>
          <w:numId w:val="9"/>
        </w:numPr>
      </w:pPr>
      <w:r w:rsidRPr="0090703A">
        <w:rPr>
          <w:b/>
          <w:bCs/>
        </w:rPr>
        <w:t>Enterprise Applications:</w:t>
      </w:r>
      <w:r w:rsidRPr="0090703A">
        <w:t xml:space="preserve"> Hosting ERP, CRM, and financial systems securely on AWS.</w:t>
      </w:r>
    </w:p>
    <w:p w14:paraId="70F044C6" w14:textId="77777777" w:rsidR="0090703A" w:rsidRPr="0090703A" w:rsidRDefault="0090703A" w:rsidP="0090703A">
      <w:pPr>
        <w:numPr>
          <w:ilvl w:val="0"/>
          <w:numId w:val="9"/>
        </w:numPr>
      </w:pPr>
      <w:r w:rsidRPr="0090703A">
        <w:rPr>
          <w:b/>
          <w:bCs/>
        </w:rPr>
        <w:t>Disaster Recovery:</w:t>
      </w:r>
      <w:r w:rsidRPr="0090703A">
        <w:t xml:space="preserve"> Multi-region deployments ensure business continuity.</w:t>
      </w:r>
    </w:p>
    <w:p w14:paraId="4C8B4814" w14:textId="77777777" w:rsidR="0090703A" w:rsidRPr="0090703A" w:rsidRDefault="0090703A" w:rsidP="0090703A">
      <w:pPr>
        <w:rPr>
          <w:b/>
          <w:bCs/>
        </w:rPr>
      </w:pPr>
      <w:r w:rsidRPr="0090703A">
        <w:rPr>
          <w:b/>
          <w:bCs/>
        </w:rPr>
        <w:lastRenderedPageBreak/>
        <w:t>Challenges and Considerations</w:t>
      </w:r>
    </w:p>
    <w:p w14:paraId="165913B1" w14:textId="77777777" w:rsidR="0090703A" w:rsidRPr="0090703A" w:rsidRDefault="0090703A" w:rsidP="0090703A">
      <w:pPr>
        <w:numPr>
          <w:ilvl w:val="0"/>
          <w:numId w:val="10"/>
        </w:numPr>
      </w:pPr>
      <w:r w:rsidRPr="0090703A">
        <w:rPr>
          <w:b/>
          <w:bCs/>
        </w:rPr>
        <w:t>Security Risks:</w:t>
      </w:r>
      <w:r w:rsidRPr="0090703A">
        <w:t xml:space="preserve"> Misconfigured IAM roles can expose sensitive data.</w:t>
      </w:r>
    </w:p>
    <w:p w14:paraId="72551A68" w14:textId="77777777" w:rsidR="0090703A" w:rsidRPr="0090703A" w:rsidRDefault="0090703A" w:rsidP="0090703A">
      <w:pPr>
        <w:numPr>
          <w:ilvl w:val="0"/>
          <w:numId w:val="10"/>
        </w:numPr>
      </w:pPr>
      <w:r w:rsidRPr="0090703A">
        <w:rPr>
          <w:b/>
          <w:bCs/>
        </w:rPr>
        <w:t>Cost Management:</w:t>
      </w:r>
      <w:r w:rsidRPr="0090703A">
        <w:t xml:space="preserve"> Without monitoring, expenses can rise unexpectedly.</w:t>
      </w:r>
    </w:p>
    <w:p w14:paraId="45E2EEF5" w14:textId="77777777" w:rsidR="0090703A" w:rsidRPr="0090703A" w:rsidRDefault="0090703A" w:rsidP="0090703A">
      <w:pPr>
        <w:numPr>
          <w:ilvl w:val="0"/>
          <w:numId w:val="10"/>
        </w:numPr>
      </w:pPr>
      <w:r w:rsidRPr="0090703A">
        <w:rPr>
          <w:b/>
          <w:bCs/>
        </w:rPr>
        <w:t>Learning Curve:</w:t>
      </w:r>
      <w:r w:rsidRPr="0090703A">
        <w:t xml:space="preserve"> AWS offers hundreds of services, requiring training and expertise.</w:t>
      </w:r>
    </w:p>
    <w:p w14:paraId="2DF60B7D" w14:textId="77777777" w:rsidR="0090703A" w:rsidRPr="0090703A" w:rsidRDefault="0090703A" w:rsidP="0090703A">
      <w:pPr>
        <w:rPr>
          <w:b/>
          <w:bCs/>
        </w:rPr>
      </w:pPr>
      <w:r w:rsidRPr="0090703A">
        <w:rPr>
          <w:b/>
          <w:bCs/>
        </w:rPr>
        <w:t>Conclusion</w:t>
      </w:r>
    </w:p>
    <w:p w14:paraId="5323961F" w14:textId="77777777" w:rsidR="0090703A" w:rsidRPr="0090703A" w:rsidRDefault="0090703A" w:rsidP="0090703A">
      <w:r w:rsidRPr="0090703A">
        <w:t>AWS has revolutionized cloud computing by offering a wide range of services that support businesses of all sizes. Its architecture ensures scalability, reliability, and cost efficiency. By leveraging AWS, organizations can innovate faster, reduce infrastructure overhead, and remain competitive in the digital era.</w:t>
      </w:r>
    </w:p>
    <w:p w14:paraId="67C00D76" w14:textId="77777777" w:rsidR="0090703A" w:rsidRDefault="0090703A"/>
    <w:sectPr w:rsidR="00907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0FA"/>
    <w:multiLevelType w:val="multilevel"/>
    <w:tmpl w:val="356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6C70"/>
    <w:multiLevelType w:val="multilevel"/>
    <w:tmpl w:val="87F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D3361"/>
    <w:multiLevelType w:val="multilevel"/>
    <w:tmpl w:val="8DE2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2450F"/>
    <w:multiLevelType w:val="multilevel"/>
    <w:tmpl w:val="067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63852"/>
    <w:multiLevelType w:val="multilevel"/>
    <w:tmpl w:val="C680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67675C"/>
    <w:multiLevelType w:val="multilevel"/>
    <w:tmpl w:val="E41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E5B99"/>
    <w:multiLevelType w:val="multilevel"/>
    <w:tmpl w:val="771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468C1"/>
    <w:multiLevelType w:val="multilevel"/>
    <w:tmpl w:val="1804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5028A"/>
    <w:multiLevelType w:val="multilevel"/>
    <w:tmpl w:val="23D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A3B3D"/>
    <w:multiLevelType w:val="multilevel"/>
    <w:tmpl w:val="9CE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024037">
    <w:abstractNumId w:val="8"/>
  </w:num>
  <w:num w:numId="2" w16cid:durableId="1691029144">
    <w:abstractNumId w:val="5"/>
  </w:num>
  <w:num w:numId="3" w16cid:durableId="957444380">
    <w:abstractNumId w:val="0"/>
  </w:num>
  <w:num w:numId="4" w16cid:durableId="251276953">
    <w:abstractNumId w:val="2"/>
  </w:num>
  <w:num w:numId="5" w16cid:durableId="1366370585">
    <w:abstractNumId w:val="6"/>
  </w:num>
  <w:num w:numId="6" w16cid:durableId="924076380">
    <w:abstractNumId w:val="7"/>
  </w:num>
  <w:num w:numId="7" w16cid:durableId="1269582495">
    <w:abstractNumId w:val="3"/>
  </w:num>
  <w:num w:numId="8" w16cid:durableId="1670324320">
    <w:abstractNumId w:val="1"/>
  </w:num>
  <w:num w:numId="9" w16cid:durableId="1280987190">
    <w:abstractNumId w:val="4"/>
  </w:num>
  <w:num w:numId="10" w16cid:durableId="7188223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3A"/>
    <w:rsid w:val="0090703A"/>
    <w:rsid w:val="00C91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2EC1"/>
  <w15:chartTrackingRefBased/>
  <w15:docId w15:val="{CAEF07D2-54E0-427B-B8ED-BA48A24C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3A"/>
    <w:rPr>
      <w:rFonts w:eastAsiaTheme="majorEastAsia" w:cstheme="majorBidi"/>
      <w:color w:val="272727" w:themeColor="text1" w:themeTint="D8"/>
    </w:rPr>
  </w:style>
  <w:style w:type="paragraph" w:styleId="Title">
    <w:name w:val="Title"/>
    <w:basedOn w:val="Normal"/>
    <w:next w:val="Normal"/>
    <w:link w:val="TitleChar"/>
    <w:uiPriority w:val="10"/>
    <w:qFormat/>
    <w:rsid w:val="00907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3A"/>
    <w:pPr>
      <w:spacing w:before="160"/>
      <w:jc w:val="center"/>
    </w:pPr>
    <w:rPr>
      <w:i/>
      <w:iCs/>
      <w:color w:val="404040" w:themeColor="text1" w:themeTint="BF"/>
    </w:rPr>
  </w:style>
  <w:style w:type="character" w:customStyle="1" w:styleId="QuoteChar">
    <w:name w:val="Quote Char"/>
    <w:basedOn w:val="DefaultParagraphFont"/>
    <w:link w:val="Quote"/>
    <w:uiPriority w:val="29"/>
    <w:rsid w:val="0090703A"/>
    <w:rPr>
      <w:i/>
      <w:iCs/>
      <w:color w:val="404040" w:themeColor="text1" w:themeTint="BF"/>
    </w:rPr>
  </w:style>
  <w:style w:type="paragraph" w:styleId="ListParagraph">
    <w:name w:val="List Paragraph"/>
    <w:basedOn w:val="Normal"/>
    <w:uiPriority w:val="34"/>
    <w:qFormat/>
    <w:rsid w:val="0090703A"/>
    <w:pPr>
      <w:ind w:left="720"/>
      <w:contextualSpacing/>
    </w:pPr>
  </w:style>
  <w:style w:type="character" w:styleId="IntenseEmphasis">
    <w:name w:val="Intense Emphasis"/>
    <w:basedOn w:val="DefaultParagraphFont"/>
    <w:uiPriority w:val="21"/>
    <w:qFormat/>
    <w:rsid w:val="0090703A"/>
    <w:rPr>
      <w:i/>
      <w:iCs/>
      <w:color w:val="0F4761" w:themeColor="accent1" w:themeShade="BF"/>
    </w:rPr>
  </w:style>
  <w:style w:type="paragraph" w:styleId="IntenseQuote">
    <w:name w:val="Intense Quote"/>
    <w:basedOn w:val="Normal"/>
    <w:next w:val="Normal"/>
    <w:link w:val="IntenseQuoteChar"/>
    <w:uiPriority w:val="30"/>
    <w:qFormat/>
    <w:rsid w:val="00907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03A"/>
    <w:rPr>
      <w:i/>
      <w:iCs/>
      <w:color w:val="0F4761" w:themeColor="accent1" w:themeShade="BF"/>
    </w:rPr>
  </w:style>
  <w:style w:type="character" w:styleId="IntenseReference">
    <w:name w:val="Intense Reference"/>
    <w:basedOn w:val="DefaultParagraphFont"/>
    <w:uiPriority w:val="32"/>
    <w:qFormat/>
    <w:rsid w:val="00907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Villavan</dc:creator>
  <cp:keywords/>
  <dc:description/>
  <cp:lastModifiedBy>Keerthi Villavan</cp:lastModifiedBy>
  <cp:revision>1</cp:revision>
  <dcterms:created xsi:type="dcterms:W3CDTF">2026-07-26T11:48:00Z</dcterms:created>
  <dcterms:modified xsi:type="dcterms:W3CDTF">2026-07-26T11:48:00Z</dcterms:modified>
</cp:coreProperties>
</file>