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C8" w:rsidRPr="001F0BC8" w:rsidRDefault="001F0BC8" w:rsidP="001F0BC8">
      <w:pPr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</w:pPr>
      <w:r w:rsidRPr="001F0BC8"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</w:rPr>
        <w:t>Computer Simulator Simple Documentation</w:t>
      </w:r>
    </w:p>
    <w:p w:rsidR="001F0BC8" w:rsidRDefault="001F0BC8" w:rsidP="0069169C">
      <w:pPr>
        <w:pStyle w:val="Heading1"/>
        <w:numPr>
          <w:ilvl w:val="0"/>
          <w:numId w:val="4"/>
        </w:numPr>
      </w:pPr>
      <w:r w:rsidRPr="0069169C">
        <w:t>Introduction:</w:t>
      </w:r>
    </w:p>
    <w:p w:rsidR="001F0BC8" w:rsidRDefault="001F0BC8" w:rsidP="001F0BC8">
      <w:r>
        <w:t xml:space="preserve">This document describes how to use our simulator in simple steps.  The document is split into </w:t>
      </w:r>
      <w:r w:rsidR="00F44400">
        <w:t>five</w:t>
      </w:r>
      <w:r>
        <w:t xml:space="preserve"> sections: </w:t>
      </w:r>
    </w:p>
    <w:p w:rsidR="00F44400" w:rsidRDefault="00FA1E4F" w:rsidP="001F0BC8">
      <w:pPr>
        <w:pStyle w:val="ListParagraph"/>
        <w:numPr>
          <w:ilvl w:val="0"/>
          <w:numId w:val="1"/>
        </w:numPr>
      </w:pPr>
      <w:r>
        <w:t>Introduction</w:t>
      </w:r>
    </w:p>
    <w:p w:rsidR="00B91474" w:rsidRDefault="001F0BC8" w:rsidP="001F0BC8">
      <w:pPr>
        <w:pStyle w:val="ListParagraph"/>
        <w:numPr>
          <w:ilvl w:val="0"/>
          <w:numId w:val="1"/>
        </w:numPr>
      </w:pPr>
      <w:r>
        <w:t>How to launch the Simulator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What is the console layout</w:t>
      </w:r>
    </w:p>
    <w:p w:rsidR="001F0BC8" w:rsidRDefault="001F0BC8" w:rsidP="001F0BC8">
      <w:pPr>
        <w:pStyle w:val="ListParagraph"/>
        <w:numPr>
          <w:ilvl w:val="0"/>
          <w:numId w:val="1"/>
        </w:numPr>
      </w:pPr>
      <w:r>
        <w:t>How to operate the simulator from the console.</w:t>
      </w:r>
    </w:p>
    <w:p w:rsidR="00F44400" w:rsidRDefault="00F44400" w:rsidP="001F0BC8">
      <w:pPr>
        <w:pStyle w:val="ListParagraph"/>
        <w:numPr>
          <w:ilvl w:val="0"/>
          <w:numId w:val="1"/>
        </w:numPr>
      </w:pPr>
      <w:r>
        <w:t>User’s Bit-Instruction Manual</w:t>
      </w:r>
    </w:p>
    <w:p w:rsidR="001F0BC8" w:rsidRDefault="001F0BC8" w:rsidP="001F0BC8">
      <w:r>
        <w:t>This document will evolve to include additional steps as the simulator project progresses through the four planned phases of agile development.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launch the Simulator</w:t>
      </w:r>
      <w:r w:rsidR="00CB3B41" w:rsidRPr="0069169C">
        <w:t>?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 xml:space="preserve">Please </w:t>
      </w:r>
      <w:r w:rsidR="002F391E">
        <w:t>make sure JAVA 1.8 or later is installed.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Download the JAR file</w:t>
      </w:r>
      <w:r w:rsidR="00F27903">
        <w:t xml:space="preserve">, </w:t>
      </w:r>
      <w:r w:rsidR="007F0248">
        <w:t>boot program file</w:t>
      </w:r>
      <w:r w:rsidR="00F27903">
        <w:t>, and program 1 files</w:t>
      </w:r>
    </w:p>
    <w:p w:rsidR="007F0248" w:rsidRDefault="0065104C" w:rsidP="00912B93">
      <w:pPr>
        <w:pStyle w:val="ListParagraph"/>
        <w:numPr>
          <w:ilvl w:val="0"/>
          <w:numId w:val="2"/>
        </w:numPr>
      </w:pPr>
      <w:r>
        <w:t xml:space="preserve">The </w:t>
      </w:r>
      <w:r w:rsidR="007F0248">
        <w:t>program file</w:t>
      </w:r>
      <w:r>
        <w:t>s</w:t>
      </w:r>
      <w:r w:rsidR="007F0248">
        <w:t xml:space="preserve"> and the JAR file need to be in the same directory</w:t>
      </w:r>
    </w:p>
    <w:p w:rsidR="001F0BC8" w:rsidRDefault="001F0BC8" w:rsidP="00912B93">
      <w:pPr>
        <w:pStyle w:val="ListParagraph"/>
        <w:numPr>
          <w:ilvl w:val="0"/>
          <w:numId w:val="2"/>
        </w:numPr>
      </w:pPr>
      <w:r>
        <w:t>Double-click the JAR file</w:t>
      </w:r>
      <w:r w:rsidR="007F0248">
        <w:t xml:space="preserve"> to launch the consol</w:t>
      </w:r>
      <w:r w:rsidR="0069169C">
        <w:t>e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What is the console layout</w:t>
      </w:r>
      <w:r w:rsidR="00CB3B41" w:rsidRPr="0069169C">
        <w:t>?</w:t>
      </w:r>
    </w:p>
    <w:p w:rsidR="001F0BC8" w:rsidRDefault="001F0BC8" w:rsidP="001F0BC8">
      <w:pPr>
        <w:pStyle w:val="ListParagraph"/>
      </w:pPr>
    </w:p>
    <w:p w:rsidR="00166C84" w:rsidRDefault="00B3125B" w:rsidP="001F0BC8">
      <w:pPr>
        <w:pStyle w:val="ListParagraph"/>
      </w:pPr>
      <w:r>
        <w:rPr>
          <w:noProof/>
        </w:rPr>
        <w:drawing>
          <wp:inline distT="0" distB="0" distL="0" distR="0" wp14:anchorId="206FA7A2" wp14:editId="2EA70B13">
            <wp:extent cx="5285509" cy="3944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504" cy="399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41" w:rsidRDefault="00CB3B41" w:rsidP="001F0BC8">
      <w:pPr>
        <w:pStyle w:val="ListParagraph"/>
      </w:pPr>
      <w:r>
        <w:lastRenderedPageBreak/>
        <w:t xml:space="preserve">Our mini-computer has a graphical user interface (GUI) console.  It is split into </w:t>
      </w:r>
      <w:r w:rsidR="00166C84">
        <w:t>seven</w:t>
      </w:r>
      <w:r>
        <w:t xml:space="preserve"> panels:</w:t>
      </w:r>
    </w:p>
    <w:p w:rsidR="00166C84" w:rsidRDefault="00166C84" w:rsidP="00CB3B41">
      <w:pPr>
        <w:pStyle w:val="ListParagraph"/>
        <w:numPr>
          <w:ilvl w:val="0"/>
          <w:numId w:val="3"/>
        </w:numPr>
      </w:pPr>
      <w:r>
        <w:t xml:space="preserve">Initial Program Load (IPL) </w:t>
      </w:r>
    </w:p>
    <w:p w:rsidR="00166C84" w:rsidRDefault="00166C84" w:rsidP="00166C84">
      <w:pPr>
        <w:pStyle w:val="ListParagraph"/>
        <w:numPr>
          <w:ilvl w:val="1"/>
          <w:numId w:val="3"/>
        </w:numPr>
      </w:pPr>
      <w:r>
        <w:t xml:space="preserve">Initial Program Load (IPL) – Contains the initial booting sequence options by activating the IPL button. </w:t>
      </w:r>
    </w:p>
    <w:p w:rsidR="00CB3B41" w:rsidRDefault="00166C84" w:rsidP="00166C84">
      <w:pPr>
        <w:pStyle w:val="ListParagraph"/>
        <w:numPr>
          <w:ilvl w:val="1"/>
          <w:numId w:val="3"/>
        </w:numPr>
      </w:pPr>
      <w:r>
        <w:t>Halt – The Halt button will stop the execution of any program that is running and return control to the user interface.</w:t>
      </w:r>
      <w:r w:rsidR="00CB3B41">
        <w:t xml:space="preserve">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Instructions – the console allows 16 bits of information to be loaded into the computer one instruction at a time from the console. 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 xml:space="preserve">Program Counter – Allows the user to </w:t>
      </w:r>
      <w:r w:rsidR="007F0248">
        <w:t>specify the program counter to single step</w:t>
      </w:r>
    </w:p>
    <w:p w:rsidR="00CB3B41" w:rsidRDefault="00CB3B41" w:rsidP="00CB3B41">
      <w:pPr>
        <w:pStyle w:val="ListParagraph"/>
        <w:numPr>
          <w:ilvl w:val="0"/>
          <w:numId w:val="3"/>
        </w:numPr>
      </w:pPr>
      <w:r>
        <w:t>Registers</w:t>
      </w:r>
      <w:r w:rsidR="007F0248">
        <w:t xml:space="preserve"> – displays the register and the value contained within the register</w:t>
      </w:r>
    </w:p>
    <w:p w:rsidR="0046680E" w:rsidRDefault="00CB3B41" w:rsidP="00166C84">
      <w:pPr>
        <w:pStyle w:val="ListParagraph"/>
        <w:numPr>
          <w:ilvl w:val="0"/>
          <w:numId w:val="3"/>
        </w:numPr>
      </w:pPr>
      <w:r>
        <w:t>Memory in Use</w:t>
      </w:r>
      <w:r w:rsidR="007F0248">
        <w:t xml:space="preserve"> </w:t>
      </w:r>
      <w:r w:rsidR="00CC4B2D">
        <w:t>–</w:t>
      </w:r>
      <w:r w:rsidR="007F0248">
        <w:t xml:space="preserve"> displays</w:t>
      </w:r>
      <w:r w:rsidR="00CC4B2D">
        <w:t xml:space="preserve"> the address and value stored in memory in base-2 notation.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Load Prgm 1 button – loads program 1 into memory</w:t>
      </w:r>
      <w:r w:rsidR="007336F7">
        <w:t xml:space="preserve"> (Starting at address 30)</w:t>
      </w:r>
      <w:r>
        <w:t>, IPL should be pressed before pressing this button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Run button – execute the instruction pointed to by PC until either a HLT instruction is encountered or the user presses the Halt button on the GUI</w:t>
      </w:r>
    </w:p>
    <w:p w:rsidR="0046680E" w:rsidRDefault="0046680E" w:rsidP="0046680E">
      <w:pPr>
        <w:pStyle w:val="ListParagraph"/>
        <w:numPr>
          <w:ilvl w:val="0"/>
          <w:numId w:val="3"/>
        </w:numPr>
      </w:pPr>
      <w:r>
        <w:t>Console Printer – displays output</w:t>
      </w:r>
    </w:p>
    <w:p w:rsidR="00166C84" w:rsidRDefault="0046680E" w:rsidP="00166C84">
      <w:pPr>
        <w:pStyle w:val="ListParagraph"/>
        <w:numPr>
          <w:ilvl w:val="0"/>
          <w:numId w:val="3"/>
        </w:numPr>
      </w:pPr>
      <w:r>
        <w:t xml:space="preserve">Console Keyboard – </w:t>
      </w:r>
      <w:r w:rsidR="00166C84">
        <w:t xml:space="preserve">is used </w:t>
      </w:r>
      <w:r>
        <w:t>for entering input</w:t>
      </w:r>
      <w:r w:rsidR="00166C84">
        <w:t xml:space="preserve">.  </w:t>
      </w:r>
    </w:p>
    <w:p w:rsidR="00166C84" w:rsidRDefault="00166C84" w:rsidP="00166C84">
      <w:pPr>
        <w:pStyle w:val="ListParagraph"/>
        <w:numPr>
          <w:ilvl w:val="1"/>
          <w:numId w:val="3"/>
        </w:numPr>
      </w:pPr>
      <w:r>
        <w:t>The c</w:t>
      </w:r>
      <w:r w:rsidR="0046680E">
        <w:t>onsole keyboard will only accept digits and the Enter key, and only when the current instruction is IN</w:t>
      </w:r>
    </w:p>
    <w:p w:rsidR="0046680E" w:rsidRDefault="0046680E" w:rsidP="00166C84">
      <w:pPr>
        <w:pStyle w:val="ListParagraph"/>
        <w:numPr>
          <w:ilvl w:val="1"/>
          <w:numId w:val="3"/>
        </w:numPr>
      </w:pPr>
      <w:r>
        <w:t xml:space="preserve">Enter key </w:t>
      </w:r>
      <w:r w:rsidR="00166C84">
        <w:t xml:space="preserve"> - used when </w:t>
      </w:r>
      <w:r>
        <w:t>the entire number has been entered</w:t>
      </w:r>
      <w:r w:rsidR="00166C84">
        <w:t xml:space="preserve"> by the user</w:t>
      </w:r>
    </w:p>
    <w:p w:rsidR="001F0BC8" w:rsidRPr="0069169C" w:rsidRDefault="001F0BC8" w:rsidP="0069169C">
      <w:pPr>
        <w:pStyle w:val="Heading1"/>
        <w:numPr>
          <w:ilvl w:val="0"/>
          <w:numId w:val="4"/>
        </w:numPr>
      </w:pPr>
      <w:r w:rsidRPr="0069169C">
        <w:t>How to operate the simulator from the console.</w:t>
      </w:r>
    </w:p>
    <w:p w:rsidR="00CB3B41" w:rsidRDefault="00CB3B41" w:rsidP="00CB3B41">
      <w:pPr>
        <w:pStyle w:val="ListParagraph"/>
        <w:ind w:left="900"/>
      </w:pPr>
    </w:p>
    <w:p w:rsidR="00F66830" w:rsidRDefault="004962BA" w:rsidP="004962BA">
      <w:pPr>
        <w:ind w:firstLine="360"/>
      </w:pPr>
      <w:r>
        <w:rPr>
          <w:noProof/>
        </w:rPr>
        <w:drawing>
          <wp:inline distT="0" distB="0" distL="0" distR="0" wp14:anchorId="3E7C347C" wp14:editId="06E18312">
            <wp:extent cx="4579620" cy="366761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325" cy="37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B7" w:rsidRDefault="00384CB7" w:rsidP="00CB3B41">
      <w:pPr>
        <w:pStyle w:val="ListParagraph"/>
        <w:ind w:left="900"/>
      </w:pPr>
    </w:p>
    <w:p w:rsidR="00CB3B41" w:rsidRDefault="00CB3B41" w:rsidP="00CB3B41">
      <w:pPr>
        <w:pStyle w:val="ListParagraph"/>
        <w:ind w:left="900"/>
      </w:pPr>
      <w:r>
        <w:t>Step 1:</w:t>
      </w:r>
      <w:r w:rsidR="00175D3B">
        <w:t xml:space="preserve"> From the console the minicomputer simulator can be launched by activating (clicking) the IPL </w:t>
      </w:r>
      <w:r w:rsidR="00D033B0">
        <w:t>button</w:t>
      </w:r>
      <w:r w:rsidR="00175D3B">
        <w:t>.</w:t>
      </w:r>
      <w:r w:rsidR="003236D2">
        <w:t xml:space="preserve">  This IPL </w:t>
      </w:r>
      <w:r w:rsidR="00D033B0">
        <w:t>button loads and</w:t>
      </w:r>
      <w:r w:rsidR="003236D2">
        <w:t xml:space="preserve"> executes the boot program, which loads values into memory and registers (see label 6 for memory and register values).</w:t>
      </w:r>
    </w:p>
    <w:p w:rsidR="00D033B0" w:rsidRDefault="00D033B0" w:rsidP="00CB3B41">
      <w:pPr>
        <w:pStyle w:val="ListParagraph"/>
        <w:ind w:left="900"/>
      </w:pPr>
      <w:r>
        <w:t xml:space="preserve">Step 2A: Press the </w:t>
      </w:r>
      <w:r w:rsidR="000C1F6E">
        <w:t>Load Prgm 1 button to load Program1_bin.txt into memory</w:t>
      </w:r>
      <w:r w:rsidR="001F387C">
        <w:t>, starting at address 30 (</w:t>
      </w:r>
      <w:r w:rsidR="009B0CC0">
        <w:t>000000011110 in binary</w:t>
      </w:r>
      <w:r w:rsidR="001F387C">
        <w:t>)</w:t>
      </w:r>
    </w:p>
    <w:p w:rsidR="00175D3B" w:rsidRDefault="00175D3B" w:rsidP="00CB3B41">
      <w:pPr>
        <w:pStyle w:val="ListParagraph"/>
        <w:ind w:left="900"/>
      </w:pPr>
      <w:r>
        <w:t>Step 2</w:t>
      </w:r>
      <w:r w:rsidR="00502760">
        <w:t>B</w:t>
      </w:r>
      <w:r>
        <w:t xml:space="preserve">: </w:t>
      </w:r>
      <w:r w:rsidR="00D3689D">
        <w:t>Alternatively, i</w:t>
      </w:r>
      <w:r>
        <w:t xml:space="preserve">nstructions to the minicomputer can be entered into the instruction panel by </w:t>
      </w:r>
      <w:r w:rsidR="00F44400">
        <w:t>activating</w:t>
      </w:r>
      <w:r>
        <w:t xml:space="preserve"> bit-toggles (i.e. clicking buttons enumerated from 0-15).  A green light indicates the corresponding bit position’s inclusion into the instruction.  The user manual explains the available commands and basic bit-instruction usage.</w:t>
      </w:r>
    </w:p>
    <w:p w:rsidR="00175D3B" w:rsidRDefault="00175D3B" w:rsidP="00CB3B41">
      <w:pPr>
        <w:pStyle w:val="ListParagraph"/>
        <w:ind w:left="900"/>
      </w:pPr>
      <w:r>
        <w:t>Step 3</w:t>
      </w:r>
      <w:r w:rsidR="00CC55A7">
        <w:t>B</w:t>
      </w:r>
      <w:r>
        <w:t>: Activating the ‘Load Instruction’</w:t>
      </w:r>
      <w:r w:rsidR="00FF3AA3">
        <w:t xml:space="preserve"> button</w:t>
      </w:r>
      <w:r>
        <w:t xml:space="preserve"> will load the operator’s instruction into the minicomputer.</w:t>
      </w:r>
      <w:r w:rsidR="003236D2">
        <w:t xml:space="preserve"> Note: The default location for console instructions is </w:t>
      </w:r>
      <w:r w:rsidR="003236D2" w:rsidRPr="00F44400">
        <w:t>“000000000110”</w:t>
      </w:r>
    </w:p>
    <w:p w:rsidR="00175D3B" w:rsidRDefault="00175D3B" w:rsidP="00CB3B41">
      <w:pPr>
        <w:pStyle w:val="ListParagraph"/>
        <w:ind w:left="900"/>
      </w:pPr>
      <w:r>
        <w:t xml:space="preserve">Step 4: From the Program Counter Panel the operator can elect to </w:t>
      </w:r>
      <w:r w:rsidR="00F44400">
        <w:t xml:space="preserve">execute step-by-step instructions that have been loaded into the computer.  </w:t>
      </w:r>
      <w:r w:rsidR="003236D2">
        <w:t xml:space="preserve">The PC should contain the address of the </w:t>
      </w:r>
      <w:r w:rsidR="00177C52">
        <w:t xml:space="preserve">(first) </w:t>
      </w:r>
      <w:r w:rsidR="003236D2">
        <w:t>instruction to be executed.</w:t>
      </w:r>
    </w:p>
    <w:p w:rsidR="00F44400" w:rsidRDefault="00F44400" w:rsidP="00CB3B41">
      <w:pPr>
        <w:pStyle w:val="ListParagraph"/>
        <w:ind w:left="900"/>
      </w:pPr>
      <w:r>
        <w:t>Step 5</w:t>
      </w:r>
      <w:r w:rsidR="00F71AA6">
        <w:t>A</w:t>
      </w:r>
      <w:r>
        <w:t xml:space="preserve">: Activate the Single Step </w:t>
      </w:r>
      <w:r w:rsidR="003236D2">
        <w:t>button to execute the instruction</w:t>
      </w:r>
      <w:r>
        <w:t>.</w:t>
      </w:r>
    </w:p>
    <w:p w:rsidR="009B0CC0" w:rsidRDefault="009B0CC0" w:rsidP="00CB3B41">
      <w:pPr>
        <w:pStyle w:val="ListParagraph"/>
        <w:ind w:left="900"/>
      </w:pPr>
      <w:r>
        <w:t xml:space="preserve">Step 5B: Alternatively, click the Run button to </w:t>
      </w:r>
      <w:r w:rsidR="00467DEC">
        <w:t>execute instructions until a Halt instruction is encountered or the Halt button is pressed.</w:t>
      </w:r>
    </w:p>
    <w:p w:rsidR="00F44400" w:rsidRDefault="00F44400" w:rsidP="00CB3B41">
      <w:pPr>
        <w:pStyle w:val="ListParagraph"/>
        <w:ind w:left="900"/>
      </w:pPr>
      <w:r>
        <w:t>Step 6</w:t>
      </w:r>
      <w:r w:rsidR="00657D21">
        <w:t>A</w:t>
      </w:r>
      <w:r>
        <w:t>: Observe the effect of your bit instruction</w:t>
      </w:r>
      <w:r w:rsidR="006801E4">
        <w:t>(s)</w:t>
      </w:r>
      <w:r>
        <w:t xml:space="preserve"> in the minicomputer’s Registers and Memory.</w:t>
      </w:r>
    </w:p>
    <w:p w:rsidR="00657D21" w:rsidRPr="0034266A" w:rsidRDefault="00657D21" w:rsidP="0034266A">
      <w:pPr>
        <w:pStyle w:val="ListParagraph"/>
        <w:ind w:left="900"/>
      </w:pPr>
      <w:r>
        <w:t xml:space="preserve">Step 6B: If the </w:t>
      </w:r>
      <w:r w:rsidR="00156B64">
        <w:t>bit instruction is IN, input one digit, or the Enter key if the entire number has been entered.</w:t>
      </w:r>
    </w:p>
    <w:p w:rsidR="000E17BC" w:rsidRDefault="000E17BC" w:rsidP="00CB3B41">
      <w:pPr>
        <w:pStyle w:val="ListParagraph"/>
        <w:ind w:left="900"/>
      </w:pPr>
      <w:r>
        <w:t>Step 7: The user will be able to see output to the console in the Console Printer.</w:t>
      </w:r>
    </w:p>
    <w:p w:rsidR="000E17BC" w:rsidRDefault="000E17BC" w:rsidP="00CB3B41">
      <w:pPr>
        <w:pStyle w:val="ListParagraph"/>
        <w:ind w:left="900"/>
      </w:pPr>
      <w:r>
        <w:t xml:space="preserve">Step </w:t>
      </w:r>
      <w:r w:rsidR="005B5015">
        <w:t>8</w:t>
      </w:r>
      <w:r>
        <w:t>: To return control back to the console the Halt button can be used to interrupt a program running.</w:t>
      </w:r>
    </w:p>
    <w:p w:rsidR="00F44400" w:rsidRPr="0069169C" w:rsidRDefault="00F44400" w:rsidP="00F44400">
      <w:pPr>
        <w:pStyle w:val="Heading1"/>
        <w:numPr>
          <w:ilvl w:val="0"/>
          <w:numId w:val="4"/>
        </w:numPr>
      </w:pPr>
      <w:r w:rsidRPr="00F44400">
        <w:t>User’s Bit-Instruction Manual</w:t>
      </w:r>
    </w:p>
    <w:p w:rsidR="001F0BC8" w:rsidRDefault="005B35E1" w:rsidP="00F44400">
      <w:r>
        <w:t xml:space="preserve">Instructions for the minicomputer and the accompanying options for that instruction are broken down by the bit-position ranges in the figures and tables below.  The Opcodes are the basic instruction options for the minicomputer.  The </w:t>
      </w:r>
      <w:r w:rsidR="003236D2">
        <w:t xml:space="preserve">general purpose </w:t>
      </w:r>
      <w:r>
        <w:t xml:space="preserve">register (R) will be used if an Opcode </w:t>
      </w:r>
      <w:r w:rsidR="001B4A91">
        <w:t>indicates</w:t>
      </w:r>
      <w:r>
        <w:t xml:space="preserve"> a Load from register, or Store to register instruction.  The index</w:t>
      </w:r>
      <w:r w:rsidR="003236D2">
        <w:t xml:space="preserve"> register</w:t>
      </w:r>
      <w:r>
        <w:t xml:space="preserve"> (IX) will be used if an Opcode </w:t>
      </w:r>
      <w:r w:rsidR="001B4A91">
        <w:t>specifies</w:t>
      </w:r>
      <w:r>
        <w:t xml:space="preserve"> a Load from index, or Store to index instruction.  The indirect addressing indicator (I) tells the Opcode how to interpret the instruction</w:t>
      </w:r>
      <w:r w:rsidR="001B4A91">
        <w:t>’s address field.  If I</w:t>
      </w:r>
      <w:r>
        <w:t>=0 then</w:t>
      </w:r>
      <w:r w:rsidR="00FA1E4F">
        <w:t xml:space="preserve"> the Opcode will read the addr</w:t>
      </w:r>
      <w:r w:rsidR="001B4A91">
        <w:t>ess value directly. However, if I</w:t>
      </w:r>
      <w:r w:rsidR="00FA1E4F">
        <w:t>=1 then the Opcode field will be a pointer to another address location.</w:t>
      </w:r>
    </w:p>
    <w:p w:rsidR="00F44400" w:rsidRDefault="00F44400" w:rsidP="00F44400">
      <w:r>
        <w:rPr>
          <w:noProof/>
        </w:rPr>
        <w:drawing>
          <wp:inline distT="0" distB="0" distL="0" distR="0">
            <wp:extent cx="4589145" cy="931545"/>
            <wp:effectExtent l="0" t="0" r="1905" b="1905"/>
            <wp:docPr id="1" name="Picture 1" descr="BasicLoadStoreI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LoadStoreInst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4F" w:rsidRDefault="00FA1E4F" w:rsidP="00F44400">
      <w:r>
        <w:t>The basic interpretation of the bit-wise instruction can be summarized in the table below.</w:t>
      </w:r>
    </w:p>
    <w:p w:rsidR="00F44400" w:rsidRDefault="00F44400" w:rsidP="00F4440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440"/>
        <w:gridCol w:w="4968"/>
      </w:tblGrid>
      <w:tr w:rsidR="00F44400" w:rsidTr="00CB6777">
        <w:tc>
          <w:tcPr>
            <w:tcW w:w="23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lastRenderedPageBreak/>
              <w:t>Field</w:t>
            </w:r>
          </w:p>
        </w:tc>
        <w:tc>
          <w:tcPr>
            <w:tcW w:w="1440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#Bits</w:t>
            </w:r>
          </w:p>
        </w:tc>
        <w:tc>
          <w:tcPr>
            <w:tcW w:w="4968" w:type="dxa"/>
          </w:tcPr>
          <w:p w:rsidR="00F44400" w:rsidRPr="00275EC7" w:rsidRDefault="00F44400" w:rsidP="00CB6777">
            <w:pPr>
              <w:jc w:val="center"/>
              <w:rPr>
                <w:b/>
                <w:bCs/>
              </w:rPr>
            </w:pPr>
            <w:r w:rsidRPr="00275EC7">
              <w:rPr>
                <w:b/>
                <w:bCs/>
              </w:rPr>
              <w:t>Description</w:t>
            </w:r>
          </w:p>
        </w:tc>
      </w:tr>
      <w:tr w:rsidR="00F44400" w:rsidTr="00CB6777">
        <w:tc>
          <w:tcPr>
            <w:tcW w:w="2340" w:type="dxa"/>
          </w:tcPr>
          <w:p w:rsidR="00F44400" w:rsidRDefault="00F44400" w:rsidP="00CB6777">
            <w:pPr>
              <w:jc w:val="center"/>
            </w:pPr>
            <w:r>
              <w:t>Opcode</w:t>
            </w:r>
          </w:p>
        </w:tc>
        <w:tc>
          <w:tcPr>
            <w:tcW w:w="1440" w:type="dxa"/>
          </w:tcPr>
          <w:p w:rsidR="00F44400" w:rsidRDefault="00F44400" w:rsidP="00CB6777">
            <w:pPr>
              <w:jc w:val="center"/>
            </w:pPr>
            <w:r>
              <w:t>6</w:t>
            </w:r>
          </w:p>
        </w:tc>
        <w:tc>
          <w:tcPr>
            <w:tcW w:w="4968" w:type="dxa"/>
          </w:tcPr>
          <w:p w:rsidR="00F44400" w:rsidRDefault="00F44400" w:rsidP="00CB6777">
            <w:r>
              <w:t xml:space="preserve">Specifies one of 64 possible </w:t>
            </w:r>
            <w:r w:rsidRPr="00DD5299">
              <w:rPr>
                <w:b/>
                <w:u w:val="single"/>
              </w:rPr>
              <w:t>instructions</w:t>
            </w:r>
            <w:r>
              <w:t>;</w:t>
            </w:r>
          </w:p>
          <w:p w:rsidR="00F44400" w:rsidRDefault="00F44400" w:rsidP="00CB6777">
            <w:r>
              <w:t>Not all may be defined in this project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R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four general purpose </w:t>
            </w:r>
            <w:r w:rsidRPr="00DD5299">
              <w:rPr>
                <w:b/>
                <w:u w:val="single"/>
              </w:rPr>
              <w:t>registers</w:t>
            </w:r>
            <w:r>
              <w:t>; may be referred to by R0 – R3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IX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three </w:t>
            </w:r>
            <w:r w:rsidRPr="00DD5299">
              <w:rPr>
                <w:b/>
                <w:u w:val="single"/>
              </w:rPr>
              <w:t>index registers</w:t>
            </w:r>
            <w:r>
              <w:t>; may be referred to by X1 – X3. O value indicates no indexing.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I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If I =1, specifies </w:t>
            </w:r>
            <w:r w:rsidRPr="00DD5299">
              <w:rPr>
                <w:b/>
                <w:u w:val="single"/>
              </w:rPr>
              <w:t>indirect addressing indicator</w:t>
            </w:r>
            <w:r>
              <w:t>; otherwise, no indirect addressing.</w:t>
            </w:r>
          </w:p>
        </w:tc>
      </w:tr>
      <w:tr w:rsidR="00DD5299" w:rsidTr="00CB6777">
        <w:tc>
          <w:tcPr>
            <w:tcW w:w="2340" w:type="dxa"/>
          </w:tcPr>
          <w:p w:rsidR="00DD5299" w:rsidRDefault="00DD5299" w:rsidP="00DD5299">
            <w:pPr>
              <w:jc w:val="center"/>
            </w:pPr>
            <w:r>
              <w:t>Address</w:t>
            </w:r>
          </w:p>
        </w:tc>
        <w:tc>
          <w:tcPr>
            <w:tcW w:w="1440" w:type="dxa"/>
          </w:tcPr>
          <w:p w:rsidR="00DD5299" w:rsidRDefault="00DD5299" w:rsidP="00DD5299">
            <w:pPr>
              <w:jc w:val="center"/>
            </w:pPr>
            <w:r>
              <w:t>5</w:t>
            </w:r>
          </w:p>
        </w:tc>
        <w:tc>
          <w:tcPr>
            <w:tcW w:w="4968" w:type="dxa"/>
          </w:tcPr>
          <w:p w:rsidR="00DD5299" w:rsidRDefault="00DD5299" w:rsidP="00DD5299">
            <w:r>
              <w:t xml:space="preserve">Specifies one of 32 address </w:t>
            </w:r>
            <w:r w:rsidRPr="00DD5299">
              <w:rPr>
                <w:b/>
                <w:u w:val="single"/>
              </w:rPr>
              <w:t>locations in memory</w:t>
            </w:r>
          </w:p>
        </w:tc>
      </w:tr>
    </w:tbl>
    <w:p w:rsidR="00F44400" w:rsidRDefault="00F44400" w:rsidP="00F44400"/>
    <w:p w:rsidR="00DD5299" w:rsidRDefault="00FA1E4F" w:rsidP="00F44400">
      <w:r>
        <w:t>The currently available instruction OpCodes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DD5299" w:rsidRPr="00275EC7" w:rsidTr="00DD5299">
        <w:tc>
          <w:tcPr>
            <w:tcW w:w="115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>
              <w:rPr>
                <w:rFonts w:ascii="Arial" w:hAnsi="Arial" w:cs="Arial"/>
                <w:b/>
                <w:vertAlign w:val="subscript"/>
              </w:rPr>
              <w:t>2</w:t>
            </w:r>
          </w:p>
        </w:tc>
        <w:tc>
          <w:tcPr>
            <w:tcW w:w="2528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  <w:r w:rsidR="000C2F4F">
              <w:rPr>
                <w:rFonts w:ascii="Arial" w:hAnsi="Arial" w:cs="Arial"/>
                <w:b/>
              </w:rPr>
              <w:t>*</w:t>
            </w:r>
          </w:p>
        </w:tc>
        <w:tc>
          <w:tcPr>
            <w:tcW w:w="5140" w:type="dxa"/>
          </w:tcPr>
          <w:p w:rsidR="00DD5299" w:rsidRPr="00275EC7" w:rsidRDefault="00DD5299" w:rsidP="00CB6777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000001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 xml:space="preserve">Load Register From Memory 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000010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STR r, x, 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Register To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000011</w:t>
            </w:r>
          </w:p>
        </w:tc>
        <w:tc>
          <w:tcPr>
            <w:tcW w:w="2528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LDA r, x, address[,I]</w:t>
            </w:r>
          </w:p>
        </w:tc>
        <w:tc>
          <w:tcPr>
            <w:tcW w:w="5140" w:type="dxa"/>
          </w:tcPr>
          <w:p w:rsidR="00DD5299" w:rsidRPr="00275EC7" w:rsidRDefault="00DD5299" w:rsidP="00DD529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Register with Address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Pr="002079A4" w:rsidRDefault="00DD5299" w:rsidP="00DD5299">
            <w:r w:rsidRPr="002079A4">
              <w:t>100001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LDX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Load Index Register from Memory</w:t>
            </w:r>
          </w:p>
        </w:tc>
      </w:tr>
      <w:tr w:rsidR="00DD5299" w:rsidRPr="00275EC7" w:rsidTr="00DD5299">
        <w:tc>
          <w:tcPr>
            <w:tcW w:w="1150" w:type="dxa"/>
          </w:tcPr>
          <w:p w:rsidR="00DD5299" w:rsidRDefault="00DD5299" w:rsidP="00DD5299">
            <w:r w:rsidRPr="002079A4">
              <w:t>100010</w:t>
            </w:r>
          </w:p>
        </w:tc>
        <w:tc>
          <w:tcPr>
            <w:tcW w:w="2528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STX x,</w:t>
            </w:r>
            <w:r w:rsidR="001B4A91">
              <w:rPr>
                <w:rFonts w:ascii="Arial" w:hAnsi="Arial" w:cs="Arial"/>
              </w:rPr>
              <w:t xml:space="preserve"> </w:t>
            </w:r>
            <w:r w:rsidRPr="00275EC7">
              <w:rPr>
                <w:rFonts w:ascii="Arial" w:hAnsi="Arial" w:cs="Arial"/>
              </w:rPr>
              <w:t>address[,I]</w:t>
            </w:r>
          </w:p>
        </w:tc>
        <w:tc>
          <w:tcPr>
            <w:tcW w:w="5140" w:type="dxa"/>
          </w:tcPr>
          <w:p w:rsidR="00DD5299" w:rsidRPr="00275EC7" w:rsidRDefault="00DD5299" w:rsidP="001B4A91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Store Index Register to Memory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EA5DCC" w:rsidRDefault="00EA5DCC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001000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JZ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Zero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EA5DCC" w:rsidRDefault="00EA5DCC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001001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JNE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Not Equal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001010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JCC cc,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If Condition Code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001011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JM</w:t>
            </w:r>
            <w:r>
              <w:rPr>
                <w:rFonts w:ascii="Arial" w:hAnsi="Arial" w:cs="Arial"/>
              </w:rPr>
              <w:t>A</w:t>
            </w:r>
            <w:r w:rsidRPr="00275EC7">
              <w:rPr>
                <w:rFonts w:ascii="Arial" w:hAnsi="Arial" w:cs="Arial"/>
              </w:rPr>
              <w:t xml:space="preserve">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Unconditional Jump To Address</w:t>
            </w:r>
          </w:p>
        </w:tc>
      </w:tr>
      <w:tr w:rsidR="00EA5DCC" w:rsidRPr="00275EC7" w:rsidTr="00EA5DCC">
        <w:trPr>
          <w:trHeight w:val="512"/>
        </w:trPr>
        <w:tc>
          <w:tcPr>
            <w:tcW w:w="1150" w:type="dxa"/>
          </w:tcPr>
          <w:p w:rsidR="00EA5DCC" w:rsidRPr="002079A4" w:rsidRDefault="00EA5DCC" w:rsidP="00EA5DCC">
            <w:r w:rsidRPr="00EA5DCC">
              <w:t>001100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JSR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and Save Return Address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001101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RFS Immed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Return From Subroutine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001110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SOB r, 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One and Branch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2079A4" w:rsidRDefault="00EA5DCC" w:rsidP="00EA5DCC">
            <w:r w:rsidRPr="00EA5DCC">
              <w:t>001111</w:t>
            </w:r>
          </w:p>
        </w:tc>
        <w:tc>
          <w:tcPr>
            <w:tcW w:w="2528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JGE r,x, address[,I]</w:t>
            </w:r>
          </w:p>
        </w:tc>
        <w:tc>
          <w:tcPr>
            <w:tcW w:w="5140" w:type="dxa"/>
          </w:tcPr>
          <w:p w:rsidR="00EA5DCC" w:rsidRPr="00275EC7" w:rsidRDefault="00EA5DCC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Jump Greater Than or Equal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000100</w:t>
            </w:r>
          </w:p>
        </w:tc>
        <w:tc>
          <w:tcPr>
            <w:tcW w:w="2528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AMR r, x, address[,I]</w:t>
            </w:r>
          </w:p>
        </w:tc>
        <w:tc>
          <w:tcPr>
            <w:tcW w:w="5140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Add Memory To Register</w:t>
            </w:r>
          </w:p>
        </w:tc>
      </w:tr>
      <w:tr w:rsidR="00A76B0E" w:rsidRPr="00275EC7" w:rsidTr="00DD5299">
        <w:tc>
          <w:tcPr>
            <w:tcW w:w="1150" w:type="dxa"/>
          </w:tcPr>
          <w:p w:rsidR="00A76B0E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000101</w:t>
            </w:r>
          </w:p>
        </w:tc>
        <w:tc>
          <w:tcPr>
            <w:tcW w:w="2528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SMR r, x, address[,I]</w:t>
            </w:r>
          </w:p>
        </w:tc>
        <w:tc>
          <w:tcPr>
            <w:tcW w:w="5140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Memory From Register</w:t>
            </w:r>
          </w:p>
        </w:tc>
      </w:tr>
      <w:tr w:rsidR="00A76B0E" w:rsidRPr="00275EC7" w:rsidTr="00DD5299">
        <w:tc>
          <w:tcPr>
            <w:tcW w:w="1150" w:type="dxa"/>
          </w:tcPr>
          <w:p w:rsidR="00A76B0E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000110</w:t>
            </w:r>
          </w:p>
        </w:tc>
        <w:tc>
          <w:tcPr>
            <w:tcW w:w="2528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AIR r, immed</w:t>
            </w:r>
          </w:p>
        </w:tc>
        <w:tc>
          <w:tcPr>
            <w:tcW w:w="5140" w:type="dxa"/>
          </w:tcPr>
          <w:p w:rsidR="00A76B0E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Add  Immediate to Register</w:t>
            </w:r>
          </w:p>
        </w:tc>
      </w:tr>
      <w:tr w:rsidR="00EA5DCC" w:rsidRPr="00275EC7" w:rsidTr="00DD5299">
        <w:tc>
          <w:tcPr>
            <w:tcW w:w="1150" w:type="dxa"/>
          </w:tcPr>
          <w:p w:rsidR="00EA5DCC" w:rsidRPr="00A76B0E" w:rsidRDefault="00A76B0E" w:rsidP="00EA5D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000111</w:t>
            </w:r>
          </w:p>
        </w:tc>
        <w:tc>
          <w:tcPr>
            <w:tcW w:w="2528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SIR r, immed</w:t>
            </w:r>
          </w:p>
        </w:tc>
        <w:tc>
          <w:tcPr>
            <w:tcW w:w="5140" w:type="dxa"/>
          </w:tcPr>
          <w:p w:rsidR="00EA5DCC" w:rsidRPr="00275EC7" w:rsidRDefault="00A76B0E" w:rsidP="00EA5DCC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Subtract  Immediate  from Register</w:t>
            </w:r>
          </w:p>
        </w:tc>
      </w:tr>
    </w:tbl>
    <w:p w:rsidR="00DD5299" w:rsidRPr="000C2F4F" w:rsidRDefault="000C2F4F" w:rsidP="000C2F4F">
      <w:pPr>
        <w:jc w:val="both"/>
        <w:rPr>
          <w:sz w:val="18"/>
          <w:szCs w:val="18"/>
        </w:rPr>
      </w:pPr>
      <w:r w:rsidRPr="000C2F4F">
        <w:rPr>
          <w:sz w:val="18"/>
          <w:szCs w:val="18"/>
        </w:rPr>
        <w:t xml:space="preserve">*[,I] </w:t>
      </w:r>
      <w:r>
        <w:rPr>
          <w:sz w:val="18"/>
          <w:szCs w:val="18"/>
        </w:rPr>
        <w:t>= the Boolean indicator for using indirect addressing</w:t>
      </w:r>
    </w:p>
    <w:p w:rsidR="001B4A91" w:rsidRDefault="000C2F4F" w:rsidP="00F44400">
      <w:r>
        <w:t xml:space="preserve">   </w:t>
      </w:r>
    </w:p>
    <w:p w:rsidR="00A76B0E" w:rsidRDefault="00A76B0E" w:rsidP="00F44400">
      <w:r>
        <w:t xml:space="preserve">OpCodes that are register to register use the following user entry pattern. </w:t>
      </w:r>
    </w:p>
    <w:p w:rsidR="00A76B0E" w:rsidRDefault="00A76B0E" w:rsidP="00F44400">
      <w:r>
        <w:rPr>
          <w:noProof/>
        </w:rPr>
        <w:drawing>
          <wp:inline distT="0" distB="0" distL="0" distR="0">
            <wp:extent cx="4133850" cy="666750"/>
            <wp:effectExtent l="0" t="0" r="0" b="0"/>
            <wp:docPr id="7" name="Picture 7" descr="MulDivLogical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DivLogicalInstrFor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E" w:rsidRDefault="00A76B0E" w:rsidP="00F44400">
      <w:r>
        <w:t>The currently available instruction OpCodes are as defined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528"/>
        <w:gridCol w:w="5140"/>
      </w:tblGrid>
      <w:tr w:rsidR="00A76B0E" w:rsidRPr="00275EC7" w:rsidTr="00375BC9">
        <w:tc>
          <w:tcPr>
            <w:tcW w:w="108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  <w:r w:rsidRPr="00275EC7">
              <w:rPr>
                <w:rFonts w:ascii="Arial" w:hAnsi="Arial" w:cs="Arial"/>
                <w:b/>
                <w:vertAlign w:val="subscript"/>
              </w:rPr>
              <w:t>8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010000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MLT rx,ry</w:t>
            </w:r>
          </w:p>
        </w:tc>
        <w:tc>
          <w:tcPr>
            <w:tcW w:w="5140" w:type="dxa"/>
          </w:tcPr>
          <w:p w:rsidR="00A76B0E" w:rsidRPr="00A76B0E" w:rsidRDefault="00A76B0E" w:rsidP="00375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Multiply Register by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DVD rx,ry</w:t>
            </w:r>
          </w:p>
        </w:tc>
        <w:tc>
          <w:tcPr>
            <w:tcW w:w="5140" w:type="dxa"/>
          </w:tcPr>
          <w:p w:rsidR="00A76B0E" w:rsidRPr="00A76B0E" w:rsidRDefault="00A76B0E" w:rsidP="00375B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Divide Register by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010010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TRR rx, ry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Test the Equality of Register and</w:t>
            </w:r>
            <w:r>
              <w:rPr>
                <w:rFonts w:ascii="Arial" w:hAnsi="Arial" w:cs="Arial"/>
              </w:rPr>
              <w:t xml:space="preserve">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010011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AND rx, ry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</w:t>
            </w:r>
            <w:r>
              <w:rPr>
                <w:rFonts w:ascii="Arial" w:hAnsi="Arial" w:cs="Arial"/>
              </w:rPr>
              <w:t>al And of Register and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ORR rx, ry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Logical Or of Register and Register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010101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NOT rx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Logical Not of Register</w:t>
            </w:r>
            <w:r>
              <w:rPr>
                <w:rFonts w:ascii="Arial" w:hAnsi="Arial" w:cs="Arial"/>
              </w:rPr>
              <w:t xml:space="preserve"> To Register</w:t>
            </w:r>
          </w:p>
        </w:tc>
      </w:tr>
    </w:tbl>
    <w:p w:rsidR="00A76B0E" w:rsidRDefault="00A76B0E" w:rsidP="00F44400"/>
    <w:p w:rsidR="00A76B0E" w:rsidRDefault="00A76B0E" w:rsidP="00A76B0E">
      <w:r>
        <w:t xml:space="preserve">OpCodes that are logical instruction use the following user entry format. </w:t>
      </w:r>
    </w:p>
    <w:p w:rsidR="00A76B0E" w:rsidRDefault="00A76B0E" w:rsidP="00A76B0E">
      <w:r>
        <w:rPr>
          <w:noProof/>
        </w:rPr>
        <w:drawing>
          <wp:inline distT="0" distB="0" distL="0" distR="0">
            <wp:extent cx="4133850" cy="695325"/>
            <wp:effectExtent l="0" t="0" r="0" b="9525"/>
            <wp:docPr id="8" name="Picture 8" descr="Shift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iftInstrForm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0E" w:rsidRDefault="00A76B0E" w:rsidP="00A76B0E">
      <w:r>
        <w:t>Where Register (R), Arithmetic/Logic (A/L), Left/Right (L/R)</w:t>
      </w:r>
      <w:r w:rsidR="00E46A49">
        <w:t>, and Count are the options to perform the shift or rotate operation.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8"/>
        <w:gridCol w:w="5140"/>
      </w:tblGrid>
      <w:tr w:rsidR="00A76B0E" w:rsidRPr="00275EC7" w:rsidTr="00375BC9">
        <w:tc>
          <w:tcPr>
            <w:tcW w:w="108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011001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  <w:lang w:val="pt-BR"/>
              </w:rPr>
            </w:pPr>
            <w:r w:rsidRPr="00275EC7">
              <w:rPr>
                <w:rFonts w:ascii="Arial" w:hAnsi="Arial" w:cs="Arial"/>
                <w:lang w:val="pt-BR"/>
              </w:rPr>
              <w:t>SRC r, count, L/R, A/L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Shift Register by Count</w:t>
            </w:r>
          </w:p>
        </w:tc>
      </w:tr>
      <w:tr w:rsidR="00A76B0E" w:rsidRPr="00275EC7" w:rsidTr="00375BC9">
        <w:tc>
          <w:tcPr>
            <w:tcW w:w="1080" w:type="dxa"/>
          </w:tcPr>
          <w:p w:rsidR="00A76B0E" w:rsidRPr="00A76B0E" w:rsidRDefault="00A76B0E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011010</w:t>
            </w:r>
          </w:p>
        </w:tc>
        <w:tc>
          <w:tcPr>
            <w:tcW w:w="2528" w:type="dxa"/>
          </w:tcPr>
          <w:p w:rsidR="00A76B0E" w:rsidRPr="00275EC7" w:rsidRDefault="00A76B0E" w:rsidP="00375BC9">
            <w:pPr>
              <w:rPr>
                <w:rFonts w:ascii="Arial" w:hAnsi="Arial" w:cs="Arial"/>
                <w:lang w:val="pt-BR"/>
              </w:rPr>
            </w:pPr>
            <w:r w:rsidRPr="00275EC7">
              <w:rPr>
                <w:rFonts w:ascii="Arial" w:hAnsi="Arial" w:cs="Arial"/>
                <w:lang w:val="pt-BR"/>
              </w:rPr>
              <w:t>RRC r, count, L/R, A/L</w:t>
            </w:r>
          </w:p>
        </w:tc>
        <w:tc>
          <w:tcPr>
            <w:tcW w:w="5140" w:type="dxa"/>
          </w:tcPr>
          <w:p w:rsidR="00A76B0E" w:rsidRPr="00275EC7" w:rsidRDefault="00A76B0E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Rotate Register by Count</w:t>
            </w:r>
          </w:p>
        </w:tc>
      </w:tr>
    </w:tbl>
    <w:p w:rsidR="00A76B0E" w:rsidRDefault="00A76B0E" w:rsidP="00A76B0E"/>
    <w:p w:rsidR="00F7605D" w:rsidRDefault="00F7605D" w:rsidP="00A76B0E"/>
    <w:p w:rsidR="00F7605D" w:rsidRDefault="00F7605D" w:rsidP="00A76B0E"/>
    <w:p w:rsidR="00F7605D" w:rsidRDefault="00F7605D" w:rsidP="00A76B0E"/>
    <w:p w:rsidR="00E46A49" w:rsidRDefault="00E46A49" w:rsidP="00A76B0E">
      <w:r>
        <w:lastRenderedPageBreak/>
        <w:t>I/O Operations:</w:t>
      </w:r>
    </w:p>
    <w:p w:rsidR="00A76B0E" w:rsidRDefault="00E46A49" w:rsidP="00F44400">
      <w:r>
        <w:rPr>
          <w:noProof/>
        </w:rPr>
        <w:drawing>
          <wp:inline distT="0" distB="0" distL="0" distR="0">
            <wp:extent cx="3676650" cy="914400"/>
            <wp:effectExtent l="0" t="0" r="0" b="0"/>
            <wp:docPr id="9" name="Picture 9" descr="IOCmmandInstr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CmmandInstrForm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8"/>
        <w:gridCol w:w="5140"/>
      </w:tblGrid>
      <w:tr w:rsidR="00E46A49" w:rsidRPr="00275EC7" w:rsidTr="00375BC9">
        <w:tc>
          <w:tcPr>
            <w:tcW w:w="1080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OpCode</w:t>
            </w:r>
          </w:p>
        </w:tc>
        <w:tc>
          <w:tcPr>
            <w:tcW w:w="2528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Instruction</w:t>
            </w:r>
          </w:p>
        </w:tc>
        <w:tc>
          <w:tcPr>
            <w:tcW w:w="5140" w:type="dxa"/>
          </w:tcPr>
          <w:p w:rsidR="00E46A49" w:rsidRPr="00275EC7" w:rsidRDefault="00E46A49" w:rsidP="00375BC9">
            <w:pPr>
              <w:jc w:val="center"/>
              <w:rPr>
                <w:rFonts w:ascii="Arial" w:hAnsi="Arial" w:cs="Arial"/>
                <w:b/>
              </w:rPr>
            </w:pPr>
            <w:r w:rsidRPr="00275EC7">
              <w:rPr>
                <w:rFonts w:ascii="Arial" w:hAnsi="Arial" w:cs="Arial"/>
                <w:b/>
              </w:rPr>
              <w:t>Description</w:t>
            </w:r>
          </w:p>
        </w:tc>
      </w:tr>
      <w:tr w:rsidR="00E46A49" w:rsidRPr="00275EC7" w:rsidTr="00375BC9">
        <w:tc>
          <w:tcPr>
            <w:tcW w:w="1080" w:type="dxa"/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110001</w:t>
            </w:r>
          </w:p>
        </w:tc>
        <w:tc>
          <w:tcPr>
            <w:tcW w:w="2528" w:type="dxa"/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IN r, devid</w:t>
            </w:r>
          </w:p>
        </w:tc>
        <w:tc>
          <w:tcPr>
            <w:tcW w:w="5140" w:type="dxa"/>
          </w:tcPr>
          <w:p w:rsidR="00E46A49" w:rsidRPr="00275EC7" w:rsidRDefault="00E46A49" w:rsidP="00E46A4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Input Character To Register from Device</w:t>
            </w:r>
          </w:p>
        </w:tc>
      </w:tr>
      <w:tr w:rsidR="00E46A49" w:rsidRPr="00275EC7" w:rsidTr="00375BC9">
        <w:tc>
          <w:tcPr>
            <w:tcW w:w="1080" w:type="dxa"/>
            <w:tcBorders>
              <w:bottom w:val="single" w:sz="4" w:space="0" w:color="auto"/>
            </w:tcBorders>
          </w:tcPr>
          <w:p w:rsidR="00E46A49" w:rsidRPr="00E46A49" w:rsidRDefault="00E46A49" w:rsidP="00375BC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110010</w:t>
            </w:r>
          </w:p>
        </w:tc>
        <w:tc>
          <w:tcPr>
            <w:tcW w:w="2528" w:type="dxa"/>
            <w:tcBorders>
              <w:bottom w:val="single" w:sz="4" w:space="0" w:color="auto"/>
            </w:tcBorders>
          </w:tcPr>
          <w:p w:rsidR="00E46A49" w:rsidRPr="00275EC7" w:rsidRDefault="00E46A49" w:rsidP="00375BC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OUT r, devid</w:t>
            </w:r>
          </w:p>
        </w:tc>
        <w:tc>
          <w:tcPr>
            <w:tcW w:w="5140" w:type="dxa"/>
            <w:tcBorders>
              <w:bottom w:val="single" w:sz="4" w:space="0" w:color="auto"/>
            </w:tcBorders>
          </w:tcPr>
          <w:p w:rsidR="00E46A49" w:rsidRPr="00275EC7" w:rsidRDefault="00E46A49" w:rsidP="00E46A49">
            <w:pPr>
              <w:rPr>
                <w:rFonts w:ascii="Arial" w:hAnsi="Arial" w:cs="Arial"/>
              </w:rPr>
            </w:pPr>
            <w:r w:rsidRPr="00275EC7">
              <w:rPr>
                <w:rFonts w:ascii="Arial" w:hAnsi="Arial" w:cs="Arial"/>
              </w:rPr>
              <w:t>Output Character to Device from Register</w:t>
            </w:r>
          </w:p>
        </w:tc>
      </w:tr>
    </w:tbl>
    <w:p w:rsidR="00E46A49" w:rsidRDefault="00E46A49" w:rsidP="00F44400">
      <w:bookmarkStart w:id="0" w:name="_GoBack"/>
      <w:bookmarkEnd w:id="0"/>
    </w:p>
    <w:sectPr w:rsidR="00E4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44BF9"/>
    <w:multiLevelType w:val="hybridMultilevel"/>
    <w:tmpl w:val="0744FFE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45E0"/>
    <w:multiLevelType w:val="hybridMultilevel"/>
    <w:tmpl w:val="BECC1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D6416D"/>
    <w:multiLevelType w:val="hybridMultilevel"/>
    <w:tmpl w:val="8B1C3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5F9C"/>
    <w:multiLevelType w:val="hybridMultilevel"/>
    <w:tmpl w:val="6F28F0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C8"/>
    <w:rsid w:val="000033B9"/>
    <w:rsid w:val="000213FA"/>
    <w:rsid w:val="00033257"/>
    <w:rsid w:val="000342E3"/>
    <w:rsid w:val="000417C0"/>
    <w:rsid w:val="000473BC"/>
    <w:rsid w:val="0005183D"/>
    <w:rsid w:val="00054F49"/>
    <w:rsid w:val="0006315C"/>
    <w:rsid w:val="00063C4D"/>
    <w:rsid w:val="00071D0A"/>
    <w:rsid w:val="000757FA"/>
    <w:rsid w:val="0008308F"/>
    <w:rsid w:val="00086DDB"/>
    <w:rsid w:val="0009641E"/>
    <w:rsid w:val="000965F9"/>
    <w:rsid w:val="000971DA"/>
    <w:rsid w:val="00097A50"/>
    <w:rsid w:val="000A033C"/>
    <w:rsid w:val="000A0E3C"/>
    <w:rsid w:val="000A3062"/>
    <w:rsid w:val="000A6AEC"/>
    <w:rsid w:val="000B0355"/>
    <w:rsid w:val="000B5369"/>
    <w:rsid w:val="000C1F6E"/>
    <w:rsid w:val="000C2F4F"/>
    <w:rsid w:val="000C6EFD"/>
    <w:rsid w:val="000D0A7F"/>
    <w:rsid w:val="000D17D0"/>
    <w:rsid w:val="000D1850"/>
    <w:rsid w:val="000D3233"/>
    <w:rsid w:val="000D748F"/>
    <w:rsid w:val="000E17BC"/>
    <w:rsid w:val="000E224E"/>
    <w:rsid w:val="000E2481"/>
    <w:rsid w:val="000E6283"/>
    <w:rsid w:val="000F0C45"/>
    <w:rsid w:val="000F2330"/>
    <w:rsid w:val="000F2465"/>
    <w:rsid w:val="000F2CB3"/>
    <w:rsid w:val="000F3549"/>
    <w:rsid w:val="000F5875"/>
    <w:rsid w:val="000F7ACF"/>
    <w:rsid w:val="001017DA"/>
    <w:rsid w:val="001032FA"/>
    <w:rsid w:val="00103776"/>
    <w:rsid w:val="00107B52"/>
    <w:rsid w:val="00110FA1"/>
    <w:rsid w:val="001119CA"/>
    <w:rsid w:val="00112EC2"/>
    <w:rsid w:val="001174D5"/>
    <w:rsid w:val="001220CE"/>
    <w:rsid w:val="00122EEF"/>
    <w:rsid w:val="00124100"/>
    <w:rsid w:val="001258DA"/>
    <w:rsid w:val="0013022B"/>
    <w:rsid w:val="00131901"/>
    <w:rsid w:val="00135697"/>
    <w:rsid w:val="00141A52"/>
    <w:rsid w:val="00156B64"/>
    <w:rsid w:val="00162187"/>
    <w:rsid w:val="00162DC3"/>
    <w:rsid w:val="00164A6E"/>
    <w:rsid w:val="00166A40"/>
    <w:rsid w:val="00166C84"/>
    <w:rsid w:val="001714C7"/>
    <w:rsid w:val="00175CFB"/>
    <w:rsid w:val="00175D3B"/>
    <w:rsid w:val="00176D2F"/>
    <w:rsid w:val="00177C52"/>
    <w:rsid w:val="0018549A"/>
    <w:rsid w:val="00191921"/>
    <w:rsid w:val="00193D54"/>
    <w:rsid w:val="001952BF"/>
    <w:rsid w:val="001A4E7D"/>
    <w:rsid w:val="001B0541"/>
    <w:rsid w:val="001B3983"/>
    <w:rsid w:val="001B4A91"/>
    <w:rsid w:val="001C09C1"/>
    <w:rsid w:val="001C7E75"/>
    <w:rsid w:val="001D7A5D"/>
    <w:rsid w:val="001E14F2"/>
    <w:rsid w:val="001E1FB5"/>
    <w:rsid w:val="001E676E"/>
    <w:rsid w:val="001F0067"/>
    <w:rsid w:val="001F0BC8"/>
    <w:rsid w:val="001F387C"/>
    <w:rsid w:val="001F5D4F"/>
    <w:rsid w:val="00215AF2"/>
    <w:rsid w:val="002253DC"/>
    <w:rsid w:val="00227EEF"/>
    <w:rsid w:val="0023646B"/>
    <w:rsid w:val="00241452"/>
    <w:rsid w:val="0024289E"/>
    <w:rsid w:val="00242B06"/>
    <w:rsid w:val="00245798"/>
    <w:rsid w:val="00252447"/>
    <w:rsid w:val="00255D68"/>
    <w:rsid w:val="002605BD"/>
    <w:rsid w:val="00262E65"/>
    <w:rsid w:val="00264171"/>
    <w:rsid w:val="002658A2"/>
    <w:rsid w:val="002667A7"/>
    <w:rsid w:val="002668F9"/>
    <w:rsid w:val="0026749F"/>
    <w:rsid w:val="00270915"/>
    <w:rsid w:val="00276DFD"/>
    <w:rsid w:val="00281D1C"/>
    <w:rsid w:val="00285093"/>
    <w:rsid w:val="002945C3"/>
    <w:rsid w:val="002972CB"/>
    <w:rsid w:val="002B1039"/>
    <w:rsid w:val="002B60A4"/>
    <w:rsid w:val="002B77ED"/>
    <w:rsid w:val="002E0580"/>
    <w:rsid w:val="002E4ACF"/>
    <w:rsid w:val="002F391E"/>
    <w:rsid w:val="00304480"/>
    <w:rsid w:val="0030501E"/>
    <w:rsid w:val="0031360E"/>
    <w:rsid w:val="003169A2"/>
    <w:rsid w:val="003236D2"/>
    <w:rsid w:val="0032556B"/>
    <w:rsid w:val="003309CF"/>
    <w:rsid w:val="003328AC"/>
    <w:rsid w:val="00334156"/>
    <w:rsid w:val="0033605C"/>
    <w:rsid w:val="0034266A"/>
    <w:rsid w:val="00342A82"/>
    <w:rsid w:val="00345EF0"/>
    <w:rsid w:val="003539DA"/>
    <w:rsid w:val="00367288"/>
    <w:rsid w:val="00371905"/>
    <w:rsid w:val="00372429"/>
    <w:rsid w:val="0037424F"/>
    <w:rsid w:val="00374267"/>
    <w:rsid w:val="00384CB7"/>
    <w:rsid w:val="0038647D"/>
    <w:rsid w:val="0039288B"/>
    <w:rsid w:val="00397C63"/>
    <w:rsid w:val="003A2DA5"/>
    <w:rsid w:val="003A56D0"/>
    <w:rsid w:val="003A6020"/>
    <w:rsid w:val="003A791B"/>
    <w:rsid w:val="003C255F"/>
    <w:rsid w:val="003D2235"/>
    <w:rsid w:val="003D763C"/>
    <w:rsid w:val="003E1848"/>
    <w:rsid w:val="003F12A9"/>
    <w:rsid w:val="003F35A7"/>
    <w:rsid w:val="003F5B7B"/>
    <w:rsid w:val="003F5BF1"/>
    <w:rsid w:val="004027E1"/>
    <w:rsid w:val="004144CC"/>
    <w:rsid w:val="00414C7E"/>
    <w:rsid w:val="00414CD2"/>
    <w:rsid w:val="004202A0"/>
    <w:rsid w:val="00420796"/>
    <w:rsid w:val="00421979"/>
    <w:rsid w:val="00422ED7"/>
    <w:rsid w:val="0042366F"/>
    <w:rsid w:val="00423F57"/>
    <w:rsid w:val="00427C52"/>
    <w:rsid w:val="00427E41"/>
    <w:rsid w:val="00433BA8"/>
    <w:rsid w:val="00437911"/>
    <w:rsid w:val="00444EDD"/>
    <w:rsid w:val="00455722"/>
    <w:rsid w:val="0045770C"/>
    <w:rsid w:val="004614A0"/>
    <w:rsid w:val="004626EC"/>
    <w:rsid w:val="00465806"/>
    <w:rsid w:val="0046680E"/>
    <w:rsid w:val="00467DEC"/>
    <w:rsid w:val="004713AB"/>
    <w:rsid w:val="0048430C"/>
    <w:rsid w:val="00492286"/>
    <w:rsid w:val="004962BA"/>
    <w:rsid w:val="004A0493"/>
    <w:rsid w:val="004A123C"/>
    <w:rsid w:val="004A39BB"/>
    <w:rsid w:val="004A580E"/>
    <w:rsid w:val="004B1229"/>
    <w:rsid w:val="004B17D6"/>
    <w:rsid w:val="004B3B83"/>
    <w:rsid w:val="004B53BB"/>
    <w:rsid w:val="004B6850"/>
    <w:rsid w:val="004D38EC"/>
    <w:rsid w:val="004D4FFD"/>
    <w:rsid w:val="004D7795"/>
    <w:rsid w:val="004E4CE9"/>
    <w:rsid w:val="004E5943"/>
    <w:rsid w:val="004F1842"/>
    <w:rsid w:val="00502760"/>
    <w:rsid w:val="00504FA6"/>
    <w:rsid w:val="005050CD"/>
    <w:rsid w:val="005205FB"/>
    <w:rsid w:val="005228F6"/>
    <w:rsid w:val="0052483C"/>
    <w:rsid w:val="00527B20"/>
    <w:rsid w:val="00530EF3"/>
    <w:rsid w:val="00542B86"/>
    <w:rsid w:val="00554A17"/>
    <w:rsid w:val="00557F68"/>
    <w:rsid w:val="00563BBF"/>
    <w:rsid w:val="0057495A"/>
    <w:rsid w:val="00581D6E"/>
    <w:rsid w:val="005821E9"/>
    <w:rsid w:val="00586B03"/>
    <w:rsid w:val="00587ACC"/>
    <w:rsid w:val="00587CFD"/>
    <w:rsid w:val="00587E8C"/>
    <w:rsid w:val="00590A8C"/>
    <w:rsid w:val="005915DA"/>
    <w:rsid w:val="005946E8"/>
    <w:rsid w:val="00595414"/>
    <w:rsid w:val="00596560"/>
    <w:rsid w:val="005A1827"/>
    <w:rsid w:val="005A207C"/>
    <w:rsid w:val="005A5894"/>
    <w:rsid w:val="005B35E1"/>
    <w:rsid w:val="005B5015"/>
    <w:rsid w:val="005C25AD"/>
    <w:rsid w:val="005D5711"/>
    <w:rsid w:val="005E121D"/>
    <w:rsid w:val="005E3199"/>
    <w:rsid w:val="005E3D0A"/>
    <w:rsid w:val="005E40D8"/>
    <w:rsid w:val="005E7280"/>
    <w:rsid w:val="005F098C"/>
    <w:rsid w:val="005F770B"/>
    <w:rsid w:val="005F7AE0"/>
    <w:rsid w:val="00600204"/>
    <w:rsid w:val="006016E5"/>
    <w:rsid w:val="00625A3A"/>
    <w:rsid w:val="00627E06"/>
    <w:rsid w:val="0063403E"/>
    <w:rsid w:val="006375A8"/>
    <w:rsid w:val="00644ABE"/>
    <w:rsid w:val="0065104C"/>
    <w:rsid w:val="0065361E"/>
    <w:rsid w:val="00654940"/>
    <w:rsid w:val="00657D21"/>
    <w:rsid w:val="00660E2E"/>
    <w:rsid w:val="00661496"/>
    <w:rsid w:val="00673422"/>
    <w:rsid w:val="006771A8"/>
    <w:rsid w:val="006801E4"/>
    <w:rsid w:val="00682806"/>
    <w:rsid w:val="006844F1"/>
    <w:rsid w:val="00691031"/>
    <w:rsid w:val="0069169C"/>
    <w:rsid w:val="00691843"/>
    <w:rsid w:val="0069305D"/>
    <w:rsid w:val="00694E6E"/>
    <w:rsid w:val="00695797"/>
    <w:rsid w:val="00696226"/>
    <w:rsid w:val="006A1EA2"/>
    <w:rsid w:val="006B2C92"/>
    <w:rsid w:val="006B7C6E"/>
    <w:rsid w:val="006C11B0"/>
    <w:rsid w:val="006D5A1C"/>
    <w:rsid w:val="006E2E77"/>
    <w:rsid w:val="006E4F3D"/>
    <w:rsid w:val="006F4714"/>
    <w:rsid w:val="00703C42"/>
    <w:rsid w:val="00706FDE"/>
    <w:rsid w:val="0071189C"/>
    <w:rsid w:val="00713412"/>
    <w:rsid w:val="00721B07"/>
    <w:rsid w:val="00722B30"/>
    <w:rsid w:val="007334A2"/>
    <w:rsid w:val="007336F7"/>
    <w:rsid w:val="00734035"/>
    <w:rsid w:val="00747400"/>
    <w:rsid w:val="00750841"/>
    <w:rsid w:val="00752E75"/>
    <w:rsid w:val="00753FBB"/>
    <w:rsid w:val="00754035"/>
    <w:rsid w:val="00762515"/>
    <w:rsid w:val="0077003B"/>
    <w:rsid w:val="00775AC0"/>
    <w:rsid w:val="00777562"/>
    <w:rsid w:val="00783805"/>
    <w:rsid w:val="00792D42"/>
    <w:rsid w:val="00797B5E"/>
    <w:rsid w:val="007A2981"/>
    <w:rsid w:val="007A7942"/>
    <w:rsid w:val="007B0427"/>
    <w:rsid w:val="007B1ADD"/>
    <w:rsid w:val="007B1B42"/>
    <w:rsid w:val="007C0879"/>
    <w:rsid w:val="007C250E"/>
    <w:rsid w:val="007C2759"/>
    <w:rsid w:val="007C284A"/>
    <w:rsid w:val="007C5ADA"/>
    <w:rsid w:val="007C7B0A"/>
    <w:rsid w:val="007D05C5"/>
    <w:rsid w:val="007D3B72"/>
    <w:rsid w:val="007E1EB1"/>
    <w:rsid w:val="007E52F1"/>
    <w:rsid w:val="007F0248"/>
    <w:rsid w:val="007F0BEB"/>
    <w:rsid w:val="007F45DE"/>
    <w:rsid w:val="00800455"/>
    <w:rsid w:val="00804D95"/>
    <w:rsid w:val="008062C7"/>
    <w:rsid w:val="008124BF"/>
    <w:rsid w:val="00813258"/>
    <w:rsid w:val="00814533"/>
    <w:rsid w:val="008147BA"/>
    <w:rsid w:val="0082136E"/>
    <w:rsid w:val="008228ED"/>
    <w:rsid w:val="00823CD3"/>
    <w:rsid w:val="008254AE"/>
    <w:rsid w:val="008268F1"/>
    <w:rsid w:val="00827061"/>
    <w:rsid w:val="00831F9A"/>
    <w:rsid w:val="00832998"/>
    <w:rsid w:val="00833BE5"/>
    <w:rsid w:val="00837325"/>
    <w:rsid w:val="00840088"/>
    <w:rsid w:val="00840F43"/>
    <w:rsid w:val="00843706"/>
    <w:rsid w:val="00846D15"/>
    <w:rsid w:val="0085098E"/>
    <w:rsid w:val="0085179B"/>
    <w:rsid w:val="008558EB"/>
    <w:rsid w:val="008562F7"/>
    <w:rsid w:val="00856F70"/>
    <w:rsid w:val="008577F9"/>
    <w:rsid w:val="00863B53"/>
    <w:rsid w:val="00865D44"/>
    <w:rsid w:val="00867FA4"/>
    <w:rsid w:val="0087428D"/>
    <w:rsid w:val="00876672"/>
    <w:rsid w:val="0088076C"/>
    <w:rsid w:val="00884447"/>
    <w:rsid w:val="008914C1"/>
    <w:rsid w:val="00891D61"/>
    <w:rsid w:val="00894FEE"/>
    <w:rsid w:val="00897383"/>
    <w:rsid w:val="008A1FAA"/>
    <w:rsid w:val="008A22D2"/>
    <w:rsid w:val="008A29AB"/>
    <w:rsid w:val="008A4334"/>
    <w:rsid w:val="008B1116"/>
    <w:rsid w:val="008B485A"/>
    <w:rsid w:val="008B6050"/>
    <w:rsid w:val="008B6D41"/>
    <w:rsid w:val="008C1091"/>
    <w:rsid w:val="008C483D"/>
    <w:rsid w:val="008C7D5D"/>
    <w:rsid w:val="008D3D2A"/>
    <w:rsid w:val="008D6089"/>
    <w:rsid w:val="008E14D1"/>
    <w:rsid w:val="008F547E"/>
    <w:rsid w:val="009064D4"/>
    <w:rsid w:val="00912B93"/>
    <w:rsid w:val="00913C1C"/>
    <w:rsid w:val="00915A0B"/>
    <w:rsid w:val="00917185"/>
    <w:rsid w:val="009209D5"/>
    <w:rsid w:val="0092175A"/>
    <w:rsid w:val="00921924"/>
    <w:rsid w:val="00922105"/>
    <w:rsid w:val="00924435"/>
    <w:rsid w:val="00926750"/>
    <w:rsid w:val="00933663"/>
    <w:rsid w:val="00936567"/>
    <w:rsid w:val="00940ADA"/>
    <w:rsid w:val="00941E7E"/>
    <w:rsid w:val="00944755"/>
    <w:rsid w:val="00947D33"/>
    <w:rsid w:val="0095158A"/>
    <w:rsid w:val="0095174B"/>
    <w:rsid w:val="00967DB1"/>
    <w:rsid w:val="00973562"/>
    <w:rsid w:val="009741A4"/>
    <w:rsid w:val="0097577F"/>
    <w:rsid w:val="009820A5"/>
    <w:rsid w:val="00987ECC"/>
    <w:rsid w:val="00994A10"/>
    <w:rsid w:val="009969FB"/>
    <w:rsid w:val="009A4BD9"/>
    <w:rsid w:val="009A7101"/>
    <w:rsid w:val="009A7DF0"/>
    <w:rsid w:val="009B0CC0"/>
    <w:rsid w:val="009B6549"/>
    <w:rsid w:val="009C04C7"/>
    <w:rsid w:val="009C0588"/>
    <w:rsid w:val="009D1E6B"/>
    <w:rsid w:val="009E2C99"/>
    <w:rsid w:val="009E2D55"/>
    <w:rsid w:val="009E4288"/>
    <w:rsid w:val="009F0480"/>
    <w:rsid w:val="009F6151"/>
    <w:rsid w:val="00A075D6"/>
    <w:rsid w:val="00A145A8"/>
    <w:rsid w:val="00A21626"/>
    <w:rsid w:val="00A308B9"/>
    <w:rsid w:val="00A3159C"/>
    <w:rsid w:val="00A32F32"/>
    <w:rsid w:val="00A36230"/>
    <w:rsid w:val="00A375A6"/>
    <w:rsid w:val="00A51A6E"/>
    <w:rsid w:val="00A54E1B"/>
    <w:rsid w:val="00A57C58"/>
    <w:rsid w:val="00A6025A"/>
    <w:rsid w:val="00A64920"/>
    <w:rsid w:val="00A6706C"/>
    <w:rsid w:val="00A67716"/>
    <w:rsid w:val="00A7369C"/>
    <w:rsid w:val="00A76B0E"/>
    <w:rsid w:val="00A8486B"/>
    <w:rsid w:val="00A9476D"/>
    <w:rsid w:val="00AA21AA"/>
    <w:rsid w:val="00AA50D7"/>
    <w:rsid w:val="00AA6DA5"/>
    <w:rsid w:val="00AA73B3"/>
    <w:rsid w:val="00AC19BA"/>
    <w:rsid w:val="00AC317B"/>
    <w:rsid w:val="00AC3CF6"/>
    <w:rsid w:val="00AC434C"/>
    <w:rsid w:val="00AD44E0"/>
    <w:rsid w:val="00AD66BF"/>
    <w:rsid w:val="00AE0D46"/>
    <w:rsid w:val="00AE0F6E"/>
    <w:rsid w:val="00AE365B"/>
    <w:rsid w:val="00AE3726"/>
    <w:rsid w:val="00AF0DAC"/>
    <w:rsid w:val="00AF267B"/>
    <w:rsid w:val="00AF2730"/>
    <w:rsid w:val="00AF6C8E"/>
    <w:rsid w:val="00B00104"/>
    <w:rsid w:val="00B025A9"/>
    <w:rsid w:val="00B05CD5"/>
    <w:rsid w:val="00B10095"/>
    <w:rsid w:val="00B122AA"/>
    <w:rsid w:val="00B1688B"/>
    <w:rsid w:val="00B17632"/>
    <w:rsid w:val="00B20F97"/>
    <w:rsid w:val="00B228A3"/>
    <w:rsid w:val="00B24DFF"/>
    <w:rsid w:val="00B26E6F"/>
    <w:rsid w:val="00B27613"/>
    <w:rsid w:val="00B3125B"/>
    <w:rsid w:val="00B34000"/>
    <w:rsid w:val="00B351AA"/>
    <w:rsid w:val="00B36BBB"/>
    <w:rsid w:val="00B4015B"/>
    <w:rsid w:val="00B43414"/>
    <w:rsid w:val="00B4350C"/>
    <w:rsid w:val="00B5437E"/>
    <w:rsid w:val="00B65B83"/>
    <w:rsid w:val="00B70F16"/>
    <w:rsid w:val="00B75ACC"/>
    <w:rsid w:val="00B76CB7"/>
    <w:rsid w:val="00B91474"/>
    <w:rsid w:val="00B91775"/>
    <w:rsid w:val="00BA0DFC"/>
    <w:rsid w:val="00BA44D5"/>
    <w:rsid w:val="00BA49A9"/>
    <w:rsid w:val="00BB146A"/>
    <w:rsid w:val="00BB2394"/>
    <w:rsid w:val="00BB34D7"/>
    <w:rsid w:val="00BC0546"/>
    <w:rsid w:val="00BD1358"/>
    <w:rsid w:val="00BD421F"/>
    <w:rsid w:val="00BD5B7F"/>
    <w:rsid w:val="00BD5F32"/>
    <w:rsid w:val="00BD6E37"/>
    <w:rsid w:val="00BD74BB"/>
    <w:rsid w:val="00BE26F9"/>
    <w:rsid w:val="00BE3477"/>
    <w:rsid w:val="00BE3AEA"/>
    <w:rsid w:val="00BE4C74"/>
    <w:rsid w:val="00BF558A"/>
    <w:rsid w:val="00C00E93"/>
    <w:rsid w:val="00C011C7"/>
    <w:rsid w:val="00C0194F"/>
    <w:rsid w:val="00C03B31"/>
    <w:rsid w:val="00C0612C"/>
    <w:rsid w:val="00C11E03"/>
    <w:rsid w:val="00C16602"/>
    <w:rsid w:val="00C20A22"/>
    <w:rsid w:val="00C21E86"/>
    <w:rsid w:val="00C25F8D"/>
    <w:rsid w:val="00C41BEE"/>
    <w:rsid w:val="00C42F35"/>
    <w:rsid w:val="00C454AD"/>
    <w:rsid w:val="00C4720C"/>
    <w:rsid w:val="00C7239E"/>
    <w:rsid w:val="00C73D0E"/>
    <w:rsid w:val="00C83406"/>
    <w:rsid w:val="00C8796F"/>
    <w:rsid w:val="00C94642"/>
    <w:rsid w:val="00C95EC0"/>
    <w:rsid w:val="00C972F8"/>
    <w:rsid w:val="00CB0B38"/>
    <w:rsid w:val="00CB1DAD"/>
    <w:rsid w:val="00CB3B41"/>
    <w:rsid w:val="00CB59EB"/>
    <w:rsid w:val="00CC4B2D"/>
    <w:rsid w:val="00CC55A7"/>
    <w:rsid w:val="00CD0108"/>
    <w:rsid w:val="00CD3F42"/>
    <w:rsid w:val="00CE6C0B"/>
    <w:rsid w:val="00CF066A"/>
    <w:rsid w:val="00CF1924"/>
    <w:rsid w:val="00CF698D"/>
    <w:rsid w:val="00D002F1"/>
    <w:rsid w:val="00D033B0"/>
    <w:rsid w:val="00D11631"/>
    <w:rsid w:val="00D136EB"/>
    <w:rsid w:val="00D21112"/>
    <w:rsid w:val="00D233F5"/>
    <w:rsid w:val="00D23EDA"/>
    <w:rsid w:val="00D27CAA"/>
    <w:rsid w:val="00D33631"/>
    <w:rsid w:val="00D362D9"/>
    <w:rsid w:val="00D3689D"/>
    <w:rsid w:val="00D41F51"/>
    <w:rsid w:val="00D42589"/>
    <w:rsid w:val="00D44236"/>
    <w:rsid w:val="00D53DC7"/>
    <w:rsid w:val="00D643A3"/>
    <w:rsid w:val="00D648DF"/>
    <w:rsid w:val="00D70D77"/>
    <w:rsid w:val="00D73DCA"/>
    <w:rsid w:val="00D73F66"/>
    <w:rsid w:val="00D76C15"/>
    <w:rsid w:val="00D86B39"/>
    <w:rsid w:val="00D90D0F"/>
    <w:rsid w:val="00D92DC5"/>
    <w:rsid w:val="00D9380D"/>
    <w:rsid w:val="00D9536B"/>
    <w:rsid w:val="00DB0318"/>
    <w:rsid w:val="00DB1370"/>
    <w:rsid w:val="00DB3DFF"/>
    <w:rsid w:val="00DB7829"/>
    <w:rsid w:val="00DC191D"/>
    <w:rsid w:val="00DC2A45"/>
    <w:rsid w:val="00DC5D70"/>
    <w:rsid w:val="00DC768B"/>
    <w:rsid w:val="00DD1978"/>
    <w:rsid w:val="00DD5299"/>
    <w:rsid w:val="00DE05C6"/>
    <w:rsid w:val="00E125B8"/>
    <w:rsid w:val="00E146E8"/>
    <w:rsid w:val="00E147B5"/>
    <w:rsid w:val="00E1629C"/>
    <w:rsid w:val="00E1728F"/>
    <w:rsid w:val="00E17C3E"/>
    <w:rsid w:val="00E22C04"/>
    <w:rsid w:val="00E2447F"/>
    <w:rsid w:val="00E378CA"/>
    <w:rsid w:val="00E40FBC"/>
    <w:rsid w:val="00E43257"/>
    <w:rsid w:val="00E44CFB"/>
    <w:rsid w:val="00E46A49"/>
    <w:rsid w:val="00E50CE2"/>
    <w:rsid w:val="00E558A5"/>
    <w:rsid w:val="00E67AD1"/>
    <w:rsid w:val="00E713A5"/>
    <w:rsid w:val="00E72F18"/>
    <w:rsid w:val="00E76080"/>
    <w:rsid w:val="00E955B5"/>
    <w:rsid w:val="00EA0DAD"/>
    <w:rsid w:val="00EA5DCC"/>
    <w:rsid w:val="00EB0BB0"/>
    <w:rsid w:val="00EB0D5A"/>
    <w:rsid w:val="00EC3A82"/>
    <w:rsid w:val="00EC5725"/>
    <w:rsid w:val="00ED07DB"/>
    <w:rsid w:val="00ED0F23"/>
    <w:rsid w:val="00ED468E"/>
    <w:rsid w:val="00ED5A35"/>
    <w:rsid w:val="00EE096F"/>
    <w:rsid w:val="00EE2BC3"/>
    <w:rsid w:val="00EE57DD"/>
    <w:rsid w:val="00EE74C7"/>
    <w:rsid w:val="00EE7EC3"/>
    <w:rsid w:val="00EF1A62"/>
    <w:rsid w:val="00EF1D65"/>
    <w:rsid w:val="00EF3C17"/>
    <w:rsid w:val="00F05257"/>
    <w:rsid w:val="00F106C4"/>
    <w:rsid w:val="00F13864"/>
    <w:rsid w:val="00F13F25"/>
    <w:rsid w:val="00F14960"/>
    <w:rsid w:val="00F15F93"/>
    <w:rsid w:val="00F17F66"/>
    <w:rsid w:val="00F201C0"/>
    <w:rsid w:val="00F20F58"/>
    <w:rsid w:val="00F23841"/>
    <w:rsid w:val="00F266CD"/>
    <w:rsid w:val="00F27903"/>
    <w:rsid w:val="00F30CE9"/>
    <w:rsid w:val="00F32C2F"/>
    <w:rsid w:val="00F32F55"/>
    <w:rsid w:val="00F35F30"/>
    <w:rsid w:val="00F369F4"/>
    <w:rsid w:val="00F36CCB"/>
    <w:rsid w:val="00F44400"/>
    <w:rsid w:val="00F44A3C"/>
    <w:rsid w:val="00F47F54"/>
    <w:rsid w:val="00F50909"/>
    <w:rsid w:val="00F56D41"/>
    <w:rsid w:val="00F5792C"/>
    <w:rsid w:val="00F61887"/>
    <w:rsid w:val="00F62D9A"/>
    <w:rsid w:val="00F639A4"/>
    <w:rsid w:val="00F6413E"/>
    <w:rsid w:val="00F66830"/>
    <w:rsid w:val="00F71AA6"/>
    <w:rsid w:val="00F72BBC"/>
    <w:rsid w:val="00F730F4"/>
    <w:rsid w:val="00F7605D"/>
    <w:rsid w:val="00F775C2"/>
    <w:rsid w:val="00F83393"/>
    <w:rsid w:val="00F862D1"/>
    <w:rsid w:val="00F94F4A"/>
    <w:rsid w:val="00F96673"/>
    <w:rsid w:val="00FA1E4F"/>
    <w:rsid w:val="00FA5EBE"/>
    <w:rsid w:val="00FB3FFC"/>
    <w:rsid w:val="00FB4E9D"/>
    <w:rsid w:val="00FB6A46"/>
    <w:rsid w:val="00FB7BE5"/>
    <w:rsid w:val="00FC3FF5"/>
    <w:rsid w:val="00FD290E"/>
    <w:rsid w:val="00FE723D"/>
    <w:rsid w:val="00FF2B2C"/>
    <w:rsid w:val="00FF3AA3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7142-4C47-4AFB-BC62-43B88A2E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9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09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Ben [USA]</dc:creator>
  <cp:keywords/>
  <dc:description/>
  <cp:lastModifiedBy>Kwan, Anne [USA]</cp:lastModifiedBy>
  <cp:revision>87</cp:revision>
  <dcterms:created xsi:type="dcterms:W3CDTF">2015-10-19T00:48:00Z</dcterms:created>
  <dcterms:modified xsi:type="dcterms:W3CDTF">2015-10-20T03:04:00Z</dcterms:modified>
</cp:coreProperties>
</file>