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The Memory panel GUI table should be empty before IPL is pressed, since pressing IPL should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MiniComputer.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lastRenderedPageBreak/>
        <w:t>MiniComputer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create objects and encapsulate our code --  this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We will consider using Enums</w:t>
      </w:r>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also considered ints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HashMap&lt;String, MemoryLocation&gt; to store the memory being used. </w:t>
      </w:r>
    </w:p>
    <w:p w:rsidR="00993211" w:rsidRPr="00921321" w:rsidRDefault="00720974" w:rsidP="00A45547">
      <w:pPr>
        <w:pStyle w:val="ListParagraph"/>
        <w:numPr>
          <w:ilvl w:val="0"/>
          <w:numId w:val="20"/>
        </w:numPr>
        <w:rPr>
          <w:rFonts w:asciiTheme="minorHAnsi" w:hAnsiTheme="minorHAnsi"/>
        </w:rPr>
      </w:pPr>
      <w:r w:rsidRPr="00921321">
        <w:rPr>
          <w:rFonts w:asciiTheme="minorHAnsi" w:hAnsiTheme="minorHAnsi"/>
        </w:rPr>
        <w:t>MemoryLocation will have an isAddressReserved()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We will follow Java naming conventions: variableName, CONSTANT_NAME, ClassName</w:t>
      </w:r>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MiniComputer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r w:rsidR="00AF0C44">
        <w:rPr>
          <w:rFonts w:asciiTheme="minorHAnsi" w:hAnsiTheme="minorHAnsi"/>
        </w:rPr>
        <w:t xml:space="preserve"> (Note: Our IRR class is </w:t>
      </w:r>
      <w:r w:rsidR="00AF0C44" w:rsidRPr="00AF0C44">
        <w:rPr>
          <w:rFonts w:asciiTheme="minorHAnsi" w:hAnsiTheme="minorHAnsi"/>
        </w:rPr>
        <w:t>an array of Registers, so that we may use multiple if necessary</w:t>
      </w:r>
      <w:r w:rsidR="00AF0C44">
        <w:rPr>
          <w:rFonts w:asciiTheme="minorHAnsi" w:hAnsiTheme="minorHAnsi"/>
        </w:rPr>
        <w:t>)</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AF0C44">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00AF0C44">
        <w:rPr>
          <w:rFonts w:asciiTheme="minorHAnsi" w:hAnsiTheme="minorHAnsi"/>
        </w:rPr>
        <w:t xml:space="preserve">. </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calculateEffectiveAddress(int indexRegister, bool isIndi</w:t>
      </w:r>
      <w:r w:rsidR="00842342" w:rsidRPr="00921321">
        <w:rPr>
          <w:rFonts w:asciiTheme="minorHAnsi" w:hAnsiTheme="minorHAnsi"/>
        </w:rPr>
        <w:t>rectAddress, BitWord</w:t>
      </w:r>
      <w:r w:rsidRPr="00921321">
        <w:rPr>
          <w:rFonts w:asciiTheme="minorHAnsi" w:hAnsiTheme="minorHAnsi"/>
        </w:rPr>
        <w:t xml:space="preserve"> address): </w:t>
      </w:r>
      <w:r w:rsidR="00842342" w:rsidRPr="00921321">
        <w:rPr>
          <w:rFonts w:asciiTheme="minorHAnsi" w:hAnsiTheme="minorHAnsi"/>
        </w:rPr>
        <w:t>BitWord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loadRegisterFromMemory(int register, int index, bool isI</w:t>
      </w:r>
      <w:r w:rsidR="00842342" w:rsidRPr="00921321">
        <w:rPr>
          <w:rFonts w:asciiTheme="minorHAnsi" w:hAnsiTheme="minorHAnsi"/>
        </w:rPr>
        <w:t>ndirectAddress,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storeRegisterToMemor</w:t>
      </w:r>
      <w:r w:rsidR="00842342" w:rsidRPr="00921321">
        <w:rPr>
          <w:rFonts w:asciiTheme="minorHAnsi" w:hAnsiTheme="minorHAnsi"/>
        </w:rPr>
        <w:t>y(int r, 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loadRegisterWithAddres</w:t>
      </w:r>
      <w:r w:rsidR="00842342" w:rsidRPr="00921321">
        <w:rPr>
          <w:rFonts w:asciiTheme="minorHAnsi" w:hAnsiTheme="minorHAnsi"/>
        </w:rPr>
        <w:t>s(int r, 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loadIndexRegisterF</w:t>
      </w:r>
      <w:r w:rsidR="00842342" w:rsidRPr="00921321">
        <w:rPr>
          <w:rFonts w:asciiTheme="minorHAnsi" w:hAnsiTheme="minorHAnsi"/>
        </w:rPr>
        <w:t>romemory(int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storeIndexRegister</w:t>
      </w:r>
      <w:r w:rsidR="00842342" w:rsidRPr="00921321">
        <w:rPr>
          <w:rFonts w:asciiTheme="minorHAnsi" w:hAnsiTheme="minorHAnsi"/>
        </w:rPr>
        <w:t>ToMemory(int x, bool i, BitWord</w:t>
      </w:r>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lastRenderedPageBreak/>
        <w:t xml:space="preserve">OpCode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FB0A31">
        <w:rPr>
          <w:rFonts w:asciiTheme="minorHAnsi" w:hAnsiTheme="minorHAnsi"/>
        </w:rPr>
        <w:t xml:space="preserve"> </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FaultCode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Enum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ConditionCode – </w:t>
      </w:r>
      <w:r w:rsidR="00021A50" w:rsidRPr="00921321">
        <w:rPr>
          <w:rFonts w:asciiTheme="minorHAnsi" w:hAnsiTheme="minorHAnsi"/>
        </w:rPr>
        <w:t xml:space="preserve">“library” of the condition codes used to </w:t>
      </w:r>
      <w:r w:rsidRPr="00921321">
        <w:rPr>
          <w:rFonts w:asciiTheme="minorHAnsi" w:hAnsiTheme="minorHAnsi"/>
        </w:rPr>
        <w:t>communicate the machine state to report to the user.  The class is implemented as an Enum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BitWord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BitInstruction – this class extends BitWord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 xml:space="preserve">MemoryLocation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Condition Code: set when arithmetic/logical operations are executed; it has four 1-bit elements: overflow, underflow, division by zero, equal-or-not. They may be referenced as cc(0),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FE177D"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E177D" w:rsidRPr="00921321" w:rsidRDefault="00FE177D" w:rsidP="00FE177D">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r>
              <w:rPr>
                <w:rFonts w:asciiTheme="minorHAnsi" w:eastAsia="Times New Roman" w:hAnsiTheme="minorHAnsi"/>
                <w:color w:val="000000"/>
                <w:sz w:val="22"/>
                <w:szCs w:val="22"/>
              </w:rPr>
              <w:t xml:space="preserve">  </w:t>
            </w:r>
          </w:p>
        </w:tc>
        <w:tc>
          <w:tcPr>
            <w:tcW w:w="4410" w:type="dxa"/>
            <w:hideMark/>
          </w:tcPr>
          <w:p w:rsidR="00FE177D" w:rsidRPr="00921321" w:rsidRDefault="00FE177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FE177D" w:rsidRPr="00921321" w:rsidTr="00105158">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E177D" w:rsidRPr="00921321" w:rsidRDefault="00FE177D" w:rsidP="00FE177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tcPr>
          <w:p w:rsidR="00FE177D" w:rsidRPr="00921321" w:rsidRDefault="00FE177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Pr>
                <w:rFonts w:asciiTheme="minorHAnsi" w:eastAsia="Times New Roman" w:hAnsiTheme="minorHAnsi"/>
                <w:color w:val="000000"/>
                <w:sz w:val="22"/>
                <w:szCs w:val="22"/>
              </w:rPr>
              <w:t>The subroutine is available for further functionality to be implemented, however they are configured currently to not execute any specific code.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RFS Immed</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Immed portion (optional) stored in the instruction’s address field. </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&lt;- Immed; PC &lt;- c(R3)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JGE r,x, address[,I]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AIR r, immed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Immed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1. if Immed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 with Immed</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SIR r, immed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Immed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1. if Immed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–(Immed)</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MLT rx,ry</w:t>
            </w: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rx+1 &lt;- c(rx) * c(ry)</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must be 0 or 2</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ry must be 0 or 2</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contains the high order bits, rx+1 contains the low order bits of the result</w:t>
            </w:r>
          </w:p>
        </w:tc>
      </w:tr>
      <w:tr w:rsidR="00F53FCD"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F53FCD" w:rsidRPr="00921321" w:rsidRDefault="00D60036" w:rsidP="00F53FC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lang w:val="da-DK"/>
              </w:rPr>
            </w:pPr>
            <w:r>
              <w:rPr>
                <w:rFonts w:asciiTheme="minorHAnsi" w:eastAsia="Times New Roman" w:hAnsiTheme="minorHAnsi" w:cs="Arial"/>
                <w:color w:val="000000"/>
                <w:sz w:val="22"/>
                <w:szCs w:val="22"/>
                <w:lang w:val="da-DK"/>
              </w:rPr>
              <w:t xml:space="preserve">Note: </w:t>
            </w:r>
            <w:r w:rsidR="00F53FCD">
              <w:rPr>
                <w:rFonts w:asciiTheme="minorHAnsi" w:eastAsia="Times New Roman" w:hAnsiTheme="minorHAnsi" w:cs="Arial"/>
                <w:color w:val="000000"/>
                <w:sz w:val="22"/>
                <w:szCs w:val="22"/>
                <w:lang w:val="da-DK"/>
              </w:rPr>
              <w:t>Multiply actually allows for ”OVERFLOW” by holding a 32 bit answer within 2 registers.</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DVD rx,ry</w:t>
            </w: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rx+1 &lt;- c(rx)/ c(ry)</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rx contains the quotient; rx+1 contains the remainder</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ry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c(ry) = 0, set cc(3) to 1 (set DIVZERO flag)</w:t>
            </w:r>
          </w:p>
        </w:tc>
      </w:tr>
      <w:tr w:rsidR="00D60036"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Pr>
                <w:rFonts w:asciiTheme="minorHAnsi" w:eastAsia="Times New Roman" w:hAnsiTheme="minorHAnsi" w:cs="Arial"/>
                <w:color w:val="000000"/>
                <w:sz w:val="22"/>
                <w:szCs w:val="22"/>
              </w:rPr>
              <w:t>Note: Divide catches the remainders and stores them in the next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TRR rx, 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c(rx) = c(ry),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AND rx, 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c(rx) AND c(ry)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ORR rx, 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c(rx) OR c(ry)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 rx</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C(rx)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c(rx)</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 r, devid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 r, devid</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CHK r, devid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FADD fr,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FSUB fr,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VADD fr,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contains the length of the vectors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Then,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[i], i = 1, c(fr).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VSUB fr,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fr contains the length of the vectors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Then,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[i]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[i], i = 1, c(fr).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Fixed/FloatingPoint: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1, convert c(EA) to a floating point number and store in FR0.</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LDFR fr, x, address [,i]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Floating Register From Memory, fr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fr &lt;- c(c(EA), c(EA)+1),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STFR fr, x, address [,i]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Store Floating Register To Memory, fr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c(fr)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c(fr), if I-bit set</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initial implementation writes the boot program instructions to memory directly, then executes thosee instructions that load/store values to/from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8A1CB3" w:rsidRDefault="008A1CB3" w:rsidP="00956EBC">
      <w:pPr>
        <w:spacing w:after="160" w:line="259" w:lineRule="auto"/>
        <w:rPr>
          <w:rFonts w:asciiTheme="minorHAnsi" w:hAnsiTheme="minorHAnsi"/>
        </w:rPr>
      </w:pPr>
    </w:p>
    <w:p w:rsidR="00002FAA" w:rsidRDefault="00002FAA" w:rsidP="008A1CB3">
      <w:pPr>
        <w:pStyle w:val="Heading2"/>
        <w:numPr>
          <w:ilvl w:val="1"/>
          <w:numId w:val="29"/>
        </w:numPr>
        <w:rPr>
          <w:rFonts w:asciiTheme="minorHAnsi" w:hAnsiTheme="minorHAnsi"/>
        </w:rPr>
      </w:pPr>
      <w:r>
        <w:rPr>
          <w:rFonts w:asciiTheme="minorHAnsi" w:hAnsiTheme="minorHAnsi"/>
        </w:rPr>
        <w:t>I/O Design</w:t>
      </w:r>
    </w:p>
    <w:p w:rsidR="00002FAA" w:rsidRDefault="001B1BB7" w:rsidP="00002FAA">
      <w:pPr>
        <w:pStyle w:val="ListParagraph"/>
        <w:numPr>
          <w:ilvl w:val="0"/>
          <w:numId w:val="30"/>
        </w:numPr>
        <w:spacing w:before="100" w:beforeAutospacing="1" w:after="100" w:afterAutospacing="1"/>
        <w:rPr>
          <w:rFonts w:asciiTheme="minorHAnsi" w:hAnsiTheme="minorHAnsi"/>
        </w:rPr>
      </w:pPr>
      <w:r>
        <w:rPr>
          <w:rFonts w:asciiTheme="minorHAnsi" w:hAnsiTheme="minorHAnsi"/>
        </w:rPr>
        <w:t>Device Id 2</w:t>
      </w:r>
      <w:r w:rsidR="00002FAA" w:rsidRPr="00002FAA">
        <w:rPr>
          <w:rFonts w:asciiTheme="minorHAnsi" w:hAnsiTheme="minorHAnsi"/>
        </w:rPr>
        <w:t xml:space="preserve"> will only work with digits and the carriage return (Enter) an</w:t>
      </w:r>
      <w:r w:rsidR="004B5E74">
        <w:rPr>
          <w:rFonts w:asciiTheme="minorHAnsi" w:hAnsiTheme="minorHAnsi"/>
        </w:rPr>
        <w:t xml:space="preserve">d newline characters </w:t>
      </w:r>
      <w:r w:rsidR="00002FAA" w:rsidRPr="00002FAA">
        <w:rPr>
          <w:rFonts w:asciiTheme="minorHAnsi" w:hAnsiTheme="minorHAnsi"/>
        </w:rPr>
        <w:t>(all other characters are filtered out by the GUI), to prevent confusion on whether a bit string is representing a character in ASCII or a number in binary</w:t>
      </w:r>
      <w:r w:rsidR="00002FAA">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Enter key is represented by the bit string 1111111111111111 (16 ones)—since the highest expected number is 2^16 (1000000000000000 in binary), this sequence should never show up when inputting a number, unlike Enter’s ASCII character (13 in decimal)</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Newline is represented by the bit string 1010101010101010</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The only 2 valid Device Ids are 0 (keyboard) and 1 (printer)</w:t>
      </w:r>
    </w:p>
    <w:p w:rsidR="00215320" w:rsidRDefault="00215320" w:rsidP="00215320">
      <w:pPr>
        <w:numPr>
          <w:ilvl w:val="0"/>
          <w:numId w:val="30"/>
        </w:numPr>
        <w:spacing w:before="100" w:beforeAutospacing="1" w:after="100" w:afterAutospacing="1"/>
        <w:rPr>
          <w:rFonts w:eastAsia="Times New Roman"/>
        </w:rPr>
      </w:pPr>
      <w:r>
        <w:rPr>
          <w:rFonts w:eastAsia="Times New Roman"/>
        </w:rPr>
        <w:t>New Device Id 3 for reading characters from the file prgm-2-input.txt</w:t>
      </w:r>
      <w:r w:rsidR="00EA3F44">
        <w:rPr>
          <w:rFonts w:eastAsia="Times New Roman"/>
        </w:rPr>
        <w:t xml:space="preserve"> </w:t>
      </w:r>
      <w:r w:rsidR="00F37352">
        <w:rPr>
          <w:rFonts w:eastAsia="Times New Roman"/>
        </w:rPr>
        <w:t>(all characters will be read in as uppercase)</w:t>
      </w:r>
    </w:p>
    <w:p w:rsidR="00215320" w:rsidRDefault="00215320" w:rsidP="00215320">
      <w:pPr>
        <w:numPr>
          <w:ilvl w:val="1"/>
          <w:numId w:val="30"/>
        </w:numPr>
        <w:spacing w:before="100" w:beforeAutospacing="1" w:after="100" w:afterAutospacing="1"/>
        <w:rPr>
          <w:rFonts w:eastAsia="Times New Roman"/>
        </w:rPr>
      </w:pPr>
      <w:r>
        <w:rPr>
          <w:rFonts w:eastAsia="Times New Roman"/>
        </w:rPr>
        <w:t>Assumptions for prgm-2-input.txt:</w:t>
      </w:r>
    </w:p>
    <w:p w:rsidR="00215320" w:rsidRDefault="00215320" w:rsidP="00215320">
      <w:pPr>
        <w:numPr>
          <w:ilvl w:val="2"/>
          <w:numId w:val="30"/>
        </w:numPr>
        <w:spacing w:before="100" w:beforeAutospacing="1" w:after="100" w:afterAutospacing="1"/>
        <w:rPr>
          <w:rFonts w:eastAsia="Times New Roman"/>
        </w:rPr>
      </w:pPr>
      <w:r>
        <w:rPr>
          <w:rFonts w:eastAsia="Times New Roman"/>
        </w:rPr>
        <w:t>There are exactly 6 sentences, each of which ends with a period</w:t>
      </w:r>
    </w:p>
    <w:p w:rsidR="00A163D1" w:rsidRDefault="00A163D1" w:rsidP="00215320">
      <w:pPr>
        <w:numPr>
          <w:ilvl w:val="2"/>
          <w:numId w:val="30"/>
        </w:numPr>
        <w:spacing w:before="100" w:beforeAutospacing="1" w:after="100" w:afterAutospacing="1"/>
        <w:rPr>
          <w:rFonts w:eastAsia="Times New Roman"/>
        </w:rPr>
      </w:pPr>
      <w:r>
        <w:rPr>
          <w:rFonts w:eastAsia="Times New Roman"/>
        </w:rPr>
        <w:t>Periods are the only punctuation</w:t>
      </w:r>
    </w:p>
    <w:p w:rsidR="00215320" w:rsidRDefault="00215320" w:rsidP="00215320">
      <w:pPr>
        <w:numPr>
          <w:ilvl w:val="2"/>
          <w:numId w:val="30"/>
        </w:numPr>
        <w:spacing w:before="100" w:beforeAutospacing="1" w:after="100" w:afterAutospacing="1"/>
        <w:rPr>
          <w:rFonts w:eastAsia="Times New Roman"/>
        </w:rPr>
      </w:pPr>
      <w:r>
        <w:rPr>
          <w:rFonts w:eastAsia="Times New Roman"/>
        </w:rPr>
        <w:t>Periods are only used to indicate the ends of sentences</w:t>
      </w:r>
    </w:p>
    <w:p w:rsidR="00215320" w:rsidRDefault="00215320" w:rsidP="00215320">
      <w:pPr>
        <w:numPr>
          <w:ilvl w:val="2"/>
          <w:numId w:val="30"/>
        </w:numPr>
        <w:spacing w:before="100" w:beforeAutospacing="1" w:after="100" w:afterAutospacing="1"/>
        <w:rPr>
          <w:rFonts w:eastAsia="Times New Roman"/>
        </w:rPr>
      </w:pPr>
      <w:r>
        <w:rPr>
          <w:rFonts w:eastAsia="Times New Roman"/>
        </w:rPr>
        <w:lastRenderedPageBreak/>
        <w:t>There is only one space after a period before the first word of the next sentence begins</w:t>
      </w:r>
    </w:p>
    <w:p w:rsidR="00395EB6" w:rsidRPr="00F3676C" w:rsidRDefault="00215320" w:rsidP="009D7D86">
      <w:pPr>
        <w:numPr>
          <w:ilvl w:val="2"/>
          <w:numId w:val="30"/>
        </w:numPr>
        <w:spacing w:before="100" w:beforeAutospacing="1" w:after="100" w:afterAutospacing="1"/>
        <w:rPr>
          <w:rFonts w:eastAsia="Times New Roman"/>
        </w:rPr>
      </w:pPr>
      <w:r w:rsidRPr="00F3676C">
        <w:rPr>
          <w:rFonts w:eastAsia="Times New Roman"/>
        </w:rPr>
        <w:t>E</w:t>
      </w:r>
      <w:r w:rsidR="002F324D" w:rsidRPr="00F3676C">
        <w:rPr>
          <w:rFonts w:eastAsia="Times New Roman"/>
        </w:rPr>
        <w:t xml:space="preserve">ach sentence has no more than </w:t>
      </w:r>
      <w:r w:rsidR="00395EB6" w:rsidRPr="00F3676C">
        <w:rPr>
          <w:rFonts w:eastAsia="Times New Roman"/>
        </w:rPr>
        <w:t>143 characters.</w:t>
      </w:r>
    </w:p>
    <w:p w:rsidR="00215320" w:rsidRDefault="00215320" w:rsidP="0095220A">
      <w:pPr>
        <w:numPr>
          <w:ilvl w:val="0"/>
          <w:numId w:val="30"/>
        </w:numPr>
        <w:spacing w:before="100" w:beforeAutospacing="1" w:after="100" w:afterAutospacing="1"/>
        <w:rPr>
          <w:rFonts w:eastAsia="Times New Roman"/>
        </w:rPr>
      </w:pPr>
      <w:r>
        <w:rPr>
          <w:rFonts w:eastAsia="Times New Roman"/>
        </w:rPr>
        <w:t>New Device Id 4 for reading in ASCII characters from user (still one character at a time, with Enter key indicating the user is done inputting)</w:t>
      </w:r>
    </w:p>
    <w:p w:rsidR="00F37352" w:rsidRDefault="00F37352" w:rsidP="00DA1ED3">
      <w:pPr>
        <w:numPr>
          <w:ilvl w:val="1"/>
          <w:numId w:val="30"/>
        </w:numPr>
        <w:spacing w:before="100" w:beforeAutospacing="1" w:after="100" w:afterAutospacing="1"/>
        <w:rPr>
          <w:rFonts w:eastAsia="Times New Roman"/>
        </w:rPr>
      </w:pPr>
      <w:r>
        <w:rPr>
          <w:rFonts w:eastAsia="Times New Roman"/>
        </w:rPr>
        <w:t>All characters will be read in as uppercase</w:t>
      </w:r>
      <w:bookmarkStart w:id="0" w:name="_GoBack"/>
      <w:bookmarkEnd w:id="0"/>
    </w:p>
    <w:p w:rsidR="00DA1ED3" w:rsidRDefault="00DA1ED3" w:rsidP="00DA1ED3">
      <w:pPr>
        <w:numPr>
          <w:ilvl w:val="1"/>
          <w:numId w:val="30"/>
        </w:numPr>
        <w:spacing w:before="100" w:beforeAutospacing="1" w:after="100" w:afterAutospacing="1"/>
        <w:rPr>
          <w:rFonts w:eastAsia="Times New Roman"/>
        </w:rPr>
      </w:pPr>
      <w:r>
        <w:rPr>
          <w:rFonts w:eastAsia="Times New Roman"/>
        </w:rPr>
        <w:t xml:space="preserve">Enter and newline are </w:t>
      </w:r>
      <w:r>
        <w:rPr>
          <w:rFonts w:eastAsia="Times New Roman"/>
        </w:rPr>
        <w:t>read</w:t>
      </w:r>
      <w:r>
        <w:rPr>
          <w:rFonts w:eastAsia="Times New Roman"/>
        </w:rPr>
        <w:t xml:space="preserve"> as normal ASCII characters</w:t>
      </w:r>
    </w:p>
    <w:p w:rsidR="00002FAA" w:rsidRDefault="00A45BF9" w:rsidP="00215320">
      <w:pPr>
        <w:pStyle w:val="ListParagraph"/>
        <w:numPr>
          <w:ilvl w:val="0"/>
          <w:numId w:val="30"/>
        </w:numPr>
        <w:spacing w:before="100" w:beforeAutospacing="1" w:after="100" w:afterAutospacing="1"/>
        <w:rPr>
          <w:rFonts w:asciiTheme="minorHAnsi" w:hAnsiTheme="minorHAnsi"/>
        </w:rPr>
      </w:pPr>
      <w:r>
        <w:rPr>
          <w:rFonts w:asciiTheme="minorHAnsi" w:hAnsiTheme="minorHAnsi"/>
        </w:rPr>
        <w:t>Machine Faults are tested for:</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to Reserved Locations</w:t>
      </w:r>
    </w:p>
    <w:p w:rsid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TRAP code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When trap instruction is called, the program traps to reserved memory address 0, which contains address of another location that holds the instruction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Trap instruction contains a 4-bit trap code which lets the program know which of (up to) 16 subroutine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Because trap interrupts the normal program flow, it stores the next PC value to reserved memory address 2</w:t>
      </w:r>
    </w:p>
    <w:p w:rsid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After trap instruction runs, it retrieves the saved PC and continues running the program from there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Pr>
          <w:rFonts w:asciiTheme="minorHAnsi" w:hAnsiTheme="minorHAnsi"/>
        </w:rPr>
        <w:t>There is the ability to add functionality; this TRAP code implementation calls a subroutine, which currently is not robustly engineered</w:t>
      </w:r>
      <w:r w:rsidRPr="003638C9">
        <w:rPr>
          <w:rFonts w:asciiTheme="minorHAnsi" w:hAnsiTheme="minorHAnsi"/>
        </w:rPr>
        <w:t>.</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Operation Code</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beyond 2048 (memory installed)</w:t>
      </w:r>
    </w:p>
    <w:p w:rsidR="003638C9" w:rsidRPr="00002FAA" w:rsidRDefault="003638C9" w:rsidP="00B14B6D">
      <w:pPr>
        <w:pStyle w:val="ListParagraph"/>
        <w:spacing w:before="100" w:beforeAutospacing="1" w:after="100" w:afterAutospacing="1"/>
        <w:ind w:left="1440"/>
        <w:rPr>
          <w:rFonts w:asciiTheme="minorHAnsi" w:hAnsiTheme="minorHAnsi"/>
        </w:rPr>
      </w:pPr>
    </w:p>
    <w:p w:rsidR="00407AF7" w:rsidRDefault="00407AF7" w:rsidP="00002FAA">
      <w:pPr>
        <w:pStyle w:val="Heading2"/>
        <w:numPr>
          <w:ilvl w:val="2"/>
          <w:numId w:val="29"/>
        </w:numPr>
        <w:rPr>
          <w:rFonts w:asciiTheme="minorHAnsi" w:hAnsiTheme="minorHAnsi"/>
        </w:rPr>
      </w:pPr>
      <w:r>
        <w:rPr>
          <w:rFonts w:asciiTheme="minorHAnsi" w:hAnsiTheme="minorHAnsi"/>
        </w:rPr>
        <w:t>User Input Design:</w:t>
      </w:r>
    </w:p>
    <w:p w:rsidR="00407AF7" w:rsidRDefault="00110CCA"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Number </w:t>
      </w:r>
      <w:r w:rsidR="00407AF7">
        <w:rPr>
          <w:rFonts w:asciiTheme="minorHAnsi" w:hAnsiTheme="minorHAnsi"/>
        </w:rPr>
        <w:t xml:space="preserve">User Entry: </w:t>
      </w:r>
      <w:r w:rsidR="00407AF7" w:rsidRPr="00921321">
        <w:rPr>
          <w:rFonts w:asciiTheme="minorHAnsi" w:hAnsiTheme="minorHAnsi"/>
        </w:rPr>
        <w:t xml:space="preserve"> – </w:t>
      </w:r>
      <w:r w:rsidR="00407AF7">
        <w:rPr>
          <w:rFonts w:asciiTheme="minorHAnsi" w:hAnsiTheme="minorHAnsi"/>
        </w:rPr>
        <w:t>using available Registers to calculate any address value</w:t>
      </w:r>
      <w:r w:rsidR="00407AF7" w:rsidRPr="0078418A">
        <w:rPr>
          <w:rFonts w:asciiTheme="minorHAnsi" w:hAnsiTheme="minorHAnsi"/>
        </w:rPr>
        <w:t xml:space="preserve">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Loop counter –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072906"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Number </w:t>
      </w:r>
      <w:r w:rsidR="00407AF7">
        <w:rPr>
          <w:rFonts w:asciiTheme="minorHAnsi" w:hAnsiTheme="minorHAnsi"/>
        </w:rPr>
        <w:t>User Entry process:</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894297" w:rsidRDefault="00894297" w:rsidP="00894297">
      <w:pPr>
        <w:spacing w:after="160" w:line="259" w:lineRule="auto"/>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667456" behindDoc="0" locked="0" layoutInCell="1" allowOverlap="1" wp14:anchorId="4E5DB4DD" wp14:editId="7BF06629">
                <wp:simplePos x="0" y="0"/>
                <wp:positionH relativeFrom="column">
                  <wp:posOffset>2101932</wp:posOffset>
                </wp:positionH>
                <wp:positionV relativeFrom="paragraph">
                  <wp:posOffset>30480</wp:posOffset>
                </wp:positionV>
                <wp:extent cx="3871356" cy="510095"/>
                <wp:effectExtent l="0" t="0" r="15240" b="23495"/>
                <wp:wrapNone/>
                <wp:docPr id="19" name="Rectangle 19"/>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DB4DD" id="Rectangle 19" o:spid="_x0000_s1026" style="position:absolute;margin-left:165.5pt;margin-top:2.4pt;width:304.85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" fillcolor="#5b9bd5 [3204]" strokecolor="#1f4d78 [1604]" strokeweight="1pt">
                <v:textbox>
                  <w:txbxContent>
                    <w:p w:rsidR="00FB0A31" w:rsidRPr="006E776A" w:rsidRDefault="00FB0A31" w:rsidP="00894297">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9504" behindDoc="0" locked="0" layoutInCell="1" allowOverlap="1" wp14:anchorId="508C37F7" wp14:editId="2E4BEF59">
                <wp:simplePos x="0" y="0"/>
                <wp:positionH relativeFrom="column">
                  <wp:posOffset>59055</wp:posOffset>
                </wp:positionH>
                <wp:positionV relativeFrom="paragraph">
                  <wp:posOffset>17335</wp:posOffset>
                </wp:positionV>
                <wp:extent cx="1983105" cy="521970"/>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C37F7" id="Rectangle 20" o:spid="_x0000_s1027" style="position:absolute;margin-left:4.65pt;margin-top:1.35pt;width:156.15pt;height:4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" fillcolor="#5b9bd5 [3204]" strokecolor="#1f4d78 [1604]" strokeweight="1pt">
                <v:textbox>
                  <w:txbxContent>
                    <w:p w:rsidR="00FB0A31" w:rsidRPr="006E776A" w:rsidRDefault="00FB0A31" w:rsidP="00894297">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8480" behindDoc="0" locked="0" layoutInCell="1" allowOverlap="1" wp14:anchorId="322A0366" wp14:editId="10D12045">
                <wp:simplePos x="0" y="0"/>
                <wp:positionH relativeFrom="margin">
                  <wp:posOffset>19050</wp:posOffset>
                </wp:positionH>
                <wp:positionV relativeFrom="paragraph">
                  <wp:posOffset>4000</wp:posOffset>
                </wp:positionV>
                <wp:extent cx="2054225" cy="4674870"/>
                <wp:effectExtent l="19050" t="19050" r="41275" b="30480"/>
                <wp:wrapNone/>
                <wp:docPr id="21" name="Rectangle 21"/>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314A5" id="Rectangle 21" o:spid="_x0000_s1026" style="position:absolute;margin-left:1.5pt;margin-top:.3pt;width:161.75pt;height:368.1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" filled="f" strokecolor="#0070c0" strokeweight="4.5pt">
                <w10:wrap anchorx="margin"/>
              </v:rect>
            </w:pict>
          </mc:Fallback>
        </mc:AlternateContent>
      </w:r>
      <w:r>
        <w:rPr>
          <w:rFonts w:asciiTheme="minorHAnsi" w:hAnsiTheme="minorHAnsi"/>
          <w:noProof/>
        </w:rPr>
        <mc:AlternateContent>
          <mc:Choice Requires="wps">
            <w:drawing>
              <wp:anchor distT="0" distB="0" distL="114300" distR="114300" simplePos="0" relativeHeight="251666432" behindDoc="0" locked="0" layoutInCell="1" allowOverlap="1" wp14:anchorId="41CFC418" wp14:editId="5AA29C11">
                <wp:simplePos x="0" y="0"/>
                <wp:positionH relativeFrom="column">
                  <wp:posOffset>2078182</wp:posOffset>
                </wp:positionH>
                <wp:positionV relativeFrom="paragraph">
                  <wp:posOffset>6729</wp:posOffset>
                </wp:positionV>
                <wp:extent cx="3918857" cy="4675060"/>
                <wp:effectExtent l="19050" t="19050" r="43815" b="30480"/>
                <wp:wrapNone/>
                <wp:docPr id="22" name="Rectangle 22"/>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5B23D" id="Rectangle 22" o:spid="_x0000_s1026" style="position:absolute;margin-left:163.65pt;margin-top:.55pt;width:308.55pt;height:36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" filled="f" strokecolor="#0070c0" strokeweight="4.5pt"/>
            </w:pict>
          </mc:Fallback>
        </mc:AlternateContent>
      </w:r>
      <w:r>
        <w:rPr>
          <w:rFonts w:asciiTheme="minorHAnsi" w:hAnsiTheme="minorHAnsi"/>
          <w:noProof/>
        </w:rPr>
        <w:drawing>
          <wp:inline distT="0" distB="0" distL="0" distR="0" wp14:anchorId="2B4A1FBA" wp14:editId="55AFFD75">
            <wp:extent cx="5943600" cy="4686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p w:rsidR="00894297" w:rsidRDefault="00894297" w:rsidP="00894297">
      <w:pPr>
        <w:spacing w:after="160" w:line="259" w:lineRule="auto"/>
        <w:rPr>
          <w:rFonts w:asciiTheme="minorHAnsi" w:hAnsiTheme="minorHAnsi"/>
        </w:rPr>
      </w:pPr>
      <w:r>
        <w:rPr>
          <w:rFonts w:asciiTheme="minorHAnsi" w:hAnsiTheme="minorHAnsi"/>
        </w:rPr>
        <w:t xml:space="preserve">User Input </w:t>
      </w:r>
      <w:r w:rsidR="0066652B">
        <w:rPr>
          <w:rFonts w:asciiTheme="minorHAnsi" w:hAnsiTheme="minorHAnsi"/>
        </w:rPr>
        <w:t>Example</w:t>
      </w:r>
      <w:r>
        <w:rPr>
          <w:rFonts w:asciiTheme="minorHAnsi" w:hAnsiTheme="minorHAnsi"/>
        </w:rPr>
        <w:t>:</w:t>
      </w:r>
    </w:p>
    <w:tbl>
      <w:tblPr>
        <w:tblStyle w:val="TableGrid"/>
        <w:tblW w:w="0" w:type="auto"/>
        <w:tblLook w:val="04A0" w:firstRow="1" w:lastRow="0" w:firstColumn="1" w:lastColumn="0" w:noHBand="0" w:noVBand="1"/>
      </w:tblPr>
      <w:tblGrid>
        <w:gridCol w:w="1443"/>
        <w:gridCol w:w="967"/>
        <w:gridCol w:w="967"/>
        <w:gridCol w:w="980"/>
        <w:gridCol w:w="1239"/>
        <w:gridCol w:w="921"/>
        <w:gridCol w:w="933"/>
        <w:gridCol w:w="872"/>
        <w:gridCol w:w="1028"/>
      </w:tblGrid>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Step</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3.1</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3.2</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4</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User Entry</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&lt;enter&gt;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174958">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R2</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R3</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Displayed</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p>
        </w:tc>
        <w:tc>
          <w:tcPr>
            <w:tcW w:w="980" w:type="dxa"/>
          </w:tcPr>
          <w:p w:rsidR="00174958" w:rsidRDefault="00174958" w:rsidP="0066652B">
            <w:pPr>
              <w:spacing w:before="100" w:beforeAutospacing="1" w:after="100" w:afterAutospacing="1"/>
              <w:rPr>
                <w:rFonts w:asciiTheme="minorHAnsi" w:hAnsiTheme="minorHAnsi"/>
              </w:rPr>
            </w:pP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p>
        </w:tc>
        <w:tc>
          <w:tcPr>
            <w:tcW w:w="933" w:type="dxa"/>
          </w:tcPr>
          <w:p w:rsidR="00174958" w:rsidRDefault="00174958" w:rsidP="0066652B">
            <w:pPr>
              <w:spacing w:before="100" w:beforeAutospacing="1" w:after="100" w:afterAutospacing="1"/>
              <w:rPr>
                <w:rFonts w:asciiTheme="minorHAnsi" w:hAnsiTheme="minorHAnsi"/>
              </w:rPr>
            </w:pP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bl>
    <w:p w:rsidR="00894297" w:rsidRPr="00894297" w:rsidRDefault="00174958" w:rsidP="00894297">
      <w:pPr>
        <w:spacing w:before="100" w:beforeAutospacing="1" w:after="100" w:afterAutospacing="1"/>
        <w:rPr>
          <w:rFonts w:asciiTheme="minorHAnsi" w:hAnsiTheme="minorHAnsi"/>
        </w:rPr>
      </w:pPr>
      <w:r>
        <w:rPr>
          <w:rFonts w:asciiTheme="minorHAnsi" w:hAnsiTheme="minorHAnsi"/>
        </w:rPr>
        <w:t>The table illustrates an example for how the number “129” would be entered by the user and how the simple machine would enable this entry.</w:t>
      </w:r>
    </w:p>
    <w:p w:rsidR="00407AF7" w:rsidRDefault="00407AF7" w:rsidP="00407AF7"/>
    <w:p w:rsidR="00407AF7" w:rsidRPr="00407AF7" w:rsidRDefault="00407AF7" w:rsidP="00407AF7"/>
    <w:p w:rsidR="00860E77" w:rsidRPr="00921321" w:rsidRDefault="00860E77" w:rsidP="008A1CB3">
      <w:pPr>
        <w:pStyle w:val="Heading2"/>
        <w:numPr>
          <w:ilvl w:val="1"/>
          <w:numId w:val="29"/>
        </w:numPr>
        <w:rPr>
          <w:rFonts w:asciiTheme="minorHAnsi" w:hAnsiTheme="minorHAnsi"/>
        </w:rPr>
      </w:pPr>
      <w:r w:rsidRPr="00921321">
        <w:rPr>
          <w:rFonts w:asciiTheme="minorHAnsi" w:hAnsiTheme="minorHAnsi"/>
        </w:rPr>
        <w:t xml:space="preserve">Major </w:t>
      </w:r>
      <w:r w:rsidR="00002FAA">
        <w:rPr>
          <w:rFonts w:asciiTheme="minorHAnsi" w:hAnsiTheme="minorHAnsi"/>
        </w:rPr>
        <w:t xml:space="preserve">Memory &amp; </w:t>
      </w:r>
      <w:r w:rsidR="0078418A">
        <w:rPr>
          <w:rFonts w:asciiTheme="minorHAnsi" w:hAnsiTheme="minorHAnsi"/>
        </w:rPr>
        <w:t>Cache Structure Design</w:t>
      </w:r>
      <w:r w:rsidRPr="00921321">
        <w:rPr>
          <w:rFonts w:asciiTheme="minorHAnsi" w:hAnsiTheme="minorHAnsi"/>
        </w:rPr>
        <w:t>:</w:t>
      </w:r>
    </w:p>
    <w:p w:rsidR="00860E77"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002FAA">
        <w:rPr>
          <w:rFonts w:asciiTheme="minorHAnsi" w:hAnsiTheme="minorHAnsi"/>
        </w:rPr>
        <w:t xml:space="preserve">memory </w:t>
      </w:r>
      <w:r w:rsidR="0078418A">
        <w:rPr>
          <w:rFonts w:asciiTheme="minorHAnsi" w:hAnsiTheme="minorHAnsi"/>
        </w:rPr>
        <w:t>decisions</w:t>
      </w:r>
      <w:r w:rsidRPr="00921321">
        <w:rPr>
          <w:rFonts w:asciiTheme="minorHAnsi" w:hAnsiTheme="minorHAnsi"/>
        </w:rPr>
        <w:t>:</w:t>
      </w:r>
    </w:p>
    <w:p w:rsidR="00002FAA" w:rsidRDefault="00002FAA" w:rsidP="00002FAA">
      <w:pPr>
        <w:pStyle w:val="ListParagraph"/>
        <w:numPr>
          <w:ilvl w:val="0"/>
          <w:numId w:val="31"/>
        </w:numPr>
        <w:spacing w:before="100" w:beforeAutospacing="1" w:after="100" w:afterAutospacing="1"/>
        <w:rPr>
          <w:rFonts w:asciiTheme="minorHAnsi" w:hAnsiTheme="minorHAnsi"/>
        </w:rPr>
      </w:pPr>
      <w:r w:rsidRPr="00002FAA">
        <w:rPr>
          <w:rFonts w:asciiTheme="minorHAnsi" w:hAnsiTheme="minorHAnsi"/>
        </w:rPr>
        <w:lastRenderedPageBreak/>
        <w:t>Numbers stored in registers and memory are unsigned integers (i.e. all non-negative)</w:t>
      </w:r>
    </w:p>
    <w:p w:rsid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If subtract would result in a negative difference, UNDERFLOW flag is set to true, and the register contents is not written over</w:t>
      </w:r>
      <w:r>
        <w:rPr>
          <w:rFonts w:asciiTheme="minorHAnsi" w:hAnsiTheme="minorHAnsi"/>
        </w:rPr>
        <w:t>.</w:t>
      </w:r>
    </w:p>
    <w:p w:rsidR="00002FAA" w:rsidRP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Likewise, if divide results in a DIVZERO, the register contents will not be written over (i.e. will still contain the dividend and divisor instead of a gibberish quotient and remainder)</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rPr>
        <w:t>Certain areas of memory have been designated for specific purposes. The first 30 memory addresses are reserved as internal memory addresses (e.g. TRAP opcode, and machine fault were stipulated in the requirements, and 6-30 are a buffer before the boot program).  The program will be allocated addresses 30-175.  Addressing for data begins at address 183.  Due to the limitations of our minicomputer we decided to maintain a simple memory architecture at this point in time.</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noProof/>
        </w:rPr>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Default="00002FAA" w:rsidP="00002FAA">
      <w:pPr>
        <w:spacing w:before="100" w:beforeAutospacing="1" w:after="100" w:afterAutospacing="1"/>
        <w:ind w:left="360"/>
        <w:rPr>
          <w:rFonts w:asciiTheme="minorHAnsi" w:hAnsiTheme="minorHAnsi"/>
        </w:rPr>
      </w:pPr>
    </w:p>
    <w:p w:rsidR="00002FAA" w:rsidRPr="00921321" w:rsidRDefault="00002FAA" w:rsidP="00002FAA">
      <w:pPr>
        <w:spacing w:before="100" w:beforeAutospacing="1" w:after="100" w:afterAutospacing="1"/>
        <w:ind w:left="360"/>
        <w:rPr>
          <w:rFonts w:asciiTheme="minorHAnsi" w:hAnsiTheme="minorHAnsi"/>
        </w:rPr>
      </w:pPr>
      <w:r w:rsidRPr="00921321">
        <w:rPr>
          <w:rFonts w:asciiTheme="minorHAnsi" w:hAnsiTheme="minorHAnsi"/>
        </w:rPr>
        <w:t xml:space="preserve">The main </w:t>
      </w:r>
      <w:r>
        <w:rPr>
          <w:rFonts w:asciiTheme="minorHAnsi" w:hAnsiTheme="minorHAnsi"/>
        </w:rPr>
        <w:t>cache decisions</w:t>
      </w:r>
      <w:r w:rsidRPr="00921321">
        <w:rPr>
          <w:rFonts w:asciiTheme="minorHAnsi" w:hAnsiTheme="minorHAnsi"/>
        </w:rPr>
        <w:t>:</w:t>
      </w:r>
    </w:p>
    <w:p w:rsidR="0034552B" w:rsidRDefault="00FB0A31" w:rsidP="0034552B">
      <w:pPr>
        <w:pStyle w:val="ListParagraph"/>
        <w:numPr>
          <w:ilvl w:val="0"/>
          <w:numId w:val="28"/>
        </w:numPr>
      </w:pPr>
      <w:r>
        <w:t>The mini-computer has a f</w:t>
      </w:r>
      <w:r w:rsidR="0034552B">
        <w:t>ully associated</w:t>
      </w:r>
      <w:r w:rsidR="00560C38">
        <w:t>, unified</w:t>
      </w:r>
      <w:r w:rsidR="0034552B">
        <w:t xml:space="preserve"> cache</w:t>
      </w:r>
    </w:p>
    <w:p w:rsidR="0034552B" w:rsidRDefault="00FB0A31" w:rsidP="0034552B">
      <w:pPr>
        <w:pStyle w:val="ListParagraph"/>
        <w:numPr>
          <w:ilvl w:val="0"/>
          <w:numId w:val="28"/>
        </w:numPr>
      </w:pPr>
      <w:r>
        <w:t>The Cache will m</w:t>
      </w:r>
      <w:r w:rsidR="0034552B">
        <w:t xml:space="preserve">atch on addressTag to determine </w:t>
      </w:r>
      <w:r>
        <w:t xml:space="preserve">a </w:t>
      </w:r>
      <w:r w:rsidR="0034552B">
        <w:t>hit or miss</w:t>
      </w:r>
      <w:r>
        <w:t>.  It will return the value on a hit, and will fetch from memory the appropriate address block to cache.</w:t>
      </w:r>
    </w:p>
    <w:p w:rsidR="0034552B" w:rsidRDefault="0034552B" w:rsidP="0034552B">
      <w:pPr>
        <w:pStyle w:val="ListParagraph"/>
        <w:numPr>
          <w:ilvl w:val="0"/>
          <w:numId w:val="28"/>
        </w:numPr>
      </w:pPr>
      <w:r>
        <w:t>Cache Writing</w:t>
      </w:r>
    </w:p>
    <w:p w:rsidR="0034552B" w:rsidRDefault="0034552B" w:rsidP="0034552B">
      <w:pPr>
        <w:pStyle w:val="ListParagraph"/>
        <w:numPr>
          <w:ilvl w:val="1"/>
          <w:numId w:val="28"/>
        </w:numPr>
      </w:pPr>
      <w:r>
        <w:t>Write-through is easier to debug</w:t>
      </w:r>
    </w:p>
    <w:p w:rsidR="0034552B" w:rsidRDefault="0034552B" w:rsidP="0034552B">
      <w:pPr>
        <w:pStyle w:val="ListParagraph"/>
        <w:numPr>
          <w:ilvl w:val="1"/>
          <w:numId w:val="28"/>
        </w:numPr>
      </w:pPr>
      <w:r>
        <w:t>Write no-allocate is simpler to implement than write allocate</w:t>
      </w:r>
    </w:p>
    <w:p w:rsidR="00FB0A31" w:rsidRDefault="00FB0A31" w:rsidP="0034552B">
      <w:pPr>
        <w:pStyle w:val="ListParagraph"/>
        <w:numPr>
          <w:ilvl w:val="1"/>
          <w:numId w:val="28"/>
        </w:numPr>
      </w:pPr>
      <w:r>
        <w:lastRenderedPageBreak/>
        <w:t>We will start the cache simple in initial implementation and evolve in later releases.</w:t>
      </w:r>
    </w:p>
    <w:p w:rsidR="0034552B" w:rsidRDefault="0034552B" w:rsidP="0034552B">
      <w:pPr>
        <w:pStyle w:val="ListParagraph"/>
        <w:numPr>
          <w:ilvl w:val="0"/>
          <w:numId w:val="28"/>
        </w:numPr>
      </w:pPr>
      <w:r>
        <w:t>Cache Reading</w:t>
      </w:r>
    </w:p>
    <w:p w:rsidR="0034552B" w:rsidRDefault="00FB0A31" w:rsidP="0034552B">
      <w:pPr>
        <w:pStyle w:val="ListParagraph"/>
        <w:numPr>
          <w:ilvl w:val="1"/>
          <w:numId w:val="28"/>
        </w:numPr>
      </w:pPr>
      <w:r>
        <w:t xml:space="preserve">The Cache sues a </w:t>
      </w:r>
      <w:r w:rsidR="0034552B">
        <w:t>FIFO algorithm to replace cache lines</w:t>
      </w:r>
      <w:r w:rsidR="00963E6E">
        <w:t>, which is first-in first-out for up to 16 address tags.</w:t>
      </w:r>
    </w:p>
    <w:p w:rsidR="0034552B" w:rsidRDefault="0034552B" w:rsidP="0034552B">
      <w:pPr>
        <w:pStyle w:val="ListParagraph"/>
        <w:numPr>
          <w:ilvl w:val="0"/>
          <w:numId w:val="28"/>
        </w:numPr>
      </w:pPr>
      <w:r>
        <w:t>Cache reading and writing will write to a trace file called trace-file.txt to show caching is working</w:t>
      </w:r>
    </w:p>
    <w:p w:rsidR="0034552B" w:rsidRDefault="0034552B" w:rsidP="0034552B">
      <w:pPr>
        <w:pStyle w:val="ListParagraph"/>
        <w:spacing w:before="100" w:beforeAutospacing="1" w:after="100" w:afterAutospacing="1"/>
        <w:ind w:left="1080"/>
        <w:rPr>
          <w:rFonts w:asciiTheme="minorHAnsi" w:hAnsiTheme="minorHAnsi"/>
        </w:rPr>
      </w:pPr>
    </w:p>
    <w:p w:rsidR="00FB0A31" w:rsidRDefault="00FB0A31" w:rsidP="0034552B">
      <w:pPr>
        <w:pStyle w:val="ListParagraph"/>
        <w:spacing w:before="100" w:beforeAutospacing="1" w:after="100" w:afterAutospacing="1"/>
        <w:ind w:left="1080"/>
        <w:rPr>
          <w:rFonts w:asciiTheme="minorHAnsi" w:hAnsiTheme="minorHAnsi"/>
        </w:rPr>
      </w:pPr>
      <w:r>
        <w:rPr>
          <w:rFonts w:asciiTheme="minorHAnsi" w:hAnsiTheme="minorHAnsi"/>
          <w:noProof/>
        </w:rPr>
        <w:drawing>
          <wp:inline distT="0" distB="0" distL="0" distR="0">
            <wp:extent cx="58864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495550"/>
                    </a:xfrm>
                    <a:prstGeom prst="rect">
                      <a:avLst/>
                    </a:prstGeom>
                    <a:noFill/>
                    <a:ln>
                      <a:noFill/>
                    </a:ln>
                  </pic:spPr>
                </pic:pic>
              </a:graphicData>
            </a:graphic>
          </wp:inline>
        </w:drawing>
      </w: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w:t>
      </w:r>
      <w:r w:rsidR="009E6EEE">
        <w:rPr>
          <w:rFonts w:asciiTheme="minorHAnsi" w:hAnsiTheme="minorHAnsi"/>
        </w:rPr>
        <w:t>the Address T</w:t>
      </w:r>
      <w:r w:rsidRPr="0078418A">
        <w:rPr>
          <w:rFonts w:asciiTheme="minorHAnsi" w:hAnsiTheme="minorHAnsi"/>
        </w:rPr>
        <w:t xml:space="preserve">ag </w:t>
      </w:r>
      <w:r w:rsidR="00902673">
        <w:rPr>
          <w:rFonts w:asciiTheme="minorHAnsi" w:hAnsiTheme="minorHAnsi"/>
        </w:rPr>
        <w:t>–</w:t>
      </w:r>
      <w:r>
        <w:rPr>
          <w:rFonts w:asciiTheme="minorHAnsi" w:hAnsiTheme="minorHAnsi"/>
        </w:rPr>
        <w:t xml:space="preserve"> </w:t>
      </w:r>
      <w:r w:rsidR="00902673">
        <w:rPr>
          <w:rFonts w:asciiTheme="minorHAnsi" w:hAnsiTheme="minorHAnsi"/>
        </w:rPr>
        <w:t xml:space="preserve">the first 12 bits of the </w:t>
      </w:r>
      <w:r w:rsidR="009E6EEE">
        <w:rPr>
          <w:rFonts w:asciiTheme="minorHAnsi" w:hAnsiTheme="minorHAnsi"/>
        </w:rPr>
        <w:t xml:space="preserve">memory </w:t>
      </w:r>
      <w:r w:rsidR="00902673">
        <w:rPr>
          <w:rFonts w:asciiTheme="minorHAnsi" w:hAnsiTheme="minorHAnsi"/>
        </w:rPr>
        <w:t>address</w:t>
      </w:r>
    </w:p>
    <w:p w:rsidR="00963E6E" w:rsidRDefault="006900EC" w:rsidP="00963E6E">
      <w:pPr>
        <w:pStyle w:val="ListParagraph"/>
        <w:numPr>
          <w:ilvl w:val="0"/>
          <w:numId w:val="28"/>
        </w:numPr>
        <w:spacing w:before="100" w:beforeAutospacing="1" w:after="100" w:afterAutospacing="1"/>
        <w:rPr>
          <w:rFonts w:asciiTheme="minorHAnsi" w:hAnsiTheme="minorHAnsi"/>
        </w:rPr>
      </w:pPr>
      <w:r>
        <w:rPr>
          <w:rFonts w:asciiTheme="minorHAnsi" w:hAnsiTheme="minorHAnsi"/>
          <w:noProof/>
        </w:rPr>
        <mc:AlternateContent>
          <mc:Choice Requires="wps">
            <w:drawing>
              <wp:anchor distT="0" distB="0" distL="114300" distR="114300" simplePos="0" relativeHeight="251665407" behindDoc="1" locked="0" layoutInCell="1" allowOverlap="1">
                <wp:simplePos x="0" y="0"/>
                <wp:positionH relativeFrom="column">
                  <wp:posOffset>-133350</wp:posOffset>
                </wp:positionH>
                <wp:positionV relativeFrom="paragraph">
                  <wp:posOffset>521335</wp:posOffset>
                </wp:positionV>
                <wp:extent cx="5797296" cy="2816352"/>
                <wp:effectExtent l="0" t="0" r="13335" b="22225"/>
                <wp:wrapNone/>
                <wp:docPr id="6" name="Rectangle 6"/>
                <wp:cNvGraphicFramePr/>
                <a:graphic xmlns:a="http://schemas.openxmlformats.org/drawingml/2006/main">
                  <a:graphicData uri="http://schemas.microsoft.com/office/word/2010/wordprocessingShape">
                    <wps:wsp>
                      <wps:cNvSpPr/>
                      <wps:spPr>
                        <a:xfrm>
                          <a:off x="0" y="0"/>
                          <a:ext cx="5797296" cy="2816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B255" id="Rectangle 6" o:spid="_x0000_s1026" style="position:absolute;margin-left:-10.5pt;margin-top:41.05pt;width:456.5pt;height:221.7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" fillcolor="#5b9bd5 [3204]" strokecolor="#1f4d78 [1604]" strokeweight="1pt"/>
            </w:pict>
          </mc:Fallback>
        </mc:AlternateContent>
      </w:r>
      <w:r w:rsidR="0078418A" w:rsidRPr="0078418A">
        <w:rPr>
          <w:rFonts w:asciiTheme="minorHAnsi" w:hAnsiTheme="minorHAnsi"/>
        </w:rPr>
        <w:t xml:space="preserve">4 </w:t>
      </w:r>
      <w:r w:rsidR="0078418A">
        <w:rPr>
          <w:rFonts w:asciiTheme="minorHAnsi" w:hAnsiTheme="minorHAnsi"/>
        </w:rPr>
        <w:t xml:space="preserve">bits </w:t>
      </w:r>
      <w:r w:rsidR="0078418A" w:rsidRPr="0078418A">
        <w:rPr>
          <w:rFonts w:asciiTheme="minorHAnsi" w:hAnsiTheme="minorHAnsi"/>
        </w:rPr>
        <w:t>for the block</w:t>
      </w:r>
      <w:r w:rsidR="0078418A">
        <w:rPr>
          <w:rFonts w:asciiTheme="minorHAnsi" w:hAnsiTheme="minorHAnsi"/>
        </w:rPr>
        <w:t>s near that tagged address, for a size of</w:t>
      </w:r>
      <w:r w:rsidR="0078418A" w:rsidRPr="0078418A">
        <w:rPr>
          <w:rFonts w:asciiTheme="minorHAnsi" w:hAnsiTheme="minorHAnsi"/>
        </w:rPr>
        <w:t xml:space="preserve"> 2^4=16</w:t>
      </w:r>
      <w:r w:rsidR="0078418A">
        <w:rPr>
          <w:rFonts w:asciiTheme="minorHAnsi" w:hAnsiTheme="minorHAnsi"/>
        </w:rPr>
        <w:t xml:space="preserve"> cache </w:t>
      </w:r>
      <w:r w:rsidR="00533631">
        <w:rPr>
          <w:rFonts w:asciiTheme="minorHAnsi" w:hAnsiTheme="minorHAnsi"/>
        </w:rPr>
        <w:t>Data B</w:t>
      </w:r>
      <w:r w:rsidR="0078418A">
        <w:rPr>
          <w:rFonts w:asciiTheme="minorHAnsi" w:hAnsiTheme="minorHAnsi"/>
        </w:rPr>
        <w:t>lock</w:t>
      </w:r>
      <w:r w:rsidR="000340B5">
        <w:rPr>
          <w:rFonts w:asciiTheme="minorHAnsi" w:hAnsiTheme="minorHAnsi"/>
        </w:rPr>
        <w:t>, where the index of an element is the offset from the address tag</w:t>
      </w:r>
    </w:p>
    <w:tbl>
      <w:tblPr>
        <w:tblStyle w:val="TableGrid"/>
        <w:tblW w:w="0" w:type="auto"/>
        <w:tblInd w:w="-15" w:type="dxa"/>
        <w:tblLook w:val="04A0" w:firstRow="1" w:lastRow="0" w:firstColumn="1" w:lastColumn="0" w:noHBand="0" w:noVBand="1"/>
      </w:tblPr>
      <w:tblGrid>
        <w:gridCol w:w="536"/>
        <w:gridCol w:w="536"/>
        <w:gridCol w:w="536"/>
        <w:gridCol w:w="537"/>
        <w:gridCol w:w="537"/>
        <w:gridCol w:w="539"/>
        <w:gridCol w:w="539"/>
        <w:gridCol w:w="539"/>
        <w:gridCol w:w="539"/>
        <w:gridCol w:w="540"/>
        <w:gridCol w:w="540"/>
        <w:gridCol w:w="540"/>
        <w:gridCol w:w="538"/>
        <w:gridCol w:w="538"/>
        <w:gridCol w:w="538"/>
        <w:gridCol w:w="538"/>
      </w:tblGrid>
      <w:tr w:rsidR="006900EC" w:rsidTr="006900EC">
        <w:tc>
          <w:tcPr>
            <w:tcW w:w="536" w:type="dxa"/>
            <w:tcBorders>
              <w:top w:val="single" w:sz="12" w:space="0" w:color="auto"/>
              <w:left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2</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3</w:t>
            </w:r>
          </w:p>
        </w:tc>
        <w:tc>
          <w:tcPr>
            <w:tcW w:w="537"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4</w:t>
            </w:r>
          </w:p>
        </w:tc>
        <w:tc>
          <w:tcPr>
            <w:tcW w:w="537" w:type="dxa"/>
            <w:tcBorders>
              <w:top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5</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6</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7</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8</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9</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10</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11</w:t>
            </w:r>
          </w:p>
        </w:tc>
        <w:tc>
          <w:tcPr>
            <w:tcW w:w="540" w:type="dxa"/>
            <w:tcBorders>
              <w:top w:val="single" w:sz="12" w:space="0" w:color="auto"/>
              <w:bottom w:val="single" w:sz="12" w:space="0" w:color="auto"/>
              <w:right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12</w:t>
            </w:r>
          </w:p>
        </w:tc>
        <w:tc>
          <w:tcPr>
            <w:tcW w:w="538" w:type="dxa"/>
            <w:tcBorders>
              <w:top w:val="single" w:sz="12" w:space="0" w:color="auto"/>
              <w:left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right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r>
    </w:tbl>
    <w:p w:rsidR="00533631" w:rsidRDefault="00533631" w:rsidP="00407AF7">
      <w:pPr>
        <w:spacing w:before="100" w:beforeAutospacing="1" w:after="100" w:afterAutospacing="1"/>
        <w:rPr>
          <w:rFonts w:asciiTheme="minorHAnsi" w:hAnsiTheme="minorHAnsi"/>
        </w:rPr>
      </w:pPr>
      <w:r>
        <w:rPr>
          <w:rFonts w:asciiTheme="minorHAnsi" w:hAnsiTheme="minorHAnsi"/>
          <w:noProof/>
        </w:rPr>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215B1E" w:rsidRDefault="00215B1E" w:rsidP="00407AF7">
      <w:pPr>
        <w:spacing w:before="100" w:beforeAutospacing="1" w:after="100" w:afterAutospacing="1"/>
        <w:rPr>
          <w:rFonts w:asciiTheme="minorHAnsi" w:hAnsiTheme="minorHAnsi"/>
        </w:rPr>
      </w:pPr>
      <w:r>
        <w:rPr>
          <w:rFonts w:asciiTheme="minorHAnsi" w:hAnsiTheme="minorHAnsi"/>
        </w:rPr>
        <w:t xml:space="preserve">This </w:t>
      </w:r>
      <w:r w:rsidR="009E6EEE">
        <w:rPr>
          <w:rFonts w:asciiTheme="minorHAnsi" w:hAnsiTheme="minorHAnsi"/>
        </w:rPr>
        <w:t>simple cache design generates</w:t>
      </w:r>
      <w:r>
        <w:rPr>
          <w:rFonts w:asciiTheme="minorHAnsi" w:hAnsiTheme="minorHAnsi"/>
        </w:rPr>
        <w:t xml:space="preserve"> time-space</w:t>
      </w:r>
      <w:r w:rsidR="00CC72A8">
        <w:rPr>
          <w:rFonts w:asciiTheme="minorHAnsi" w:hAnsiTheme="minorHAnsi"/>
        </w:rPr>
        <w:t xml:space="preserve"> efficiency savings by reducing the time </w:t>
      </w:r>
      <w:r w:rsidR="007D4ED2">
        <w:rPr>
          <w:rFonts w:asciiTheme="minorHAnsi" w:hAnsiTheme="minorHAnsi"/>
        </w:rPr>
        <w:t>“</w:t>
      </w:r>
      <w:r w:rsidR="00CC72A8">
        <w:rPr>
          <w:rFonts w:asciiTheme="minorHAnsi" w:hAnsiTheme="minorHAnsi"/>
        </w:rPr>
        <w:t>off-chip</w:t>
      </w:r>
      <w:r w:rsidR="007D4ED2">
        <w:rPr>
          <w:rFonts w:asciiTheme="minorHAnsi" w:hAnsiTheme="minorHAnsi"/>
        </w:rPr>
        <w:t>”</w:t>
      </w:r>
      <w:r w:rsidR="00CC72A8">
        <w:rPr>
          <w:rFonts w:asciiTheme="minorHAnsi" w:hAnsiTheme="minorHAnsi"/>
        </w:rPr>
        <w:t xml:space="preserve"> and keeping as many of the calculations </w:t>
      </w:r>
      <w:r w:rsidR="007D4ED2">
        <w:rPr>
          <w:rFonts w:asciiTheme="minorHAnsi" w:hAnsiTheme="minorHAnsi"/>
        </w:rPr>
        <w:t>“</w:t>
      </w:r>
      <w:r w:rsidR="00CC72A8">
        <w:rPr>
          <w:rFonts w:asciiTheme="minorHAnsi" w:hAnsiTheme="minorHAnsi"/>
        </w:rPr>
        <w:t>on chip</w:t>
      </w:r>
      <w:r w:rsidR="007D4ED2">
        <w:rPr>
          <w:rFonts w:asciiTheme="minorHAnsi" w:hAnsiTheme="minorHAnsi"/>
        </w:rPr>
        <w:t>”</w:t>
      </w:r>
      <w:r w:rsidR="00CC72A8">
        <w:rPr>
          <w:rFonts w:asciiTheme="minorHAnsi" w:hAnsiTheme="minorHAnsi"/>
        </w:rPr>
        <w:t xml:space="preserve"> as possible.  By </w:t>
      </w:r>
      <w:r w:rsidR="00894297">
        <w:rPr>
          <w:rFonts w:asciiTheme="minorHAnsi" w:hAnsiTheme="minorHAnsi"/>
        </w:rPr>
        <w:t>mirroring</w:t>
      </w:r>
      <w:r w:rsidR="00CC72A8">
        <w:rPr>
          <w:rFonts w:asciiTheme="minorHAnsi" w:hAnsiTheme="minorHAnsi"/>
        </w:rPr>
        <w:t xml:space="preserve"> entire chunks from memory and caching it, we are hoping to increase our ‘hit rate’ of staying “on chip”.</w:t>
      </w:r>
      <w:r w:rsidR="007D4ED2">
        <w:rPr>
          <w:rFonts w:asciiTheme="minorHAnsi" w:hAnsiTheme="minorHAnsi"/>
        </w:rPr>
        <w:t xml:space="preserve">  Since </w:t>
      </w:r>
      <w:r w:rsidR="007D4ED2">
        <w:rPr>
          <w:rFonts w:asciiTheme="minorHAnsi" w:hAnsiTheme="minorHAnsi"/>
        </w:rPr>
        <w:lastRenderedPageBreak/>
        <w:t>our cache block is 16 bits, and our ‘write to memory’ algorithm increments locally when writing to memory (with exceptions for jumps, etc) we will expect “roughly”</w:t>
      </w:r>
      <w:r w:rsidR="00894297">
        <w:rPr>
          <w:rFonts w:asciiTheme="minorHAnsi" w:hAnsiTheme="minorHAnsi"/>
        </w:rPr>
        <w:t xml:space="preserve"> that</w:t>
      </w:r>
      <w:r w:rsidR="007D4ED2">
        <w:rPr>
          <w:rFonts w:asciiTheme="minorHAnsi" w:hAnsiTheme="minorHAnsi"/>
        </w:rPr>
        <w:t xml:space="preserve"> 16 </w:t>
      </w:r>
      <w:r w:rsidR="00894297">
        <w:rPr>
          <w:rFonts w:asciiTheme="minorHAnsi" w:hAnsiTheme="minorHAnsi"/>
        </w:rPr>
        <w:t xml:space="preserve">sequential </w:t>
      </w:r>
      <w:r w:rsidR="007D4ED2">
        <w:rPr>
          <w:rFonts w:asciiTheme="minorHAnsi" w:hAnsiTheme="minorHAnsi"/>
        </w:rPr>
        <w:t>write</w:t>
      </w:r>
      <w:r w:rsidR="00894297">
        <w:rPr>
          <w:rFonts w:asciiTheme="minorHAnsi" w:hAnsiTheme="minorHAnsi"/>
        </w:rPr>
        <w:t>-</w:t>
      </w:r>
      <w:r w:rsidR="007D4ED2">
        <w:rPr>
          <w:rFonts w:asciiTheme="minorHAnsi" w:hAnsiTheme="minorHAnsi"/>
        </w:rPr>
        <w:t>to</w:t>
      </w:r>
      <w:r w:rsidR="00894297">
        <w:rPr>
          <w:rFonts w:asciiTheme="minorHAnsi" w:hAnsiTheme="minorHAnsi"/>
        </w:rPr>
        <w:t>-</w:t>
      </w:r>
      <w:r w:rsidR="007D4ED2">
        <w:rPr>
          <w:rFonts w:asciiTheme="minorHAnsi" w:hAnsiTheme="minorHAnsi"/>
        </w:rPr>
        <w:t>memory</w:t>
      </w:r>
      <w:r w:rsidR="00894297">
        <w:rPr>
          <w:rFonts w:asciiTheme="minorHAnsi" w:hAnsiTheme="minorHAnsi"/>
        </w:rPr>
        <w:t xml:space="preserve"> commands will reside in contiguous allocation within the data block on one address tag within the cache.</w:t>
      </w:r>
      <w:r w:rsidR="009E6EEE">
        <w:rPr>
          <w:rFonts w:asciiTheme="minorHAnsi" w:hAnsiTheme="minorHAnsi"/>
        </w:rPr>
        <w:t xml:space="preserve"> Thus, we hope to achieve adequate ‘hit rate’ within our cache, while deploying a simple cache architecture.</w:t>
      </w:r>
    </w:p>
    <w:p w:rsidR="009C0118" w:rsidRDefault="009C0118"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E77F21" w:rsidRPr="00E77F21" w:rsidRDefault="00E77F21" w:rsidP="00E77F21">
      <w:pPr>
        <w:spacing w:after="160" w:line="259" w:lineRule="auto"/>
        <w:rPr>
          <w:rFonts w:asciiTheme="minorHAnsi" w:hAnsiTheme="minorHAnsi"/>
        </w:rPr>
      </w:pPr>
    </w:p>
    <w:p w:rsidR="00C10BE0" w:rsidRDefault="00E77F21" w:rsidP="00956EBC">
      <w:pPr>
        <w:spacing w:after="160" w:line="259" w:lineRule="auto"/>
        <w:rPr>
          <w:rFonts w:asciiTheme="minorHAnsi" w:hAnsiTheme="minorHAnsi"/>
          <w:noProof/>
        </w:rPr>
      </w:pPr>
      <w:r>
        <w:rPr>
          <w:rFonts w:asciiTheme="minorHAnsi" w:hAnsiTheme="minorHAnsi"/>
          <w:noProof/>
        </w:rPr>
        <w:t>Program 2:</w:t>
      </w:r>
    </w:p>
    <w:p w:rsidR="00E77F21" w:rsidRDefault="00E77F21" w:rsidP="00956EBC">
      <w:pPr>
        <w:spacing w:after="160" w:line="259" w:lineRule="auto"/>
        <w:rPr>
          <w:rFonts w:asciiTheme="minorHAnsi" w:hAnsiTheme="minorHAnsi"/>
        </w:rPr>
      </w:pPr>
      <w:r>
        <w:rPr>
          <w:rFonts w:asciiTheme="minorHAnsi" w:hAnsiTheme="minorHAnsi"/>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115_1822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0BE0" w:rsidRDefault="00C10BE0" w:rsidP="00956EBC">
      <w:pPr>
        <w:spacing w:after="160" w:line="259" w:lineRule="auto"/>
        <w:rPr>
          <w:rFonts w:asciiTheme="minorHAnsi" w:hAnsiTheme="minorHAnsi"/>
        </w:rPr>
      </w:pPr>
    </w:p>
    <w:p w:rsidR="00C10BE0" w:rsidRPr="0067266C" w:rsidRDefault="005367EE"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additions to the mini-computer design that were implemented during program 2 were test</w:t>
      </w:r>
      <w:r w:rsidR="0067266C" w:rsidRPr="0067266C">
        <w:rPr>
          <w:rFonts w:asciiTheme="minorHAnsi" w:hAnsiTheme="minorHAnsi"/>
        </w:rPr>
        <w:t>ed over the</w:t>
      </w:r>
      <w:r w:rsidR="009E6EEE">
        <w:rPr>
          <w:rFonts w:asciiTheme="minorHAnsi" w:hAnsiTheme="minorHAnsi"/>
        </w:rPr>
        <w:t xml:space="preserve"> displayed</w:t>
      </w:r>
      <w:r w:rsidR="0067266C" w:rsidRPr="0067266C">
        <w:rPr>
          <w:rFonts w:asciiTheme="minorHAnsi" w:hAnsiTheme="minorHAnsi"/>
        </w:rPr>
        <w:t xml:space="preserve"> address domains. </w:t>
      </w:r>
    </w:p>
    <w:p w:rsidR="0067266C" w:rsidRPr="0067266C" w:rsidRDefault="0067266C" w:rsidP="006900EC">
      <w:pPr>
        <w:pStyle w:val="ListParagraph"/>
        <w:numPr>
          <w:ilvl w:val="0"/>
          <w:numId w:val="33"/>
        </w:numPr>
        <w:spacing w:after="160" w:line="259" w:lineRule="auto"/>
        <w:rPr>
          <w:rFonts w:asciiTheme="minorHAnsi" w:hAnsiTheme="minorHAnsi"/>
        </w:rPr>
      </w:pPr>
      <w:r w:rsidRPr="0067266C">
        <w:rPr>
          <w:rFonts w:asciiTheme="minorHAnsi" w:hAnsiTheme="minorHAnsi"/>
        </w:rPr>
        <w:t>The only punctuation allowed are periods “.” (N</w:t>
      </w:r>
      <w:r w:rsidR="006900EC">
        <w:rPr>
          <w:rFonts w:asciiTheme="minorHAnsi" w:hAnsiTheme="minorHAnsi"/>
        </w:rPr>
        <w:t>O</w:t>
      </w:r>
      <w:r w:rsidRPr="0067266C">
        <w:rPr>
          <w:rFonts w:asciiTheme="minorHAnsi" w:hAnsiTheme="minorHAnsi"/>
        </w:rPr>
        <w:t xml:space="preserve"> commas, semi-colon,</w:t>
      </w:r>
      <w:r w:rsidR="006900EC">
        <w:rPr>
          <w:rFonts w:asciiTheme="minorHAnsi" w:hAnsiTheme="minorHAnsi"/>
        </w:rPr>
        <w:t xml:space="preserve"> </w:t>
      </w:r>
      <w:r w:rsidR="006900EC" w:rsidRPr="006900EC">
        <w:rPr>
          <w:rFonts w:asciiTheme="minorHAnsi" w:hAnsiTheme="minorHAnsi"/>
        </w:rPr>
        <w:t>apostrophe</w:t>
      </w:r>
      <w:r w:rsidR="006900EC">
        <w:rPr>
          <w:rFonts w:asciiTheme="minorHAnsi" w:hAnsiTheme="minorHAnsi"/>
        </w:rPr>
        <w:t>, hyphen,</w:t>
      </w:r>
      <w:r w:rsidRPr="0067266C">
        <w:rPr>
          <w:rFonts w:asciiTheme="minorHAnsi" w:hAnsiTheme="minorHAnsi"/>
        </w:rPr>
        <w:t xml:space="preserve"> etc.)</w:t>
      </w:r>
    </w:p>
    <w:p w:rsidR="0067266C" w:rsidRDefault="0067266C"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checking for words within the program is</w:t>
      </w:r>
      <w:r w:rsidR="000471A5">
        <w:rPr>
          <w:rFonts w:asciiTheme="minorHAnsi" w:hAnsiTheme="minorHAnsi"/>
        </w:rPr>
        <w:t xml:space="preserve"> NOT</w:t>
      </w:r>
      <w:r w:rsidRPr="0067266C">
        <w:rPr>
          <w:rFonts w:asciiTheme="minorHAnsi" w:hAnsiTheme="minorHAnsi"/>
        </w:rPr>
        <w:t xml:space="preserve"> case sensitive.</w:t>
      </w:r>
      <w:r w:rsidR="009E6EEE">
        <w:rPr>
          <w:rFonts w:asciiTheme="minorHAnsi" w:hAnsiTheme="minorHAnsi"/>
        </w:rPr>
        <w:t xml:space="preserve">  All alphabetic characters will be converted to uppercase.  This is to simplify our matching algorithm.</w:t>
      </w:r>
    </w:p>
    <w:p w:rsidR="0067266C" w:rsidRPr="0067266C" w:rsidRDefault="0067266C" w:rsidP="0067266C">
      <w:pPr>
        <w:pStyle w:val="ListParagraph"/>
        <w:numPr>
          <w:ilvl w:val="0"/>
          <w:numId w:val="33"/>
        </w:numPr>
        <w:spacing w:after="160" w:line="259" w:lineRule="auto"/>
        <w:rPr>
          <w:rFonts w:asciiTheme="minorHAnsi" w:hAnsiTheme="minorHAnsi"/>
        </w:rPr>
      </w:pPr>
      <w:r>
        <w:rPr>
          <w:rFonts w:asciiTheme="minorHAnsi" w:hAnsiTheme="minorHAnsi"/>
        </w:rPr>
        <w:t>The checking will not match for number values, it is only alphabet sensitive.</w:t>
      </w:r>
    </w:p>
    <w:sectPr w:rsidR="0067266C" w:rsidRPr="00672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2C7F01"/>
    <w:multiLevelType w:val="multilevel"/>
    <w:tmpl w:val="1822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71F"/>
    <w:multiLevelType w:val="hybridMultilevel"/>
    <w:tmpl w:val="7554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75342B"/>
    <w:multiLevelType w:val="hybridMultilevel"/>
    <w:tmpl w:val="CE8ECB5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E2EF048">
      <w:start w:val="3"/>
      <w:numFmt w:val="bullet"/>
      <w:lvlText w:val="-"/>
      <w:lvlJc w:val="left"/>
      <w:pPr>
        <w:ind w:left="2340" w:hanging="360"/>
      </w:pPr>
      <w:rPr>
        <w:rFonts w:ascii="Calibri" w:eastAsiaTheme="minorHAnsi"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9"/>
  </w:num>
  <w:num w:numId="3">
    <w:abstractNumId w:val="27"/>
  </w:num>
  <w:num w:numId="4">
    <w:abstractNumId w:val="2"/>
  </w:num>
  <w:num w:numId="5">
    <w:abstractNumId w:val="9"/>
  </w:num>
  <w:num w:numId="6">
    <w:abstractNumId w:val="32"/>
  </w:num>
  <w:num w:numId="7">
    <w:abstractNumId w:val="23"/>
  </w:num>
  <w:num w:numId="8">
    <w:abstractNumId w:val="12"/>
  </w:num>
  <w:num w:numId="9">
    <w:abstractNumId w:val="11"/>
  </w:num>
  <w:num w:numId="10">
    <w:abstractNumId w:val="21"/>
  </w:num>
  <w:num w:numId="11">
    <w:abstractNumId w:val="25"/>
  </w:num>
  <w:num w:numId="12">
    <w:abstractNumId w:val="17"/>
  </w:num>
  <w:num w:numId="13">
    <w:abstractNumId w:val="0"/>
  </w:num>
  <w:num w:numId="14">
    <w:abstractNumId w:val="8"/>
  </w:num>
  <w:num w:numId="15">
    <w:abstractNumId w:val="19"/>
  </w:num>
  <w:num w:numId="16">
    <w:abstractNumId w:val="26"/>
  </w:num>
  <w:num w:numId="17">
    <w:abstractNumId w:val="18"/>
  </w:num>
  <w:num w:numId="18">
    <w:abstractNumId w:val="30"/>
  </w:num>
  <w:num w:numId="19">
    <w:abstractNumId w:val="3"/>
  </w:num>
  <w:num w:numId="20">
    <w:abstractNumId w:val="24"/>
  </w:num>
  <w:num w:numId="21">
    <w:abstractNumId w:val="22"/>
  </w:num>
  <w:num w:numId="22">
    <w:abstractNumId w:val="16"/>
  </w:num>
  <w:num w:numId="23">
    <w:abstractNumId w:val="31"/>
  </w:num>
  <w:num w:numId="24">
    <w:abstractNumId w:val="4"/>
  </w:num>
  <w:num w:numId="25">
    <w:abstractNumId w:val="20"/>
  </w:num>
  <w:num w:numId="26">
    <w:abstractNumId w:val="1"/>
  </w:num>
  <w:num w:numId="27">
    <w:abstractNumId w:val="15"/>
  </w:num>
  <w:num w:numId="28">
    <w:abstractNumId w:val="28"/>
  </w:num>
  <w:num w:numId="29">
    <w:abstractNumId w:val="13"/>
  </w:num>
  <w:num w:numId="30">
    <w:abstractNumId w:val="14"/>
  </w:num>
  <w:num w:numId="31">
    <w:abstractNumId w:val="6"/>
  </w:num>
  <w:num w:numId="32">
    <w:abstractNumId w:val="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3F6E"/>
    <w:rsid w:val="00007123"/>
    <w:rsid w:val="000213FA"/>
    <w:rsid w:val="00021A50"/>
    <w:rsid w:val="00030311"/>
    <w:rsid w:val="00033257"/>
    <w:rsid w:val="000340B5"/>
    <w:rsid w:val="000342E3"/>
    <w:rsid w:val="00035959"/>
    <w:rsid w:val="000417C0"/>
    <w:rsid w:val="000471A5"/>
    <w:rsid w:val="000473BC"/>
    <w:rsid w:val="0005183D"/>
    <w:rsid w:val="00054F49"/>
    <w:rsid w:val="0006315C"/>
    <w:rsid w:val="00063C4D"/>
    <w:rsid w:val="00071D0A"/>
    <w:rsid w:val="00072906"/>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CCA"/>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958"/>
    <w:rsid w:val="00175CFB"/>
    <w:rsid w:val="00176D2F"/>
    <w:rsid w:val="00180CE1"/>
    <w:rsid w:val="0018549A"/>
    <w:rsid w:val="00191921"/>
    <w:rsid w:val="00193D54"/>
    <w:rsid w:val="001952BF"/>
    <w:rsid w:val="001A4E7D"/>
    <w:rsid w:val="001B0541"/>
    <w:rsid w:val="001B1052"/>
    <w:rsid w:val="001B1AC6"/>
    <w:rsid w:val="001B1BB7"/>
    <w:rsid w:val="001B2474"/>
    <w:rsid w:val="001B3983"/>
    <w:rsid w:val="001C09C1"/>
    <w:rsid w:val="001C7E75"/>
    <w:rsid w:val="001D1B52"/>
    <w:rsid w:val="001D7A5D"/>
    <w:rsid w:val="001E02C0"/>
    <w:rsid w:val="001E14F2"/>
    <w:rsid w:val="001E1FB5"/>
    <w:rsid w:val="001E676E"/>
    <w:rsid w:val="001F0067"/>
    <w:rsid w:val="001F5D4F"/>
    <w:rsid w:val="002001DE"/>
    <w:rsid w:val="00213820"/>
    <w:rsid w:val="00215320"/>
    <w:rsid w:val="00215AF2"/>
    <w:rsid w:val="00215B1E"/>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2E7EEF"/>
    <w:rsid w:val="002F324D"/>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638C9"/>
    <w:rsid w:val="00372429"/>
    <w:rsid w:val="0037424F"/>
    <w:rsid w:val="00374267"/>
    <w:rsid w:val="00385911"/>
    <w:rsid w:val="0038647D"/>
    <w:rsid w:val="0039288B"/>
    <w:rsid w:val="00395EB6"/>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5E74"/>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32428"/>
    <w:rsid w:val="00533631"/>
    <w:rsid w:val="005367EE"/>
    <w:rsid w:val="00554A17"/>
    <w:rsid w:val="00557F68"/>
    <w:rsid w:val="00560C3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1625"/>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6652B"/>
    <w:rsid w:val="0067266C"/>
    <w:rsid w:val="00673422"/>
    <w:rsid w:val="006771A8"/>
    <w:rsid w:val="00682806"/>
    <w:rsid w:val="006844F1"/>
    <w:rsid w:val="00686541"/>
    <w:rsid w:val="006900EC"/>
    <w:rsid w:val="00691031"/>
    <w:rsid w:val="0069305D"/>
    <w:rsid w:val="00694E6E"/>
    <w:rsid w:val="00695797"/>
    <w:rsid w:val="00696226"/>
    <w:rsid w:val="006A1EA2"/>
    <w:rsid w:val="006B2C92"/>
    <w:rsid w:val="006B7C6E"/>
    <w:rsid w:val="006C11B0"/>
    <w:rsid w:val="006C2CE7"/>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D4ED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6EE"/>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297"/>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220A"/>
    <w:rsid w:val="00956EBC"/>
    <w:rsid w:val="00963E6E"/>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118"/>
    <w:rsid w:val="009C04C7"/>
    <w:rsid w:val="009C0588"/>
    <w:rsid w:val="009D12FA"/>
    <w:rsid w:val="009D1E6B"/>
    <w:rsid w:val="009D74DA"/>
    <w:rsid w:val="009E015C"/>
    <w:rsid w:val="009E2C99"/>
    <w:rsid w:val="009E2D55"/>
    <w:rsid w:val="009E4288"/>
    <w:rsid w:val="009E6EEE"/>
    <w:rsid w:val="009F0480"/>
    <w:rsid w:val="009F6151"/>
    <w:rsid w:val="00A01B33"/>
    <w:rsid w:val="00A075D6"/>
    <w:rsid w:val="00A145A8"/>
    <w:rsid w:val="00A163D1"/>
    <w:rsid w:val="00A21626"/>
    <w:rsid w:val="00A3159C"/>
    <w:rsid w:val="00A32F32"/>
    <w:rsid w:val="00A36230"/>
    <w:rsid w:val="00A375A6"/>
    <w:rsid w:val="00A45547"/>
    <w:rsid w:val="00A45BF9"/>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4B6D"/>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0BE0"/>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C72A8"/>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0036"/>
    <w:rsid w:val="00D643A3"/>
    <w:rsid w:val="00D648DF"/>
    <w:rsid w:val="00D66F17"/>
    <w:rsid w:val="00D70D77"/>
    <w:rsid w:val="00D73DCA"/>
    <w:rsid w:val="00D73F66"/>
    <w:rsid w:val="00D76C15"/>
    <w:rsid w:val="00D86B39"/>
    <w:rsid w:val="00D90D0F"/>
    <w:rsid w:val="00D92DC5"/>
    <w:rsid w:val="00D9380D"/>
    <w:rsid w:val="00D9536B"/>
    <w:rsid w:val="00DA1ED3"/>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77F21"/>
    <w:rsid w:val="00E955B5"/>
    <w:rsid w:val="00EA0DAD"/>
    <w:rsid w:val="00EA3F44"/>
    <w:rsid w:val="00EB0BB0"/>
    <w:rsid w:val="00EB0D5A"/>
    <w:rsid w:val="00EB3D56"/>
    <w:rsid w:val="00EB7BE4"/>
    <w:rsid w:val="00EC260B"/>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EF3D95"/>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76C"/>
    <w:rsid w:val="00F369F4"/>
    <w:rsid w:val="00F36CCB"/>
    <w:rsid w:val="00F37352"/>
    <w:rsid w:val="00F44A3C"/>
    <w:rsid w:val="00F47F54"/>
    <w:rsid w:val="00F50909"/>
    <w:rsid w:val="00F53050"/>
    <w:rsid w:val="00F53FCD"/>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A31"/>
    <w:rsid w:val="00FB0C5E"/>
    <w:rsid w:val="00FB2363"/>
    <w:rsid w:val="00FB3FFC"/>
    <w:rsid w:val="00FB4E9D"/>
    <w:rsid w:val="00FB6A46"/>
    <w:rsid w:val="00FB6C50"/>
    <w:rsid w:val="00FC3FF5"/>
    <w:rsid w:val="00FD290E"/>
    <w:rsid w:val="00FD527B"/>
    <w:rsid w:val="00FE177D"/>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2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 w:type="paragraph" w:styleId="HTMLPreformatted">
    <w:name w:val="HTML Preformatted"/>
    <w:basedOn w:val="Normal"/>
    <w:link w:val="HTMLPreformattedChar"/>
    <w:uiPriority w:val="99"/>
    <w:semiHidden/>
    <w:unhideWhenUsed/>
    <w:rsid w:val="0067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53818959">
      <w:bodyDiv w:val="1"/>
      <w:marLeft w:val="0"/>
      <w:marRight w:val="0"/>
      <w:marTop w:val="0"/>
      <w:marBottom w:val="0"/>
      <w:divBdr>
        <w:top w:val="none" w:sz="0" w:space="0" w:color="auto"/>
        <w:left w:val="none" w:sz="0" w:space="0" w:color="auto"/>
        <w:bottom w:val="none" w:sz="0" w:space="0" w:color="auto"/>
        <w:right w:val="none" w:sz="0" w:space="0" w:color="auto"/>
      </w:divBdr>
    </w:div>
    <w:div w:id="218170701">
      <w:bodyDiv w:val="1"/>
      <w:marLeft w:val="0"/>
      <w:marRight w:val="0"/>
      <w:marTop w:val="0"/>
      <w:marBottom w:val="0"/>
      <w:divBdr>
        <w:top w:val="none" w:sz="0" w:space="0" w:color="auto"/>
        <w:left w:val="none" w:sz="0" w:space="0" w:color="auto"/>
        <w:bottom w:val="none" w:sz="0" w:space="0" w:color="auto"/>
        <w:right w:val="none" w:sz="0" w:space="0" w:color="auto"/>
      </w:divBdr>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 w:id="20890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D0F72-7810-4E69-8571-8E30A54B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17</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22171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34</cp:revision>
  <dcterms:created xsi:type="dcterms:W3CDTF">2015-10-19T14:49:00Z</dcterms:created>
  <dcterms:modified xsi:type="dcterms:W3CDTF">2015-11-16T22:57:00Z</dcterms:modified>
</cp:coreProperties>
</file>