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B92" w14:textId="0B9EE0A4" w:rsidR="0085411E" w:rsidRPr="00F2236B" w:rsidRDefault="00D35E1D">
      <w:pPr>
        <w:jc w:val="center"/>
        <w:rPr>
          <w:rFonts w:ascii="Calibri" w:hAnsi="Calibri" w:cs="Calibri"/>
          <w:b/>
          <w:sz w:val="28"/>
          <w:szCs w:val="28"/>
          <w:lang w:eastAsia="ko-KR"/>
        </w:rPr>
      </w:pPr>
      <w:r w:rsidRPr="00F2236B">
        <w:rPr>
          <w:rFonts w:ascii="Calibri" w:hAnsi="Calibri" w:cs="Calibri"/>
          <w:b/>
          <w:color w:val="003399"/>
          <w:sz w:val="36"/>
          <w:szCs w:val="22"/>
        </w:rPr>
        <w:t>KOREA ADVANCED INSTITUTE OF SCIENCE AND TECHNOLOGY</w:t>
      </w:r>
      <w:r w:rsidRPr="00F2236B">
        <w:rPr>
          <w:rFonts w:ascii="Calibri" w:hAnsi="Calibri" w:cs="Calibri"/>
          <w:b/>
          <w:color w:val="003399"/>
          <w:sz w:val="40"/>
        </w:rPr>
        <w:br/>
      </w:r>
      <w:r w:rsidRPr="00F2236B">
        <w:rPr>
          <w:rFonts w:ascii="Calibri" w:hAnsi="Calibri" w:cs="Calibri"/>
          <w:b/>
          <w:sz w:val="32"/>
        </w:rPr>
        <w:br/>
        <w:t>College of Business</w:t>
      </w:r>
      <w:r w:rsidRPr="00F2236B">
        <w:rPr>
          <w:rFonts w:ascii="Calibri" w:hAnsi="Calibri" w:cs="Calibri"/>
          <w:b/>
          <w:sz w:val="32"/>
        </w:rPr>
        <w:br/>
      </w:r>
      <w:r w:rsidRPr="00F2236B">
        <w:rPr>
          <w:rFonts w:ascii="Calibri" w:hAnsi="Calibri" w:cs="Calibri"/>
          <w:b/>
          <w:sz w:val="28"/>
        </w:rPr>
        <w:br/>
        <w:t>Financial Accounting</w:t>
      </w:r>
      <w:r w:rsidRPr="00F2236B">
        <w:rPr>
          <w:rFonts w:ascii="Calibri" w:hAnsi="Calibri" w:cs="Calibri"/>
          <w:b/>
          <w:sz w:val="28"/>
        </w:rPr>
        <w:br/>
        <w:t>BAF.50002 – Summer 202</w:t>
      </w:r>
      <w:r w:rsidR="00C2430D" w:rsidRPr="00F2236B">
        <w:rPr>
          <w:rFonts w:ascii="Calibri" w:hAnsi="Calibri" w:cs="Calibri"/>
          <w:b/>
          <w:sz w:val="28"/>
          <w:lang w:eastAsia="ko-KR"/>
        </w:rPr>
        <w:t>6</w:t>
      </w:r>
    </w:p>
    <w:p w14:paraId="56B12DC0" w14:textId="77777777" w:rsidR="00D35E1D" w:rsidRPr="00F2236B" w:rsidRDefault="00D35E1D">
      <w:pPr>
        <w:rPr>
          <w:rFonts w:ascii="Calibri" w:hAnsi="Calibri" w:cs="Calibri"/>
          <w:lang w:eastAsia="ko-KR"/>
        </w:rPr>
      </w:pPr>
    </w:p>
    <w:p w14:paraId="439AA052" w14:textId="1A46FEA7" w:rsidR="0085411E" w:rsidRPr="00F2236B" w:rsidRDefault="00D35E1D">
      <w:pPr>
        <w:rPr>
          <w:rFonts w:ascii="Calibri" w:hAnsi="Calibri" w:cs="Calibri"/>
        </w:rPr>
      </w:pPr>
      <w:r w:rsidRPr="00F2236B">
        <w:rPr>
          <w:rFonts w:ascii="Calibri" w:hAnsi="Calibri" w:cs="Calibri"/>
          <w:lang w:eastAsia="ko-KR"/>
        </w:rPr>
        <w:t>Instructor</w:t>
      </w:r>
      <w:r w:rsidR="0085411E" w:rsidRPr="00F2236B">
        <w:rPr>
          <w:rFonts w:ascii="Calibri" w:hAnsi="Calibri" w:cs="Calibri"/>
        </w:rPr>
        <w:t xml:space="preserve">: </w:t>
      </w:r>
      <w:proofErr w:type="spellStart"/>
      <w:r w:rsidR="001F45F9" w:rsidRPr="00F2236B">
        <w:rPr>
          <w:rFonts w:ascii="Calibri" w:hAnsi="Calibri" w:cs="Calibri"/>
          <w:lang w:eastAsia="ko-KR"/>
        </w:rPr>
        <w:t>홍필립기재</w:t>
      </w:r>
      <w:proofErr w:type="spellEnd"/>
      <w:r w:rsidR="00731080" w:rsidRPr="00F2236B">
        <w:rPr>
          <w:rFonts w:ascii="Calibri" w:hAnsi="Calibri" w:cs="Calibri"/>
          <w:lang w:eastAsia="ko-KR"/>
        </w:rPr>
        <w:t xml:space="preserve">, </w:t>
      </w:r>
      <w:r w:rsidR="0063453B" w:rsidRPr="000A3CF7">
        <w:rPr>
          <w:rFonts w:ascii="Malgun Gothic" w:eastAsia="Malgun Gothic" w:hAnsi="Malgun Gothic"/>
          <w:lang w:eastAsia="ko-KR"/>
        </w:rPr>
        <w:t>Ph.D.</w:t>
      </w:r>
      <w:r w:rsidR="0063453B">
        <w:rPr>
          <w:rFonts w:ascii="Malgun Gothic" w:eastAsia="Malgun Gothic" w:hAnsi="Malgun Gothic" w:hint="eastAsia"/>
          <w:lang w:eastAsia="ko-KR"/>
        </w:rPr>
        <w:t>, CPA</w:t>
      </w:r>
      <w:r w:rsidR="0085411E" w:rsidRPr="00F2236B">
        <w:rPr>
          <w:rFonts w:ascii="Calibri" w:hAnsi="Calibri" w:cs="Calibri"/>
        </w:rPr>
        <w:tab/>
      </w:r>
    </w:p>
    <w:p w14:paraId="1E05534A" w14:textId="3FE33411" w:rsidR="0085411E" w:rsidRPr="00F2236B" w:rsidRDefault="0085411E">
      <w:pPr>
        <w:rPr>
          <w:rFonts w:ascii="Calibri" w:hAnsi="Calibri" w:cs="Calibri"/>
          <w:lang w:eastAsia="ko-KR"/>
        </w:rPr>
      </w:pPr>
      <w:r w:rsidRPr="00F2236B">
        <w:rPr>
          <w:rFonts w:ascii="Calibri" w:hAnsi="Calibri" w:cs="Calibri"/>
        </w:rPr>
        <w:t xml:space="preserve">Office: </w:t>
      </w:r>
      <w:r w:rsidR="0063453B">
        <w:rPr>
          <w:rFonts w:ascii="Calibri" w:hAnsi="Calibri" w:cs="Calibri" w:hint="eastAsia"/>
          <w:lang w:eastAsia="ko-KR"/>
        </w:rPr>
        <w:t>7204</w:t>
      </w:r>
      <w:r w:rsidR="00147F83" w:rsidRPr="00F2236B">
        <w:rPr>
          <w:rFonts w:ascii="Calibri" w:hAnsi="Calibri" w:cs="Calibri"/>
          <w:lang w:eastAsia="ko-KR"/>
        </w:rPr>
        <w:t xml:space="preserve"> </w:t>
      </w:r>
      <w:r w:rsidR="003420AD" w:rsidRPr="00F2236B">
        <w:rPr>
          <w:rFonts w:ascii="Calibri" w:hAnsi="Calibri" w:cs="Calibri"/>
          <w:lang w:eastAsia="ko-KR"/>
        </w:rPr>
        <w:t>(</w:t>
      </w:r>
      <w:r w:rsidR="003420AD" w:rsidRPr="00F2236B">
        <w:rPr>
          <w:rFonts w:ascii="Calibri" w:hAnsi="Calibri" w:cs="Calibri"/>
          <w:lang w:eastAsia="ko-KR"/>
        </w:rPr>
        <w:t>홍릉캠퍼스</w:t>
      </w:r>
      <w:r w:rsidR="003420AD" w:rsidRPr="00F2236B">
        <w:rPr>
          <w:rFonts w:ascii="Calibri" w:hAnsi="Calibri" w:cs="Calibri"/>
          <w:lang w:eastAsia="ko-KR"/>
        </w:rPr>
        <w:t>)</w:t>
      </w:r>
      <w:r w:rsidR="00DF287F" w:rsidRPr="00F2236B">
        <w:rPr>
          <w:rFonts w:ascii="Calibri" w:hAnsi="Calibri" w:cs="Calibri"/>
          <w:lang w:eastAsia="ko-KR"/>
        </w:rPr>
        <w:t xml:space="preserve">, </w:t>
      </w:r>
      <w:r w:rsidRPr="00F2236B">
        <w:rPr>
          <w:rFonts w:ascii="Calibri" w:hAnsi="Calibri" w:cs="Calibri"/>
        </w:rPr>
        <w:t xml:space="preserve">Phone: </w:t>
      </w:r>
      <w:r w:rsidR="00DF287F" w:rsidRPr="00F2236B">
        <w:rPr>
          <w:rFonts w:ascii="Calibri" w:hAnsi="Calibri" w:cs="Calibri"/>
          <w:lang w:eastAsia="ko-KR"/>
        </w:rPr>
        <w:t xml:space="preserve">(02) </w:t>
      </w:r>
      <w:r w:rsidR="0063453B">
        <w:rPr>
          <w:rFonts w:ascii="Calibri" w:hAnsi="Calibri" w:cs="Calibri" w:hint="eastAsia"/>
          <w:lang w:eastAsia="ko-KR"/>
        </w:rPr>
        <w:t>969-0239</w:t>
      </w:r>
    </w:p>
    <w:p w14:paraId="4D590E21" w14:textId="56715DEA" w:rsidR="0085411E" w:rsidRPr="00F2236B" w:rsidRDefault="0085411E">
      <w:pPr>
        <w:rPr>
          <w:rFonts w:ascii="Calibri" w:hAnsi="Calibri" w:cs="Calibri"/>
          <w:lang w:eastAsia="ko-KR"/>
        </w:rPr>
      </w:pPr>
      <w:r w:rsidRPr="00F2236B">
        <w:rPr>
          <w:rFonts w:ascii="Calibri" w:hAnsi="Calibri" w:cs="Calibri"/>
        </w:rPr>
        <w:t xml:space="preserve">E-mail: </w:t>
      </w:r>
      <w:r w:rsidR="00830545">
        <w:t>pkhong@kaist.ac.kr</w:t>
      </w:r>
    </w:p>
    <w:p w14:paraId="1FB34CE6" w14:textId="2A0675EC" w:rsidR="00D35E1D" w:rsidRPr="00F2236B" w:rsidRDefault="00D35E1D" w:rsidP="00DF287F">
      <w:pPr>
        <w:rPr>
          <w:rFonts w:ascii="Calibri" w:hAnsi="Calibri" w:cs="Calibri"/>
        </w:rPr>
      </w:pPr>
      <w:r w:rsidRPr="00F2236B">
        <w:rPr>
          <w:rFonts w:ascii="Calibri" w:hAnsi="Calibri" w:cs="Calibri"/>
        </w:rPr>
        <w:t>Class Times: Tue/</w:t>
      </w:r>
      <w:proofErr w:type="spellStart"/>
      <w:r w:rsidRPr="00F2236B">
        <w:rPr>
          <w:rFonts w:ascii="Calibri" w:hAnsi="Calibri" w:cs="Calibri"/>
        </w:rPr>
        <w:t>Thur</w:t>
      </w:r>
      <w:proofErr w:type="spellEnd"/>
      <w:r w:rsidRPr="00F2236B">
        <w:rPr>
          <w:rFonts w:ascii="Calibri" w:hAnsi="Calibri" w:cs="Calibri"/>
        </w:rPr>
        <w:t xml:space="preserve"> 7:00–10:00 pm &amp; Sat 9:00–</w:t>
      </w:r>
      <w:r w:rsidR="0095274D" w:rsidRPr="00F2236B">
        <w:rPr>
          <w:rFonts w:ascii="Calibri" w:hAnsi="Calibri" w:cs="Calibri"/>
          <w:lang w:eastAsia="ko-KR"/>
        </w:rPr>
        <w:t>4</w:t>
      </w:r>
      <w:r w:rsidRPr="00F2236B">
        <w:rPr>
          <w:rFonts w:ascii="Calibri" w:hAnsi="Calibri" w:cs="Calibri"/>
        </w:rPr>
        <w:t>:</w:t>
      </w:r>
      <w:r w:rsidR="0095274D" w:rsidRPr="00F2236B">
        <w:rPr>
          <w:rFonts w:ascii="Calibri" w:hAnsi="Calibri" w:cs="Calibri"/>
          <w:lang w:eastAsia="ko-KR"/>
        </w:rPr>
        <w:t>30</w:t>
      </w:r>
      <w:r w:rsidRPr="00F2236B">
        <w:rPr>
          <w:rFonts w:ascii="Calibri" w:hAnsi="Calibri" w:cs="Calibri"/>
        </w:rPr>
        <w:t xml:space="preserve"> pm </w:t>
      </w:r>
    </w:p>
    <w:p w14:paraId="742FA7B4" w14:textId="17EADE91" w:rsidR="0063453B" w:rsidRDefault="0063453B" w:rsidP="00DF287F">
      <w:pPr>
        <w:rPr>
          <w:rFonts w:ascii="Calibri" w:hAnsi="Calibri" w:cs="Calibri"/>
          <w:lang w:eastAsia="ko-KR"/>
        </w:rPr>
      </w:pPr>
      <w:r>
        <w:rPr>
          <w:rFonts w:ascii="Calibri" w:hAnsi="Calibri" w:cs="Calibri" w:hint="eastAsia"/>
          <w:lang w:eastAsia="ko-KR"/>
        </w:rPr>
        <w:t>Classroom: 9608</w:t>
      </w:r>
    </w:p>
    <w:p w14:paraId="041DD020" w14:textId="1B324FE4" w:rsidR="0085411E" w:rsidRPr="00F2236B" w:rsidRDefault="0085411E" w:rsidP="00DF287F">
      <w:pPr>
        <w:rPr>
          <w:rFonts w:ascii="Calibri" w:hAnsi="Calibri" w:cs="Calibri"/>
          <w:lang w:eastAsia="ko-KR"/>
        </w:rPr>
      </w:pPr>
      <w:r w:rsidRPr="00F2236B">
        <w:rPr>
          <w:rFonts w:ascii="Calibri" w:hAnsi="Calibri" w:cs="Calibri"/>
        </w:rPr>
        <w:t>Office Hours:</w:t>
      </w:r>
      <w:r w:rsidR="00DF287F" w:rsidRPr="00F2236B">
        <w:rPr>
          <w:rFonts w:ascii="Calibri" w:hAnsi="Calibri" w:cs="Calibri"/>
          <w:lang w:eastAsia="ko-KR"/>
        </w:rPr>
        <w:t xml:space="preserve"> </w:t>
      </w:r>
      <w:r w:rsidR="00C968C1" w:rsidRPr="00F2236B">
        <w:rPr>
          <w:rFonts w:ascii="Calibri" w:hAnsi="Calibri" w:cs="Calibri"/>
          <w:lang w:eastAsia="ko-KR"/>
        </w:rPr>
        <w:t>b</w:t>
      </w:r>
      <w:r w:rsidRPr="00F2236B">
        <w:rPr>
          <w:rFonts w:ascii="Calibri" w:hAnsi="Calibri" w:cs="Calibri"/>
          <w:lang w:eastAsia="ko-KR"/>
        </w:rPr>
        <w:t>y appointment</w:t>
      </w:r>
    </w:p>
    <w:p w14:paraId="0D46EEA3" w14:textId="744B4187" w:rsidR="00830545" w:rsidRPr="00F2236B" w:rsidRDefault="00731080" w:rsidP="003B02F9">
      <w:pPr>
        <w:pStyle w:val="NormalWeb"/>
        <w:kinsoku w:val="0"/>
        <w:wordWrap w:val="0"/>
        <w:overflowPunct w:val="0"/>
        <w:spacing w:before="216" w:beforeAutospacing="0" w:after="0" w:afterAutospacing="0" w:line="360" w:lineRule="auto"/>
        <w:textAlignment w:val="baseline"/>
        <w:rPr>
          <w:rFonts w:ascii="Calibri" w:hAnsi="Calibri" w:cs="Calibri" w:hint="eastAsia"/>
          <w:sz w:val="22"/>
          <w:szCs w:val="22"/>
          <w:lang w:eastAsia="ko-KR"/>
        </w:rPr>
      </w:pPr>
      <w:r w:rsidRPr="00F2236B">
        <w:rPr>
          <w:rFonts w:ascii="Calibri" w:hAnsi="Calibri" w:cs="Calibri"/>
          <w:sz w:val="22"/>
          <w:szCs w:val="22"/>
          <w:lang w:eastAsia="ko-KR"/>
        </w:rPr>
        <w:t>TA</w:t>
      </w:r>
      <w:r w:rsidR="00147F83" w:rsidRPr="00F2236B">
        <w:rPr>
          <w:rFonts w:ascii="Calibri" w:hAnsi="Calibri" w:cs="Calibri"/>
          <w:sz w:val="22"/>
          <w:szCs w:val="22"/>
          <w:lang w:eastAsia="ko-KR"/>
        </w:rPr>
        <w:t xml:space="preserve">: </w:t>
      </w:r>
      <w:proofErr w:type="spellStart"/>
      <w:r w:rsidR="0063453B">
        <w:rPr>
          <w:rFonts w:ascii="Calibri" w:hAnsi="Calibri" w:cs="Calibri" w:hint="eastAsia"/>
          <w:sz w:val="22"/>
          <w:szCs w:val="22"/>
          <w:lang w:eastAsia="ko-KR"/>
        </w:rPr>
        <w:t>이혁진</w:t>
      </w:r>
      <w:proofErr w:type="spellEnd"/>
      <w:r w:rsidR="00830545" w:rsidRPr="00830545">
        <w:rPr>
          <w:rFonts w:ascii="Calibri" w:hAnsi="Calibri" w:cs="Calibri"/>
          <w:sz w:val="22"/>
          <w:szCs w:val="22"/>
          <w:lang w:eastAsia="ko-KR"/>
        </w:rPr>
        <w:t> </w:t>
      </w:r>
      <w:r w:rsidR="00F569AC">
        <w:rPr>
          <w:rFonts w:ascii="Calibri" w:hAnsi="Calibri" w:cs="Calibri" w:hint="eastAsia"/>
          <w:sz w:val="22"/>
          <w:szCs w:val="22"/>
          <w:lang w:eastAsia="ko-KR"/>
        </w:rPr>
        <w:t>(</w:t>
      </w:r>
      <w:r w:rsidR="00F569AC" w:rsidRPr="00F569AC">
        <w:rPr>
          <w:rFonts w:ascii="Calibri" w:hAnsi="Calibri" w:cs="Calibri"/>
          <w:sz w:val="22"/>
          <w:szCs w:val="22"/>
          <w:lang w:eastAsia="ko-KR"/>
        </w:rPr>
        <w:t>egg1998@kaist.ac.kr</w:t>
      </w:r>
      <w:r w:rsidR="00F569AC">
        <w:rPr>
          <w:rFonts w:ascii="Calibri" w:hAnsi="Calibri" w:cs="Calibri" w:hint="eastAsia"/>
          <w:sz w:val="22"/>
          <w:szCs w:val="22"/>
          <w:lang w:eastAsia="ko-KR"/>
        </w:rPr>
        <w:t>)</w:t>
      </w:r>
    </w:p>
    <w:p w14:paraId="79D34C5E" w14:textId="77777777" w:rsidR="00731080" w:rsidRPr="00F2236B" w:rsidRDefault="00731080" w:rsidP="00DF287F">
      <w:pPr>
        <w:jc w:val="both"/>
        <w:rPr>
          <w:rFonts w:ascii="Calibri" w:hAnsi="Calibri" w:cs="Calibri"/>
          <w:b/>
          <w:bCs/>
          <w:sz w:val="8"/>
          <w:szCs w:val="8"/>
          <w:lang w:eastAsia="ko-KR"/>
        </w:rPr>
      </w:pPr>
    </w:p>
    <w:p w14:paraId="3A25BD24" w14:textId="77777777" w:rsidR="00147F83" w:rsidRPr="00F2236B" w:rsidRDefault="00000000" w:rsidP="00147F83">
      <w:pPr>
        <w:rPr>
          <w:rFonts w:ascii="Calibri" w:hAnsi="Calibri" w:cs="Calibri"/>
          <w:lang w:eastAsia="ko-KR"/>
        </w:rPr>
      </w:pPr>
      <w:r>
        <w:rPr>
          <w:rFonts w:ascii="Calibri" w:hAnsi="Calibri" w:cs="Calibri"/>
        </w:rPr>
        <w:pict w14:anchorId="48B4C312">
          <v:rect id="_x0000_i1025" style="width:0;height:1.5pt" o:hralign="center" o:hrstd="t" o:hr="t" fillcolor="#a0a0a0" stroked="f"/>
        </w:pict>
      </w:r>
    </w:p>
    <w:p w14:paraId="54D5E5D1"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Introduction</w:t>
      </w:r>
    </w:p>
    <w:p w14:paraId="2CDE77AA" w14:textId="77777777" w:rsidR="00147F83" w:rsidRPr="00F2236B" w:rsidRDefault="00147F83" w:rsidP="00C41BA3">
      <w:pPr>
        <w:spacing w:after="100" w:afterAutospacing="1"/>
        <w:rPr>
          <w:rFonts w:ascii="Calibri" w:hAnsi="Calibri" w:cs="Calibri"/>
        </w:rPr>
      </w:pPr>
      <w:r w:rsidRPr="00F2236B">
        <w:rPr>
          <w:rFonts w:ascii="Calibri" w:hAnsi="Calibri" w:cs="Calibri"/>
          <w:i/>
          <w:iCs/>
          <w:lang w:eastAsia="ko-KR"/>
        </w:rPr>
        <w:t>Financial Accounting</w:t>
      </w:r>
      <w:r w:rsidRPr="00F2236B">
        <w:rPr>
          <w:rFonts w:ascii="Calibri" w:hAnsi="Calibri" w:cs="Calibri"/>
        </w:rPr>
        <w:t xml:space="preserve"> is designed to provide MBA students with a strong foundation in </w:t>
      </w:r>
      <w:proofErr w:type="gramStart"/>
      <w:r w:rsidRPr="00F2236B">
        <w:rPr>
          <w:rFonts w:ascii="Calibri" w:hAnsi="Calibri" w:cs="Calibri"/>
        </w:rPr>
        <w:t>the theory</w:t>
      </w:r>
      <w:proofErr w:type="gramEnd"/>
      <w:r w:rsidRPr="00F2236B">
        <w:rPr>
          <w:rFonts w:ascii="Calibri" w:hAnsi="Calibri" w:cs="Calibri"/>
        </w:rPr>
        <w:t xml:space="preserve">, concepts, principles, and practices underlying the preparation and interpretation of financial statements. The course emphasizes the role of financial accounting as a critical information system for external </w:t>
      </w:r>
      <w:proofErr w:type="gramStart"/>
      <w:r w:rsidRPr="00F2236B">
        <w:rPr>
          <w:rFonts w:ascii="Calibri" w:hAnsi="Calibri" w:cs="Calibri"/>
        </w:rPr>
        <w:t>users—</w:t>
      </w:r>
      <w:proofErr w:type="gramEnd"/>
      <w:r w:rsidRPr="00F2236B">
        <w:rPr>
          <w:rFonts w:ascii="Calibri" w:hAnsi="Calibri" w:cs="Calibri"/>
        </w:rPr>
        <w:t xml:space="preserve">including investors, creditors, and analysts—to make informed business decisions. While students will gain an understanding of how accounting information is produced, the primary focus of the course is to develop students as </w:t>
      </w:r>
      <w:r w:rsidRPr="00F2236B">
        <w:rPr>
          <w:rStyle w:val="Emphasis"/>
          <w:rFonts w:ascii="Calibri" w:hAnsi="Calibri" w:cs="Calibri"/>
        </w:rPr>
        <w:t>informed users</w:t>
      </w:r>
      <w:r w:rsidRPr="00F2236B">
        <w:rPr>
          <w:rFonts w:ascii="Calibri" w:hAnsi="Calibri" w:cs="Calibri"/>
        </w:rPr>
        <w:t xml:space="preserve"> of financial statements, not preparers.</w:t>
      </w:r>
    </w:p>
    <w:p w14:paraId="6DA18E72" w14:textId="215B47A5"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Throughout the course, students will also enhance their communication, analytical, problem-solving, and technical skills, which are essential for success in professional business environments. Class activities will include lectures</w:t>
      </w:r>
      <w:r w:rsidR="000B7268" w:rsidRPr="00F2236B">
        <w:rPr>
          <w:rFonts w:ascii="Calibri" w:hAnsi="Calibri" w:cs="Calibri"/>
          <w:lang w:eastAsia="ko-KR"/>
        </w:rPr>
        <w:t xml:space="preserve"> and</w:t>
      </w:r>
      <w:r w:rsidRPr="00F2236B">
        <w:rPr>
          <w:rFonts w:ascii="Calibri" w:hAnsi="Calibri" w:cs="Calibri"/>
        </w:rPr>
        <w:t xml:space="preserve"> homework assignments, designed to sharpen decision-making skills based on financial information.</w:t>
      </w:r>
    </w:p>
    <w:p w14:paraId="348EA439"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Course Objectives</w:t>
      </w:r>
    </w:p>
    <w:p w14:paraId="5F3EEC2E" w14:textId="77777777" w:rsidR="00147F83" w:rsidRPr="00F2236B" w:rsidRDefault="00147F83" w:rsidP="00C41BA3">
      <w:pPr>
        <w:spacing w:after="100" w:afterAutospacing="1"/>
        <w:rPr>
          <w:rFonts w:ascii="Calibri" w:hAnsi="Calibri" w:cs="Calibri"/>
        </w:rPr>
      </w:pPr>
      <w:r w:rsidRPr="00F2236B">
        <w:rPr>
          <w:rFonts w:ascii="Calibri" w:hAnsi="Calibri" w:cs="Calibri"/>
        </w:rPr>
        <w:t>By the end of this course, students will be able to:</w:t>
      </w:r>
    </w:p>
    <w:p w14:paraId="0BF799E0"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Understand and interpret the basic financial statements (Balance Sheet, Income Statement, Statement of Cash Flows, and Statement of Shareholders’ Equity).</w:t>
      </w:r>
    </w:p>
    <w:p w14:paraId="34D6CED6"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Develop fluency with accounting terminology and the accounting framework.</w:t>
      </w:r>
    </w:p>
    <w:p w14:paraId="2FC9C4E1"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 xml:space="preserve">Analyze and assess a firm’s financial health across periods </w:t>
      </w:r>
      <w:proofErr w:type="gramStart"/>
      <w:r w:rsidRPr="00F2236B">
        <w:rPr>
          <w:rFonts w:ascii="Calibri" w:hAnsi="Calibri" w:cs="Calibri"/>
        </w:rPr>
        <w:t xml:space="preserve">and in comparison </w:t>
      </w:r>
      <w:proofErr w:type="gramEnd"/>
      <w:r w:rsidRPr="00F2236B">
        <w:rPr>
          <w:rFonts w:ascii="Calibri" w:hAnsi="Calibri" w:cs="Calibri"/>
        </w:rPr>
        <w:t>to industry peers.</w:t>
      </w:r>
    </w:p>
    <w:p w14:paraId="1A6DBF0E" w14:textId="77777777" w:rsidR="00147F83" w:rsidRPr="00F2236B" w:rsidRDefault="00147F83" w:rsidP="00147F83">
      <w:pPr>
        <w:numPr>
          <w:ilvl w:val="0"/>
          <w:numId w:val="18"/>
        </w:numPr>
        <w:spacing w:before="100" w:beforeAutospacing="1" w:after="100" w:afterAutospacing="1"/>
        <w:rPr>
          <w:rFonts w:ascii="Calibri" w:hAnsi="Calibri" w:cs="Calibri"/>
        </w:rPr>
      </w:pPr>
      <w:proofErr w:type="gramStart"/>
      <w:r w:rsidRPr="00F2236B">
        <w:rPr>
          <w:rFonts w:ascii="Calibri" w:hAnsi="Calibri" w:cs="Calibri"/>
        </w:rPr>
        <w:t>Strengthen</w:t>
      </w:r>
      <w:proofErr w:type="gramEnd"/>
      <w:r w:rsidRPr="00F2236B">
        <w:rPr>
          <w:rFonts w:ascii="Calibri" w:hAnsi="Calibri" w:cs="Calibri"/>
        </w:rPr>
        <w:t xml:space="preserve"> awareness of current financial reporting issues </w:t>
      </w:r>
    </w:p>
    <w:p w14:paraId="7F47346E"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lastRenderedPageBreak/>
        <w:t>Enhance critical thinking skills needed to evaluate financial accounting information as a tool for business decision-making.</w:t>
      </w:r>
    </w:p>
    <w:p w14:paraId="69B35093"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The course places particular emphasis on understanding the mapping between underlying business activities and the resulting financial statements, and how this affects inferences about future performance and profitability.</w:t>
      </w:r>
    </w:p>
    <w:p w14:paraId="39CCE677"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Overview of Course Content</w:t>
      </w:r>
    </w:p>
    <w:p w14:paraId="04B22C24" w14:textId="77777777" w:rsidR="00147F83" w:rsidRPr="00F2236B" w:rsidRDefault="00147F83" w:rsidP="00C41BA3">
      <w:pPr>
        <w:spacing w:after="100" w:afterAutospacing="1"/>
        <w:rPr>
          <w:rFonts w:ascii="Calibri" w:hAnsi="Calibri" w:cs="Calibri"/>
        </w:rPr>
      </w:pPr>
      <w:r w:rsidRPr="00F2236B">
        <w:rPr>
          <w:rFonts w:ascii="Calibri" w:hAnsi="Calibri" w:cs="Calibri"/>
        </w:rPr>
        <w:t>Financial accounting serves as the language of business and is essential to the decision-making process of external stakeholders. The course introduces students to the accounting cycle, the conceptual framework of accounting, and the preparation and analysis of financial statements.</w:t>
      </w:r>
    </w:p>
    <w:p w14:paraId="42540A70"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Students will examine how accounting captures the economic consequences of business transactions and presents them in the form of financial reports. Topics will include revenue recognition, expense matching, asset valuation, liabilities, equity, and cash flow analysis.</w:t>
      </w:r>
    </w:p>
    <w:p w14:paraId="2D214EB8" w14:textId="7E9DAFDC"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 xml:space="preserve">The course </w:t>
      </w:r>
      <w:proofErr w:type="gramStart"/>
      <w:r w:rsidRPr="00F2236B">
        <w:rPr>
          <w:rFonts w:ascii="Calibri" w:hAnsi="Calibri" w:cs="Calibri"/>
        </w:rPr>
        <w:t>materials—</w:t>
      </w:r>
      <w:proofErr w:type="gramEnd"/>
      <w:r w:rsidRPr="00F2236B">
        <w:rPr>
          <w:rFonts w:ascii="Calibri" w:hAnsi="Calibri" w:cs="Calibri"/>
        </w:rPr>
        <w:t>including the textbook</w:t>
      </w:r>
      <w:r w:rsidR="00C41BA3" w:rsidRPr="00F2236B">
        <w:rPr>
          <w:rFonts w:ascii="Calibri" w:hAnsi="Calibri" w:cs="Calibri"/>
          <w:lang w:eastAsia="ko-KR"/>
        </w:rPr>
        <w:t xml:space="preserve"> and </w:t>
      </w:r>
      <w:r w:rsidRPr="00F2236B">
        <w:rPr>
          <w:rFonts w:ascii="Calibri" w:hAnsi="Calibri" w:cs="Calibri"/>
        </w:rPr>
        <w:t xml:space="preserve">lecture </w:t>
      </w:r>
      <w:proofErr w:type="gramStart"/>
      <w:r w:rsidRPr="00F2236B">
        <w:rPr>
          <w:rFonts w:ascii="Calibri" w:hAnsi="Calibri" w:cs="Calibri"/>
        </w:rPr>
        <w:t>notes—</w:t>
      </w:r>
      <w:proofErr w:type="gramEnd"/>
      <w:r w:rsidRPr="00F2236B">
        <w:rPr>
          <w:rFonts w:ascii="Calibri" w:hAnsi="Calibri" w:cs="Calibri"/>
        </w:rPr>
        <w:t>will provide a comprehensive conceptual framework. Class sessions will blend short lectures with active discussions and problem-solving exercises. Assigned cases and questions will focus on real-world issues, encouraging students to critically evaluate the quality and relevance of accounting information for decision-making.</w:t>
      </w:r>
    </w:p>
    <w:p w14:paraId="71D5AF20"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While the course introduces the mechanics of financial accounting, its overarching goal is to empower students with the analytical skills to interpret accounting reports and assess their implications for managerial and investment decisions.</w:t>
      </w:r>
    </w:p>
    <w:p w14:paraId="46CDBC04" w14:textId="77777777" w:rsidR="001005E7" w:rsidRPr="00F2236B" w:rsidRDefault="001005E7" w:rsidP="001005E7">
      <w:pPr>
        <w:pStyle w:val="NormalWeb"/>
        <w:spacing w:line="300" w:lineRule="auto"/>
        <w:contextualSpacing/>
        <w:rPr>
          <w:rFonts w:ascii="Calibri" w:hAnsi="Calibri" w:cs="Calibri"/>
          <w:b/>
          <w:bCs/>
          <w:color w:val="000000"/>
        </w:rPr>
      </w:pPr>
      <w:r w:rsidRPr="00F2236B">
        <w:rPr>
          <w:rFonts w:ascii="Calibri" w:hAnsi="Calibri" w:cs="Calibri"/>
          <w:b/>
          <w:bCs/>
          <w:color w:val="000000"/>
        </w:rPr>
        <w:t>Course Material</w:t>
      </w:r>
    </w:p>
    <w:p w14:paraId="5DB2C55C" w14:textId="77777777" w:rsidR="001005E7" w:rsidRPr="00F2236B" w:rsidRDefault="001005E7" w:rsidP="001005E7">
      <w:pPr>
        <w:pStyle w:val="NormalWeb"/>
        <w:numPr>
          <w:ilvl w:val="0"/>
          <w:numId w:val="22"/>
        </w:numPr>
        <w:spacing w:before="0" w:beforeAutospacing="0" w:after="0" w:afterAutospacing="0" w:line="312" w:lineRule="auto"/>
        <w:jc w:val="both"/>
        <w:rPr>
          <w:rFonts w:ascii="Calibri" w:hAnsi="Calibri" w:cs="Calibri"/>
        </w:rPr>
      </w:pPr>
      <w:r w:rsidRPr="00F2236B">
        <w:rPr>
          <w:rFonts w:ascii="Calibri" w:hAnsi="Calibri" w:cs="Calibri"/>
        </w:rPr>
        <w:t>Textbook (Optional)</w:t>
      </w:r>
    </w:p>
    <w:p w14:paraId="5CCB567C" w14:textId="77777777" w:rsidR="00C2430D" w:rsidRPr="00F2236B" w:rsidRDefault="00C2430D"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i/>
          <w:iCs/>
          <w:lang w:eastAsia="ko-KR"/>
        </w:rPr>
        <w:t>Financial Accounting</w:t>
      </w:r>
      <w:r w:rsidRPr="00F2236B">
        <w:rPr>
          <w:rFonts w:ascii="Calibri" w:hAnsi="Calibri" w:cs="Calibri"/>
          <w:lang w:eastAsia="ko-KR"/>
        </w:rPr>
        <w:t xml:space="preserve"> (7th ed.) by Hanlon, Magee, &amp; Pfeiffer. Cambridge Business Publishers, 2023. ISBN: 978-1618534316.1</w:t>
      </w:r>
    </w:p>
    <w:p w14:paraId="2E4A4772" w14:textId="0EB55004"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lang w:eastAsia="ko-KR"/>
        </w:rPr>
        <w:t xml:space="preserve">IFRS </w:t>
      </w:r>
      <w:r w:rsidRPr="00F2236B">
        <w:rPr>
          <w:rFonts w:ascii="Calibri" w:hAnsi="Calibri" w:cs="Calibri"/>
          <w:lang w:eastAsia="ko-KR"/>
        </w:rPr>
        <w:t>회계원리</w:t>
      </w:r>
      <w:r w:rsidRPr="00F2236B">
        <w:rPr>
          <w:rFonts w:ascii="Calibri" w:hAnsi="Calibri" w:cs="Calibri"/>
          <w:lang w:eastAsia="ko-KR"/>
        </w:rPr>
        <w:t xml:space="preserve"> – </w:t>
      </w:r>
      <w:proofErr w:type="spellStart"/>
      <w:r w:rsidRPr="00F2236B">
        <w:rPr>
          <w:rFonts w:ascii="Calibri" w:hAnsi="Calibri" w:cs="Calibri"/>
          <w:lang w:eastAsia="ko-KR"/>
        </w:rPr>
        <w:t>이효익</w:t>
      </w:r>
      <w:proofErr w:type="spellEnd"/>
      <w:r w:rsidRPr="00F2236B">
        <w:rPr>
          <w:rFonts w:ascii="Calibri" w:hAnsi="Calibri" w:cs="Calibri"/>
          <w:lang w:eastAsia="ko-KR"/>
        </w:rPr>
        <w:t xml:space="preserve">, </w:t>
      </w:r>
      <w:r w:rsidRPr="00F2236B">
        <w:rPr>
          <w:rFonts w:ascii="Calibri" w:hAnsi="Calibri" w:cs="Calibri"/>
          <w:lang w:eastAsia="ko-KR"/>
        </w:rPr>
        <w:t>최관</w:t>
      </w:r>
      <w:r w:rsidRPr="00F2236B">
        <w:rPr>
          <w:rFonts w:ascii="Calibri" w:hAnsi="Calibri" w:cs="Calibri"/>
          <w:lang w:eastAsia="ko-KR"/>
        </w:rPr>
        <w:t xml:space="preserve">, </w:t>
      </w:r>
      <w:r w:rsidRPr="00F2236B">
        <w:rPr>
          <w:rFonts w:ascii="Calibri" w:hAnsi="Calibri" w:cs="Calibri"/>
          <w:lang w:eastAsia="ko-KR"/>
        </w:rPr>
        <w:t>백원선</w:t>
      </w:r>
      <w:r w:rsidRPr="00F2236B">
        <w:rPr>
          <w:rFonts w:ascii="Calibri" w:hAnsi="Calibri" w:cs="Calibri"/>
          <w:lang w:eastAsia="ko-KR"/>
        </w:rPr>
        <w:t xml:space="preserve">, </w:t>
      </w:r>
      <w:proofErr w:type="spellStart"/>
      <w:r w:rsidRPr="00F2236B">
        <w:rPr>
          <w:rFonts w:ascii="Calibri" w:hAnsi="Calibri" w:cs="Calibri"/>
          <w:lang w:eastAsia="ko-KR"/>
        </w:rPr>
        <w:t>신영사</w:t>
      </w:r>
      <w:proofErr w:type="spellEnd"/>
    </w:p>
    <w:p w14:paraId="4867C464" w14:textId="77777777"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lang w:eastAsia="ko-KR"/>
        </w:rPr>
        <w:t>이것이</w:t>
      </w:r>
      <w:r w:rsidRPr="00F2236B">
        <w:rPr>
          <w:rFonts w:ascii="Calibri" w:hAnsi="Calibri" w:cs="Calibri"/>
          <w:lang w:eastAsia="ko-KR"/>
        </w:rPr>
        <w:t xml:space="preserve"> </w:t>
      </w:r>
      <w:r w:rsidRPr="00F2236B">
        <w:rPr>
          <w:rFonts w:ascii="Calibri" w:hAnsi="Calibri" w:cs="Calibri"/>
          <w:lang w:eastAsia="ko-KR"/>
        </w:rPr>
        <w:t>실전회계다</w:t>
      </w:r>
      <w:r w:rsidRPr="00F2236B">
        <w:rPr>
          <w:rFonts w:ascii="Calibri" w:hAnsi="Calibri" w:cs="Calibri"/>
          <w:lang w:eastAsia="ko-KR"/>
        </w:rPr>
        <w:t xml:space="preserve"> (</w:t>
      </w:r>
      <w:proofErr w:type="spellStart"/>
      <w:r w:rsidRPr="00F2236B">
        <w:rPr>
          <w:rFonts w:ascii="Calibri" w:hAnsi="Calibri" w:cs="Calibri"/>
          <w:lang w:eastAsia="ko-KR"/>
        </w:rPr>
        <w:t>어바웃어북</w:t>
      </w:r>
      <w:proofErr w:type="spellEnd"/>
      <w:r w:rsidRPr="00F2236B">
        <w:rPr>
          <w:rFonts w:ascii="Calibri" w:hAnsi="Calibri" w:cs="Calibri"/>
          <w:lang w:eastAsia="ko-KR"/>
        </w:rPr>
        <w:t xml:space="preserve">) – </w:t>
      </w:r>
      <w:r w:rsidRPr="00F2236B">
        <w:rPr>
          <w:rFonts w:ascii="Calibri" w:hAnsi="Calibri" w:cs="Calibri"/>
          <w:lang w:eastAsia="ko-KR"/>
        </w:rPr>
        <w:t>김수헌</w:t>
      </w:r>
      <w:r w:rsidRPr="00F2236B">
        <w:rPr>
          <w:rFonts w:ascii="Calibri" w:hAnsi="Calibri" w:cs="Calibri"/>
          <w:lang w:eastAsia="ko-KR"/>
        </w:rPr>
        <w:t xml:space="preserve">, </w:t>
      </w:r>
      <w:proofErr w:type="spellStart"/>
      <w:r w:rsidRPr="00F2236B">
        <w:rPr>
          <w:rFonts w:ascii="Calibri" w:hAnsi="Calibri" w:cs="Calibri"/>
          <w:lang w:eastAsia="ko-KR"/>
        </w:rPr>
        <w:t>이재홍</w:t>
      </w:r>
      <w:proofErr w:type="spellEnd"/>
    </w:p>
    <w:p w14:paraId="397CB74C" w14:textId="4D65115C"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bCs/>
          <w:color w:val="000000"/>
          <w:lang w:eastAsia="ko-KR"/>
        </w:rPr>
        <w:t>사례와</w:t>
      </w:r>
      <w:r w:rsidRPr="00F2236B">
        <w:rPr>
          <w:rFonts w:ascii="Calibri" w:hAnsi="Calibri" w:cs="Calibri"/>
          <w:bCs/>
          <w:color w:val="000000"/>
          <w:lang w:eastAsia="ko-KR"/>
        </w:rPr>
        <w:t xml:space="preserve"> </w:t>
      </w:r>
      <w:r w:rsidRPr="00F2236B">
        <w:rPr>
          <w:rFonts w:ascii="Calibri" w:hAnsi="Calibri" w:cs="Calibri"/>
          <w:bCs/>
          <w:color w:val="000000"/>
          <w:lang w:eastAsia="ko-KR"/>
        </w:rPr>
        <w:t>함께하는</w:t>
      </w:r>
      <w:r w:rsidRPr="00F2236B">
        <w:rPr>
          <w:rFonts w:ascii="Calibri" w:hAnsi="Calibri" w:cs="Calibri"/>
          <w:bCs/>
          <w:color w:val="000000"/>
          <w:lang w:eastAsia="ko-KR"/>
        </w:rPr>
        <w:t xml:space="preserve"> </w:t>
      </w:r>
      <w:r w:rsidRPr="00F2236B">
        <w:rPr>
          <w:rFonts w:ascii="Calibri" w:hAnsi="Calibri" w:cs="Calibri"/>
          <w:bCs/>
          <w:color w:val="000000"/>
          <w:lang w:eastAsia="ko-KR"/>
        </w:rPr>
        <w:t>회계원리</w:t>
      </w:r>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최종학</w:t>
      </w:r>
      <w:proofErr w:type="spellEnd"/>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송혁준</w:t>
      </w:r>
      <w:proofErr w:type="spellEnd"/>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이우종</w:t>
      </w:r>
      <w:proofErr w:type="spellEnd"/>
      <w:r w:rsidRPr="00F2236B">
        <w:rPr>
          <w:rFonts w:ascii="Calibri" w:hAnsi="Calibri" w:cs="Calibri"/>
          <w:bCs/>
          <w:color w:val="000000"/>
          <w:lang w:eastAsia="ko-KR"/>
        </w:rPr>
        <w:t xml:space="preserve">, </w:t>
      </w:r>
      <w:r w:rsidRPr="00F2236B">
        <w:rPr>
          <w:rFonts w:ascii="Calibri" w:hAnsi="Calibri" w:cs="Calibri"/>
          <w:bCs/>
          <w:color w:val="000000"/>
          <w:lang w:eastAsia="ko-KR"/>
        </w:rPr>
        <w:t>최선화</w:t>
      </w:r>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신영사</w:t>
      </w:r>
      <w:proofErr w:type="spellEnd"/>
    </w:p>
    <w:p w14:paraId="39FDCCE4" w14:textId="77777777" w:rsidR="001005E7" w:rsidRPr="00F2236B" w:rsidRDefault="001005E7" w:rsidP="001005E7">
      <w:pPr>
        <w:pStyle w:val="NormalWeb"/>
        <w:numPr>
          <w:ilvl w:val="0"/>
          <w:numId w:val="22"/>
        </w:numPr>
        <w:spacing w:before="240" w:beforeAutospacing="0" w:line="312" w:lineRule="auto"/>
        <w:contextualSpacing/>
        <w:jc w:val="both"/>
        <w:rPr>
          <w:rFonts w:ascii="Calibri" w:hAnsi="Calibri" w:cs="Calibri"/>
        </w:rPr>
      </w:pPr>
      <w:r w:rsidRPr="00F2236B">
        <w:rPr>
          <w:rFonts w:ascii="Calibri" w:hAnsi="Calibri" w:cs="Calibri"/>
        </w:rPr>
        <w:t xml:space="preserve">Lecture Notes: The lecture notes will be made available in advance of the class. </w:t>
      </w:r>
    </w:p>
    <w:p w14:paraId="2DAC4700" w14:textId="77777777" w:rsidR="006259C6" w:rsidRPr="00F2236B" w:rsidRDefault="0085411E" w:rsidP="006259C6">
      <w:pPr>
        <w:pStyle w:val="Heading3"/>
        <w:rPr>
          <w:rFonts w:ascii="Calibri" w:hAnsi="Calibri" w:cs="Calibri"/>
          <w:sz w:val="27"/>
          <w:szCs w:val="27"/>
          <w:u w:val="none"/>
          <w:lang w:eastAsia="ja-JP"/>
        </w:rPr>
      </w:pPr>
      <w:r w:rsidRPr="00F2236B">
        <w:rPr>
          <w:rFonts w:ascii="Calibri" w:hAnsi="Calibri" w:cs="Calibri"/>
        </w:rPr>
        <w:br w:type="page"/>
      </w:r>
      <w:r w:rsidR="006259C6" w:rsidRPr="00F2236B">
        <w:rPr>
          <w:rStyle w:val="Strong"/>
          <w:rFonts w:ascii="Calibri" w:hAnsi="Calibri" w:cs="Calibri"/>
          <w:u w:val="none"/>
        </w:rPr>
        <w:lastRenderedPageBreak/>
        <w:t>Grading</w:t>
      </w:r>
    </w:p>
    <w:p w14:paraId="452CA5E3" w14:textId="77777777" w:rsidR="006259C6" w:rsidRPr="00F2236B" w:rsidRDefault="006259C6" w:rsidP="00C41BA3">
      <w:pPr>
        <w:spacing w:after="100" w:afterAutospacing="1"/>
        <w:rPr>
          <w:rFonts w:ascii="Calibri" w:hAnsi="Calibri" w:cs="Calibri"/>
        </w:rPr>
      </w:pPr>
      <w:r w:rsidRPr="00F2236B">
        <w:rPr>
          <w:rFonts w:ascii="Calibri" w:hAnsi="Calibri" w:cs="Calibri"/>
        </w:rPr>
        <w:t>Your final course grade will be determined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3"/>
        <w:gridCol w:w="783"/>
      </w:tblGrid>
      <w:tr w:rsidR="006259C6" w:rsidRPr="00F2236B" w14:paraId="3035CEA4" w14:textId="77777777" w:rsidTr="006259C6">
        <w:trPr>
          <w:tblHeader/>
          <w:tblCellSpacing w:w="15" w:type="dxa"/>
        </w:trPr>
        <w:tc>
          <w:tcPr>
            <w:tcW w:w="3478" w:type="dxa"/>
            <w:tcBorders>
              <w:bottom w:val="single" w:sz="4" w:space="0" w:color="auto"/>
            </w:tcBorders>
            <w:vAlign w:val="center"/>
            <w:hideMark/>
          </w:tcPr>
          <w:p w14:paraId="5CE4DBF7" w14:textId="77777777" w:rsidR="006259C6" w:rsidRPr="00F2236B" w:rsidRDefault="006259C6" w:rsidP="006259C6">
            <w:pPr>
              <w:rPr>
                <w:rFonts w:ascii="Calibri" w:hAnsi="Calibri" w:cs="Calibri"/>
              </w:rPr>
            </w:pPr>
            <w:r w:rsidRPr="00F2236B">
              <w:rPr>
                <w:rFonts w:ascii="Calibri" w:hAnsi="Calibri" w:cs="Calibri"/>
              </w:rPr>
              <w:t>Component</w:t>
            </w:r>
          </w:p>
        </w:tc>
        <w:tc>
          <w:tcPr>
            <w:tcW w:w="0" w:type="auto"/>
            <w:tcBorders>
              <w:bottom w:val="single" w:sz="4" w:space="0" w:color="auto"/>
            </w:tcBorders>
            <w:vAlign w:val="center"/>
            <w:hideMark/>
          </w:tcPr>
          <w:p w14:paraId="52D77F27" w14:textId="77777777" w:rsidR="006259C6" w:rsidRPr="00F2236B" w:rsidRDefault="006259C6">
            <w:pPr>
              <w:jc w:val="center"/>
              <w:rPr>
                <w:rFonts w:ascii="Calibri" w:hAnsi="Calibri" w:cs="Calibri"/>
              </w:rPr>
            </w:pPr>
            <w:r w:rsidRPr="00F2236B">
              <w:rPr>
                <w:rFonts w:ascii="Calibri" w:hAnsi="Calibri" w:cs="Calibri"/>
              </w:rPr>
              <w:t>Weight</w:t>
            </w:r>
          </w:p>
        </w:tc>
      </w:tr>
      <w:tr w:rsidR="006259C6" w:rsidRPr="00F2236B" w14:paraId="65F35367" w14:textId="77777777" w:rsidTr="006259C6">
        <w:trPr>
          <w:tblCellSpacing w:w="15" w:type="dxa"/>
        </w:trPr>
        <w:tc>
          <w:tcPr>
            <w:tcW w:w="3478" w:type="dxa"/>
            <w:vAlign w:val="center"/>
            <w:hideMark/>
          </w:tcPr>
          <w:p w14:paraId="1B452A65" w14:textId="77777777" w:rsidR="006259C6" w:rsidRPr="00F2236B" w:rsidRDefault="006259C6">
            <w:pPr>
              <w:rPr>
                <w:rFonts w:ascii="Calibri" w:hAnsi="Calibri" w:cs="Calibri"/>
              </w:rPr>
            </w:pPr>
            <w:r w:rsidRPr="00F2236B">
              <w:rPr>
                <w:rFonts w:ascii="Calibri" w:hAnsi="Calibri" w:cs="Calibri"/>
              </w:rPr>
              <w:t>Midterm Exam</w:t>
            </w:r>
          </w:p>
        </w:tc>
        <w:tc>
          <w:tcPr>
            <w:tcW w:w="0" w:type="auto"/>
            <w:vAlign w:val="center"/>
            <w:hideMark/>
          </w:tcPr>
          <w:p w14:paraId="47781CBD" w14:textId="0A66589D" w:rsidR="006259C6" w:rsidRPr="00F2236B" w:rsidRDefault="00C41BA3">
            <w:pPr>
              <w:rPr>
                <w:rFonts w:ascii="Calibri" w:hAnsi="Calibri" w:cs="Calibri"/>
              </w:rPr>
            </w:pPr>
            <w:r w:rsidRPr="00F2236B">
              <w:rPr>
                <w:rFonts w:ascii="Calibri" w:hAnsi="Calibri" w:cs="Calibri"/>
                <w:lang w:eastAsia="ko-KR"/>
              </w:rPr>
              <w:t>3</w:t>
            </w:r>
            <w:r w:rsidR="004F0895" w:rsidRPr="00F2236B">
              <w:rPr>
                <w:rFonts w:ascii="Calibri" w:hAnsi="Calibri" w:cs="Calibri"/>
                <w:lang w:eastAsia="ko-KR"/>
              </w:rPr>
              <w:t>0</w:t>
            </w:r>
            <w:r w:rsidR="006259C6" w:rsidRPr="00F2236B">
              <w:rPr>
                <w:rFonts w:ascii="Calibri" w:hAnsi="Calibri" w:cs="Calibri"/>
              </w:rPr>
              <w:t>%</w:t>
            </w:r>
          </w:p>
        </w:tc>
      </w:tr>
      <w:tr w:rsidR="006259C6" w:rsidRPr="00F2236B" w14:paraId="024CA851" w14:textId="77777777" w:rsidTr="006259C6">
        <w:trPr>
          <w:tblCellSpacing w:w="15" w:type="dxa"/>
        </w:trPr>
        <w:tc>
          <w:tcPr>
            <w:tcW w:w="3478" w:type="dxa"/>
            <w:vAlign w:val="center"/>
            <w:hideMark/>
          </w:tcPr>
          <w:p w14:paraId="42D380F7" w14:textId="77777777" w:rsidR="006259C6" w:rsidRPr="00F2236B" w:rsidRDefault="006259C6">
            <w:pPr>
              <w:rPr>
                <w:rFonts w:ascii="Calibri" w:hAnsi="Calibri" w:cs="Calibri"/>
              </w:rPr>
            </w:pPr>
            <w:r w:rsidRPr="00F2236B">
              <w:rPr>
                <w:rFonts w:ascii="Calibri" w:hAnsi="Calibri" w:cs="Calibri"/>
              </w:rPr>
              <w:t>Final Exam</w:t>
            </w:r>
          </w:p>
        </w:tc>
        <w:tc>
          <w:tcPr>
            <w:tcW w:w="0" w:type="auto"/>
            <w:vAlign w:val="center"/>
            <w:hideMark/>
          </w:tcPr>
          <w:p w14:paraId="470768CF" w14:textId="38F9601C" w:rsidR="006259C6" w:rsidRPr="00F2236B" w:rsidRDefault="006259C6">
            <w:pPr>
              <w:rPr>
                <w:rFonts w:ascii="Calibri" w:hAnsi="Calibri" w:cs="Calibri"/>
              </w:rPr>
            </w:pPr>
            <w:r w:rsidRPr="00F2236B">
              <w:rPr>
                <w:rFonts w:ascii="Calibri" w:hAnsi="Calibri" w:cs="Calibri"/>
              </w:rPr>
              <w:t>3</w:t>
            </w:r>
            <w:r w:rsidR="004F0895" w:rsidRPr="00F2236B">
              <w:rPr>
                <w:rFonts w:ascii="Calibri" w:hAnsi="Calibri" w:cs="Calibri"/>
                <w:lang w:eastAsia="ko-KR"/>
              </w:rPr>
              <w:t>0</w:t>
            </w:r>
            <w:r w:rsidRPr="00F2236B">
              <w:rPr>
                <w:rFonts w:ascii="Calibri" w:hAnsi="Calibri" w:cs="Calibri"/>
              </w:rPr>
              <w:t>%</w:t>
            </w:r>
          </w:p>
        </w:tc>
      </w:tr>
      <w:tr w:rsidR="006259C6" w:rsidRPr="00F2236B" w14:paraId="0E1E691A" w14:textId="77777777" w:rsidTr="006259C6">
        <w:trPr>
          <w:tblCellSpacing w:w="15" w:type="dxa"/>
        </w:trPr>
        <w:tc>
          <w:tcPr>
            <w:tcW w:w="3478" w:type="dxa"/>
            <w:vAlign w:val="center"/>
            <w:hideMark/>
          </w:tcPr>
          <w:p w14:paraId="227E796F" w14:textId="77777777" w:rsidR="006259C6" w:rsidRPr="00F2236B" w:rsidRDefault="006259C6">
            <w:pPr>
              <w:rPr>
                <w:rFonts w:ascii="Calibri" w:hAnsi="Calibri" w:cs="Calibri"/>
              </w:rPr>
            </w:pPr>
            <w:r w:rsidRPr="00F2236B">
              <w:rPr>
                <w:rFonts w:ascii="Calibri" w:hAnsi="Calibri" w:cs="Calibri"/>
              </w:rPr>
              <w:t>Assignments</w:t>
            </w:r>
          </w:p>
        </w:tc>
        <w:tc>
          <w:tcPr>
            <w:tcW w:w="0" w:type="auto"/>
            <w:vAlign w:val="center"/>
            <w:hideMark/>
          </w:tcPr>
          <w:p w14:paraId="69055F1A" w14:textId="335BDCB0" w:rsidR="006259C6" w:rsidRPr="00F2236B" w:rsidRDefault="00954E95">
            <w:pPr>
              <w:rPr>
                <w:rFonts w:ascii="Calibri" w:hAnsi="Calibri" w:cs="Calibri"/>
              </w:rPr>
            </w:pPr>
            <w:r>
              <w:rPr>
                <w:rFonts w:ascii="Calibri" w:hAnsi="Calibri" w:cs="Calibri"/>
              </w:rPr>
              <w:t>20</w:t>
            </w:r>
            <w:r w:rsidR="006259C6" w:rsidRPr="00F2236B">
              <w:rPr>
                <w:rFonts w:ascii="Calibri" w:hAnsi="Calibri" w:cs="Calibri"/>
              </w:rPr>
              <w:t>%</w:t>
            </w:r>
          </w:p>
        </w:tc>
      </w:tr>
      <w:tr w:rsidR="006259C6" w:rsidRPr="00F2236B" w14:paraId="7B22D80E" w14:textId="77777777" w:rsidTr="006259C6">
        <w:trPr>
          <w:tblCellSpacing w:w="15" w:type="dxa"/>
        </w:trPr>
        <w:tc>
          <w:tcPr>
            <w:tcW w:w="3478" w:type="dxa"/>
            <w:tcBorders>
              <w:bottom w:val="single" w:sz="4" w:space="0" w:color="auto"/>
            </w:tcBorders>
            <w:vAlign w:val="center"/>
            <w:hideMark/>
          </w:tcPr>
          <w:p w14:paraId="3FB2B933" w14:textId="77777777" w:rsidR="006259C6" w:rsidRPr="00F2236B" w:rsidRDefault="006259C6">
            <w:pPr>
              <w:rPr>
                <w:rFonts w:ascii="Calibri" w:hAnsi="Calibri" w:cs="Calibri"/>
              </w:rPr>
            </w:pPr>
            <w:r w:rsidRPr="00F2236B">
              <w:rPr>
                <w:rFonts w:ascii="Calibri" w:hAnsi="Calibri" w:cs="Calibri"/>
              </w:rPr>
              <w:t>Attendance &amp; Participation</w:t>
            </w:r>
          </w:p>
        </w:tc>
        <w:tc>
          <w:tcPr>
            <w:tcW w:w="0" w:type="auto"/>
            <w:tcBorders>
              <w:bottom w:val="single" w:sz="4" w:space="0" w:color="auto"/>
            </w:tcBorders>
            <w:vAlign w:val="center"/>
            <w:hideMark/>
          </w:tcPr>
          <w:p w14:paraId="4677C08E" w14:textId="728366C4" w:rsidR="006259C6" w:rsidRPr="00F2236B" w:rsidRDefault="00954E95">
            <w:pPr>
              <w:rPr>
                <w:rFonts w:ascii="Calibri" w:hAnsi="Calibri" w:cs="Calibri"/>
              </w:rPr>
            </w:pPr>
            <w:r>
              <w:rPr>
                <w:rFonts w:ascii="Calibri" w:hAnsi="Calibri" w:cs="Calibri"/>
              </w:rPr>
              <w:t>20</w:t>
            </w:r>
            <w:r w:rsidR="006259C6" w:rsidRPr="00F2236B">
              <w:rPr>
                <w:rFonts w:ascii="Calibri" w:hAnsi="Calibri" w:cs="Calibri"/>
              </w:rPr>
              <w:t>%</w:t>
            </w:r>
          </w:p>
        </w:tc>
      </w:tr>
      <w:tr w:rsidR="006259C6" w:rsidRPr="00F2236B" w14:paraId="4A8F8142" w14:textId="77777777" w:rsidTr="006259C6">
        <w:trPr>
          <w:tblCellSpacing w:w="15" w:type="dxa"/>
        </w:trPr>
        <w:tc>
          <w:tcPr>
            <w:tcW w:w="3478" w:type="dxa"/>
            <w:vAlign w:val="center"/>
            <w:hideMark/>
          </w:tcPr>
          <w:p w14:paraId="02C79470" w14:textId="77777777" w:rsidR="006259C6" w:rsidRPr="00F2236B" w:rsidRDefault="006259C6">
            <w:pPr>
              <w:rPr>
                <w:rFonts w:ascii="Calibri" w:hAnsi="Calibri" w:cs="Calibri"/>
                <w:b/>
                <w:bCs/>
              </w:rPr>
            </w:pPr>
            <w:r w:rsidRPr="00F2236B">
              <w:rPr>
                <w:rStyle w:val="Strong"/>
                <w:rFonts w:ascii="Calibri" w:hAnsi="Calibri" w:cs="Calibri"/>
                <w:b w:val="0"/>
                <w:bCs w:val="0"/>
              </w:rPr>
              <w:t>Total</w:t>
            </w:r>
          </w:p>
        </w:tc>
        <w:tc>
          <w:tcPr>
            <w:tcW w:w="0" w:type="auto"/>
            <w:vAlign w:val="center"/>
            <w:hideMark/>
          </w:tcPr>
          <w:p w14:paraId="3D965033" w14:textId="77777777" w:rsidR="006259C6" w:rsidRPr="00F2236B" w:rsidRDefault="006259C6">
            <w:pPr>
              <w:rPr>
                <w:rFonts w:ascii="Calibri" w:hAnsi="Calibri" w:cs="Calibri"/>
                <w:b/>
                <w:bCs/>
              </w:rPr>
            </w:pPr>
            <w:r w:rsidRPr="00F2236B">
              <w:rPr>
                <w:rStyle w:val="Strong"/>
                <w:rFonts w:ascii="Calibri" w:hAnsi="Calibri" w:cs="Calibri"/>
                <w:b w:val="0"/>
                <w:bCs w:val="0"/>
              </w:rPr>
              <w:t>100%</w:t>
            </w:r>
          </w:p>
        </w:tc>
      </w:tr>
    </w:tbl>
    <w:p w14:paraId="660C084D" w14:textId="77777777" w:rsidR="00D35E1D" w:rsidRPr="00F2236B" w:rsidRDefault="00D35E1D" w:rsidP="00D35E1D">
      <w:pPr>
        <w:rPr>
          <w:rStyle w:val="Strong"/>
          <w:rFonts w:ascii="Calibri" w:hAnsi="Calibri" w:cs="Calibri"/>
        </w:rPr>
      </w:pPr>
    </w:p>
    <w:p w14:paraId="24CEEAFA" w14:textId="77777777" w:rsidR="006B796E" w:rsidRPr="00F2236B" w:rsidRDefault="006B796E" w:rsidP="006B796E">
      <w:pPr>
        <w:rPr>
          <w:rFonts w:ascii="Calibri" w:hAnsi="Calibri" w:cs="Calibri"/>
          <w:b/>
        </w:rPr>
      </w:pPr>
      <w:r w:rsidRPr="00F2236B">
        <w:rPr>
          <w:rFonts w:ascii="Calibri" w:hAnsi="Calibri" w:cs="Calibri"/>
          <w:b/>
        </w:rPr>
        <w:t>Grade Determination:</w:t>
      </w:r>
    </w:p>
    <w:p w14:paraId="4C88526D" w14:textId="3B333E23" w:rsidR="006B796E" w:rsidRPr="00F2236B" w:rsidRDefault="006B796E" w:rsidP="006B796E">
      <w:pPr>
        <w:rPr>
          <w:rFonts w:ascii="Calibri" w:hAnsi="Calibri" w:cs="Calibri"/>
          <w:sz w:val="22"/>
        </w:rPr>
      </w:pPr>
      <w:r w:rsidRPr="00F2236B">
        <w:rPr>
          <w:rFonts w:ascii="Calibri" w:hAnsi="Calibri" w:cs="Calibri"/>
          <w:sz w:val="22"/>
        </w:rPr>
        <w:t>In general, I will follow standard percentage grade cutoffs (</w:t>
      </w:r>
      <w:r w:rsidRPr="00F2236B">
        <w:rPr>
          <w:rFonts w:ascii="Calibri" w:hAnsi="Calibri" w:cs="Calibri"/>
          <w:sz w:val="22"/>
          <w:lang w:eastAsia="ko-KR"/>
        </w:rPr>
        <w:t>93%</w:t>
      </w:r>
      <w:r w:rsidRPr="00F2236B">
        <w:rPr>
          <w:rFonts w:ascii="Calibri" w:hAnsi="Calibri" w:cs="Calibri"/>
          <w:sz w:val="22"/>
        </w:rPr>
        <w:t xml:space="preserve">﻿ = A, </w:t>
      </w:r>
      <w:r w:rsidRPr="00F2236B">
        <w:rPr>
          <w:rFonts w:ascii="Calibri" w:hAnsi="Calibri" w:cs="Calibri"/>
          <w:sz w:val="22"/>
          <w:lang w:eastAsia="ko-KR"/>
        </w:rPr>
        <w:t>90%</w:t>
      </w:r>
      <w:r w:rsidRPr="00F2236B">
        <w:rPr>
          <w:rFonts w:ascii="Calibri" w:hAnsi="Calibri" w:cs="Calibri"/>
          <w:sz w:val="22"/>
        </w:rPr>
        <w:t xml:space="preserve">﻿ = A-, </w:t>
      </w:r>
      <w:r w:rsidRPr="00F2236B">
        <w:rPr>
          <w:rFonts w:ascii="Calibri" w:hAnsi="Calibri" w:cs="Calibri"/>
          <w:sz w:val="22"/>
          <w:lang w:eastAsia="ko-KR"/>
        </w:rPr>
        <w:t>85%</w:t>
      </w:r>
      <w:r w:rsidRPr="00F2236B">
        <w:rPr>
          <w:rFonts w:ascii="Calibri" w:hAnsi="Calibri" w:cs="Calibri"/>
          <w:sz w:val="22"/>
        </w:rPr>
        <w:t xml:space="preserve">﻿ ﻿= B+, </w:t>
      </w:r>
      <w:r w:rsidRPr="00F2236B">
        <w:rPr>
          <w:rFonts w:ascii="Calibri" w:hAnsi="Calibri" w:cs="Calibri"/>
          <w:sz w:val="22"/>
          <w:lang w:eastAsia="ko-KR"/>
        </w:rPr>
        <w:t>80%</w:t>
      </w:r>
      <w:r w:rsidRPr="00F2236B">
        <w:rPr>
          <w:rFonts w:ascii="Calibri" w:hAnsi="Calibri" w:cs="Calibri"/>
          <w:sz w:val="22"/>
        </w:rPr>
        <w:t>﻿ = B, etc.)  With that said, this is a graduate level class, and I will follow standard grade distributions for this academic level. If a curve is needed, I will look for gaps in the distribution of point totals and will adjust the respective thresholds accordingly. That is, I will assign the same grade to students with point totals that are close to one another.</w:t>
      </w:r>
    </w:p>
    <w:p w14:paraId="74F927BE" w14:textId="77777777" w:rsidR="006B796E" w:rsidRPr="00F2236B" w:rsidRDefault="006B796E" w:rsidP="006B796E">
      <w:pPr>
        <w:rPr>
          <w:rStyle w:val="Strong"/>
          <w:rFonts w:ascii="Calibri" w:hAnsi="Calibri" w:cs="Calibri"/>
        </w:rPr>
      </w:pPr>
    </w:p>
    <w:p w14:paraId="7E5E8B74" w14:textId="0656D725" w:rsidR="006259C6" w:rsidRPr="00F2236B" w:rsidRDefault="006259C6" w:rsidP="00D35E1D">
      <w:pPr>
        <w:rPr>
          <w:rFonts w:ascii="Calibri" w:hAnsi="Calibri" w:cs="Calibri"/>
        </w:rPr>
      </w:pPr>
      <w:r w:rsidRPr="00F2236B">
        <w:rPr>
          <w:rStyle w:val="Strong"/>
          <w:rFonts w:ascii="Calibri" w:hAnsi="Calibri" w:cs="Calibri"/>
        </w:rPr>
        <w:t>Coursework Details</w:t>
      </w:r>
    </w:p>
    <w:p w14:paraId="0C18D01D" w14:textId="646218D9" w:rsidR="006259C6" w:rsidRPr="00F2236B" w:rsidRDefault="006259C6" w:rsidP="00C41BA3">
      <w:pPr>
        <w:numPr>
          <w:ilvl w:val="0"/>
          <w:numId w:val="21"/>
        </w:numPr>
        <w:spacing w:after="100" w:afterAutospacing="1"/>
        <w:rPr>
          <w:rFonts w:ascii="Calibri" w:hAnsi="Calibri" w:cs="Calibri"/>
        </w:rPr>
      </w:pPr>
      <w:r w:rsidRPr="00F2236B">
        <w:rPr>
          <w:rFonts w:ascii="Calibri" w:hAnsi="Calibri" w:cs="Calibri"/>
        </w:rPr>
        <w:t>There will be two exams and regular homework assignments.</w:t>
      </w:r>
    </w:p>
    <w:p w14:paraId="2EF49C76" w14:textId="0CC309AB"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Homework is due at the start of class on Tuesdays</w:t>
      </w:r>
      <w:r w:rsidR="00C41BA3" w:rsidRPr="00F2236B">
        <w:rPr>
          <w:rFonts w:ascii="Calibri" w:hAnsi="Calibri" w:cs="Calibri"/>
          <w:lang w:eastAsia="ko-KR"/>
        </w:rPr>
        <w:t>.</w:t>
      </w:r>
    </w:p>
    <w:p w14:paraId="79232FFC"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Solutions will be posted immediately after the due date for your review.</w:t>
      </w:r>
    </w:p>
    <w:p w14:paraId="55F4BD93"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Assignment grading will be based on completion and effort, not strictly on accuracy.</w:t>
      </w:r>
    </w:p>
    <w:p w14:paraId="291980F4"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Make-up exams will not be given unless you provide documented evidence of a legitimate reason (e.g., medical emergency).</w:t>
      </w:r>
    </w:p>
    <w:p w14:paraId="031A1C8B" w14:textId="77777777" w:rsidR="00C41BA3" w:rsidRPr="00F2236B" w:rsidRDefault="006259C6" w:rsidP="00C41BA3">
      <w:pPr>
        <w:rPr>
          <w:rStyle w:val="Strong"/>
          <w:rFonts w:ascii="Calibri" w:hAnsi="Calibri" w:cs="Calibri"/>
        </w:rPr>
      </w:pPr>
      <w:r w:rsidRPr="00F2236B">
        <w:rPr>
          <w:rStyle w:val="Strong"/>
          <w:rFonts w:ascii="Calibri" w:hAnsi="Calibri" w:cs="Calibri"/>
        </w:rPr>
        <w:t>Attendance and Participation</w:t>
      </w:r>
    </w:p>
    <w:p w14:paraId="5274CE3B" w14:textId="1FF48835" w:rsidR="006259C6" w:rsidRPr="00F2236B" w:rsidRDefault="006259C6" w:rsidP="00C41BA3">
      <w:pPr>
        <w:rPr>
          <w:rFonts w:ascii="Calibri" w:hAnsi="Calibri" w:cs="Calibri"/>
          <w:b/>
          <w:bCs/>
        </w:rPr>
      </w:pPr>
      <w:r w:rsidRPr="00F2236B">
        <w:rPr>
          <w:rFonts w:ascii="Calibri" w:hAnsi="Calibri" w:cs="Calibri"/>
        </w:rPr>
        <w:t>Regular attendance and active participation are essential to your success in this course. You are expected to attend all class sessions and be prepared to engage in discussions. If you anticipate missing a class, please inform me in advance. For excused absences, supporting documentation must be submitted prior to the missed class to avoid penalty on your attendance and participation grade.</w:t>
      </w:r>
    </w:p>
    <w:p w14:paraId="088787C7" w14:textId="77777777" w:rsidR="006259C6" w:rsidRPr="00F2236B" w:rsidRDefault="006259C6" w:rsidP="0006174D">
      <w:pPr>
        <w:rPr>
          <w:rFonts w:ascii="Calibri" w:hAnsi="Calibri" w:cs="Calibri"/>
          <w:b/>
          <w:lang w:eastAsia="ko-KR"/>
        </w:rPr>
        <w:sectPr w:rsidR="006259C6" w:rsidRPr="00F2236B" w:rsidSect="00C41BA3">
          <w:footerReference w:type="default" r:id="rId8"/>
          <w:pgSz w:w="11906" w:h="16838" w:code="9"/>
          <w:pgMar w:top="1440" w:right="1800" w:bottom="1440" w:left="1800" w:header="720" w:footer="720" w:gutter="0"/>
          <w:cols w:space="720"/>
          <w:docGrid w:linePitch="360"/>
        </w:sectPr>
      </w:pPr>
    </w:p>
    <w:p w14:paraId="52708634" w14:textId="77777777" w:rsidR="0006174D" w:rsidRPr="00F2236B" w:rsidRDefault="006259C6" w:rsidP="006259C6">
      <w:pPr>
        <w:jc w:val="center"/>
        <w:rPr>
          <w:rFonts w:ascii="Calibri" w:hAnsi="Calibri" w:cs="Calibri"/>
          <w:b/>
          <w:sz w:val="28"/>
          <w:szCs w:val="28"/>
          <w:lang w:eastAsia="ko-KR"/>
        </w:rPr>
      </w:pPr>
      <w:r w:rsidRPr="00F2236B">
        <w:rPr>
          <w:rFonts w:ascii="Calibri" w:hAnsi="Calibri" w:cs="Calibri"/>
          <w:b/>
          <w:sz w:val="28"/>
          <w:szCs w:val="28"/>
          <w:lang w:eastAsia="ko-KR"/>
        </w:rPr>
        <w:lastRenderedPageBreak/>
        <w:t>Course Outline</w:t>
      </w:r>
    </w:p>
    <w:p w14:paraId="41D95979" w14:textId="09D47294" w:rsidR="006259C6" w:rsidRPr="00F2236B" w:rsidRDefault="006259C6" w:rsidP="006259C6">
      <w:pPr>
        <w:jc w:val="center"/>
        <w:rPr>
          <w:rFonts w:ascii="Calibri" w:hAnsi="Calibri" w:cs="Calibri"/>
          <w:b/>
          <w:sz w:val="22"/>
          <w:szCs w:val="22"/>
        </w:rPr>
      </w:pPr>
      <w:r w:rsidRPr="00F2236B">
        <w:rPr>
          <w:rFonts w:ascii="Calibri" w:hAnsi="Calibri" w:cs="Calibri"/>
          <w:b/>
          <w:sz w:val="22"/>
          <w:szCs w:val="22"/>
        </w:rPr>
        <w:t xml:space="preserve">Tentative Class Schedule (Last Updated </w:t>
      </w:r>
      <w:r w:rsidR="00403139">
        <w:rPr>
          <w:rFonts w:ascii="Calibri" w:hAnsi="Calibri" w:cs="Calibri"/>
          <w:b/>
          <w:sz w:val="22"/>
          <w:szCs w:val="22"/>
          <w:lang w:eastAsia="ko-KR"/>
        </w:rPr>
        <w:t>July 11</w:t>
      </w:r>
      <w:r w:rsidRPr="00F2236B">
        <w:rPr>
          <w:rFonts w:ascii="Calibri" w:hAnsi="Calibri" w:cs="Calibri"/>
          <w:b/>
          <w:sz w:val="22"/>
          <w:szCs w:val="22"/>
        </w:rPr>
        <w:t>, 202</w:t>
      </w:r>
      <w:r w:rsidR="00C2430D" w:rsidRPr="00F2236B">
        <w:rPr>
          <w:rFonts w:ascii="Calibri" w:hAnsi="Calibri" w:cs="Calibri"/>
          <w:b/>
          <w:sz w:val="22"/>
          <w:szCs w:val="22"/>
          <w:lang w:eastAsia="ko-KR"/>
        </w:rPr>
        <w:t>6</w:t>
      </w:r>
      <w:r w:rsidRPr="00F2236B">
        <w:rPr>
          <w:rFonts w:ascii="Calibri" w:hAnsi="Calibri" w:cs="Calibri"/>
          <w:b/>
          <w:sz w:val="22"/>
          <w:szCs w:val="22"/>
        </w:rPr>
        <w:t>)</w:t>
      </w:r>
    </w:p>
    <w:p w14:paraId="20D0CADC" w14:textId="22602044" w:rsidR="006259C6" w:rsidRPr="00F2236B" w:rsidRDefault="006259C6" w:rsidP="006259C6">
      <w:pPr>
        <w:ind w:left="-990"/>
        <w:rPr>
          <w:rFonts w:ascii="Calibri" w:hAnsi="Calibri" w:cs="Calibri"/>
          <w:b/>
          <w:lang w:eastAsia="ko-KR"/>
        </w:rPr>
      </w:pPr>
    </w:p>
    <w:tbl>
      <w:tblPr>
        <w:tblW w:w="100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2"/>
        <w:gridCol w:w="1123"/>
        <w:gridCol w:w="6510"/>
        <w:gridCol w:w="1457"/>
      </w:tblGrid>
      <w:tr w:rsidR="006259C6" w:rsidRPr="00F2236B" w14:paraId="054E76D4" w14:textId="77777777" w:rsidTr="006B796E">
        <w:trPr>
          <w:trHeight w:val="300"/>
          <w:jc w:val="center"/>
        </w:trPr>
        <w:tc>
          <w:tcPr>
            <w:tcW w:w="942" w:type="dxa"/>
            <w:shd w:val="clear" w:color="auto" w:fill="D9F2D0" w:themeFill="accent6" w:themeFillTint="33"/>
            <w:noWrap/>
            <w:vAlign w:val="center"/>
            <w:hideMark/>
          </w:tcPr>
          <w:p w14:paraId="05032381" w14:textId="29D84EA2" w:rsidR="006259C6" w:rsidRPr="00F2236B" w:rsidRDefault="003A77B2" w:rsidP="00C41BA3">
            <w:pPr>
              <w:jc w:val="center"/>
              <w:rPr>
                <w:rFonts w:ascii="Calibri" w:eastAsia="Malgun Gothic" w:hAnsi="Calibri" w:cs="Calibri"/>
                <w:lang w:eastAsia="ko-KR"/>
              </w:rPr>
            </w:pPr>
            <w:r w:rsidRPr="00F2236B">
              <w:rPr>
                <w:rFonts w:ascii="Calibri" w:eastAsia="Malgun Gothic" w:hAnsi="Calibri" w:cs="Calibri"/>
                <w:lang w:eastAsia="ko-KR"/>
              </w:rPr>
              <w:t>Session</w:t>
            </w:r>
          </w:p>
        </w:tc>
        <w:tc>
          <w:tcPr>
            <w:tcW w:w="1123" w:type="dxa"/>
            <w:shd w:val="clear" w:color="auto" w:fill="D9F2D0" w:themeFill="accent6" w:themeFillTint="33"/>
            <w:noWrap/>
            <w:vAlign w:val="center"/>
            <w:hideMark/>
          </w:tcPr>
          <w:p w14:paraId="6475CD93" w14:textId="221AD48C" w:rsidR="006259C6" w:rsidRPr="00F2236B" w:rsidRDefault="003A77B2" w:rsidP="00C41BA3">
            <w:pPr>
              <w:jc w:val="center"/>
              <w:rPr>
                <w:rFonts w:ascii="Calibri" w:eastAsia="Malgun Gothic" w:hAnsi="Calibri" w:cs="Calibri"/>
                <w:lang w:eastAsia="ko-KR"/>
              </w:rPr>
            </w:pPr>
            <w:r w:rsidRPr="00F2236B">
              <w:rPr>
                <w:rFonts w:ascii="Calibri" w:eastAsia="Malgun Gothic" w:hAnsi="Calibri" w:cs="Calibri"/>
                <w:lang w:eastAsia="ko-KR"/>
              </w:rPr>
              <w:t>Date</w:t>
            </w:r>
          </w:p>
        </w:tc>
        <w:tc>
          <w:tcPr>
            <w:tcW w:w="6510" w:type="dxa"/>
            <w:shd w:val="clear" w:color="auto" w:fill="D9F2D0" w:themeFill="accent6" w:themeFillTint="33"/>
            <w:noWrap/>
            <w:vAlign w:val="center"/>
            <w:hideMark/>
          </w:tcPr>
          <w:p w14:paraId="165C65B5" w14:textId="77777777" w:rsidR="006259C6" w:rsidRPr="00F2236B" w:rsidRDefault="006259C6" w:rsidP="006259C6">
            <w:pPr>
              <w:rPr>
                <w:rFonts w:ascii="Calibri" w:eastAsia="Malgun Gothic" w:hAnsi="Calibri" w:cs="Calibri"/>
                <w:lang w:eastAsia="ko-KR"/>
              </w:rPr>
            </w:pPr>
            <w:r w:rsidRPr="00F2236B">
              <w:rPr>
                <w:rFonts w:ascii="Calibri" w:eastAsia="Malgun Gothic" w:hAnsi="Calibri" w:cs="Calibri"/>
                <w:lang w:eastAsia="ko-KR"/>
              </w:rPr>
              <w:t>Readings</w:t>
            </w:r>
          </w:p>
        </w:tc>
        <w:tc>
          <w:tcPr>
            <w:tcW w:w="1457" w:type="dxa"/>
            <w:shd w:val="clear" w:color="auto" w:fill="D9F2D0" w:themeFill="accent6" w:themeFillTint="33"/>
          </w:tcPr>
          <w:p w14:paraId="71B69A68" w14:textId="77777777" w:rsidR="006259C6" w:rsidRPr="00F2236B" w:rsidRDefault="006259C6" w:rsidP="00C41BA3">
            <w:pPr>
              <w:jc w:val="center"/>
              <w:rPr>
                <w:rFonts w:ascii="Calibri" w:eastAsia="Malgun Gothic" w:hAnsi="Calibri" w:cs="Calibri"/>
                <w:lang w:eastAsia="ko-KR"/>
              </w:rPr>
            </w:pPr>
            <w:r w:rsidRPr="00F2236B">
              <w:rPr>
                <w:rFonts w:ascii="Calibri" w:eastAsia="Malgun Gothic" w:hAnsi="Calibri" w:cs="Calibri"/>
                <w:lang w:eastAsia="ko-KR"/>
              </w:rPr>
              <w:t>Assignments Due</w:t>
            </w:r>
          </w:p>
        </w:tc>
      </w:tr>
      <w:tr w:rsidR="003A77B2" w:rsidRPr="00F2236B" w14:paraId="25FCBE77" w14:textId="77777777" w:rsidTr="00F532EE">
        <w:trPr>
          <w:trHeight w:val="476"/>
          <w:jc w:val="center"/>
        </w:trPr>
        <w:tc>
          <w:tcPr>
            <w:tcW w:w="942" w:type="dxa"/>
            <w:noWrap/>
            <w:vAlign w:val="center"/>
            <w:hideMark/>
          </w:tcPr>
          <w:p w14:paraId="2E315DFC" w14:textId="71354CA1" w:rsidR="003A77B2" w:rsidRPr="00F2236B" w:rsidRDefault="003A77B2" w:rsidP="00C41BA3">
            <w:pPr>
              <w:jc w:val="center"/>
              <w:rPr>
                <w:rFonts w:ascii="Calibri" w:eastAsia="Malgun Gothic" w:hAnsi="Calibri" w:cs="Calibri"/>
                <w:lang w:eastAsia="ko-KR"/>
              </w:rPr>
            </w:pPr>
            <w:r w:rsidRPr="00F2236B">
              <w:rPr>
                <w:rFonts w:ascii="Calibri" w:hAnsi="Calibri" w:cs="Calibri"/>
              </w:rPr>
              <w:t>1</w:t>
            </w:r>
          </w:p>
        </w:tc>
        <w:tc>
          <w:tcPr>
            <w:tcW w:w="1123" w:type="dxa"/>
            <w:noWrap/>
            <w:vAlign w:val="center"/>
            <w:hideMark/>
          </w:tcPr>
          <w:p w14:paraId="36EF6483" w14:textId="043D663D" w:rsidR="003A77B2" w:rsidRPr="00F2236B" w:rsidRDefault="003A77B2" w:rsidP="00C41BA3">
            <w:pPr>
              <w:jc w:val="center"/>
              <w:rPr>
                <w:rFonts w:ascii="Calibri" w:eastAsia="Times New Roman" w:hAnsi="Calibri" w:cs="Calibri"/>
                <w:lang w:eastAsia="ko-KR"/>
              </w:rPr>
            </w:pPr>
            <w:r w:rsidRPr="00F2236B">
              <w:rPr>
                <w:rFonts w:ascii="Calibri" w:hAnsi="Calibri" w:cs="Calibri"/>
                <w:lang w:eastAsia="ko-KR"/>
              </w:rPr>
              <w:t>7/28</w:t>
            </w:r>
            <w:r w:rsidRPr="00F2236B">
              <w:rPr>
                <w:rFonts w:ascii="Calibri" w:hAnsi="Calibri" w:cs="Calibri"/>
              </w:rPr>
              <w:t xml:space="preserve"> </w:t>
            </w:r>
            <w:r w:rsidR="006B796E" w:rsidRPr="00F2236B">
              <w:rPr>
                <w:rFonts w:ascii="Calibri" w:hAnsi="Calibri" w:cs="Calibri"/>
              </w:rPr>
              <w:t>(</w:t>
            </w:r>
            <w:r w:rsidR="006B796E" w:rsidRPr="00F2236B">
              <w:rPr>
                <w:rFonts w:ascii="Calibri" w:eastAsia="Malgun Gothic" w:hAnsi="Calibri" w:cs="Calibri"/>
              </w:rPr>
              <w:t>화</w:t>
            </w:r>
            <w:r w:rsidR="006B796E" w:rsidRPr="00F2236B">
              <w:rPr>
                <w:rFonts w:ascii="Calibri" w:hAnsi="Calibri" w:cs="Calibri"/>
              </w:rPr>
              <w:t>)</w:t>
            </w:r>
          </w:p>
        </w:tc>
        <w:tc>
          <w:tcPr>
            <w:tcW w:w="6510" w:type="dxa"/>
            <w:vAlign w:val="center"/>
          </w:tcPr>
          <w:p w14:paraId="1009F9C9" w14:textId="77777777" w:rsidR="00B51A56" w:rsidRDefault="001828BA" w:rsidP="003A77B2">
            <w:pPr>
              <w:rPr>
                <w:rFonts w:ascii="Calibri" w:eastAsia="Malgun Gothic" w:hAnsi="Calibri" w:cs="Calibri"/>
                <w:lang w:eastAsia="ko-KR"/>
              </w:rPr>
            </w:pPr>
            <w:r w:rsidRPr="00F2236B">
              <w:rPr>
                <w:rFonts w:ascii="Calibri" w:eastAsia="Malgun Gothic" w:hAnsi="Calibri" w:cs="Calibri"/>
                <w:lang w:eastAsia="ko-KR"/>
              </w:rPr>
              <w:t xml:space="preserve">Ch 0 – Introduction to Accounting Basics </w:t>
            </w:r>
          </w:p>
          <w:p w14:paraId="18EFD8DF" w14:textId="6A135B7A" w:rsidR="00B51A56" w:rsidRPr="00B51A56" w:rsidRDefault="001828BA" w:rsidP="00B51A56">
            <w:pPr>
              <w:pStyle w:val="ListParagraph"/>
              <w:numPr>
                <w:ilvl w:val="0"/>
                <w:numId w:val="27"/>
              </w:numPr>
              <w:rPr>
                <w:rFonts w:ascii="Calibri" w:eastAsia="Malgun Gothic" w:hAnsi="Calibri" w:cs="Calibri"/>
                <w:lang w:eastAsia="ko-KR"/>
              </w:rPr>
            </w:pPr>
            <w:r w:rsidRPr="00B51A56">
              <w:rPr>
                <w:rFonts w:ascii="Calibri" w:eastAsia="Malgun Gothic" w:hAnsi="Calibri" w:cs="Calibri"/>
                <w:lang w:eastAsia="ko-KR"/>
              </w:rPr>
              <w:t>Color Accounting</w:t>
            </w:r>
            <w:r w:rsidR="00B51A56" w:rsidRPr="00B51A56">
              <w:rPr>
                <w:rFonts w:ascii="Calibri" w:eastAsia="Malgun Gothic" w:hAnsi="Calibri" w:cs="Calibri" w:hint="eastAsia"/>
                <w:lang w:eastAsia="ko-KR"/>
              </w:rPr>
              <w:t xml:space="preserve"> 1 &amp;</w:t>
            </w:r>
            <w:r w:rsidR="00B51A56">
              <w:rPr>
                <w:rFonts w:ascii="Calibri" w:eastAsia="Malgun Gothic" w:hAnsi="Calibri" w:cs="Calibri" w:hint="eastAsia"/>
                <w:lang w:eastAsia="ko-KR"/>
              </w:rPr>
              <w:t xml:space="preserve">2 </w:t>
            </w:r>
          </w:p>
        </w:tc>
        <w:tc>
          <w:tcPr>
            <w:tcW w:w="1457" w:type="dxa"/>
            <w:noWrap/>
            <w:vAlign w:val="bottom"/>
          </w:tcPr>
          <w:p w14:paraId="445FB056" w14:textId="5C8B9B64" w:rsidR="003A77B2" w:rsidRPr="00F2236B" w:rsidRDefault="003A77B2" w:rsidP="003A77B2">
            <w:pPr>
              <w:jc w:val="center"/>
              <w:rPr>
                <w:rFonts w:ascii="Calibri" w:eastAsia="Malgun Gothic" w:hAnsi="Calibri" w:cs="Calibri"/>
                <w:lang w:eastAsia="ko-KR"/>
              </w:rPr>
            </w:pPr>
          </w:p>
        </w:tc>
      </w:tr>
      <w:tr w:rsidR="00B51A56" w:rsidRPr="00F2236B" w14:paraId="1B9CA9A2" w14:textId="77777777" w:rsidTr="003635C8">
        <w:trPr>
          <w:trHeight w:val="683"/>
          <w:jc w:val="center"/>
        </w:trPr>
        <w:tc>
          <w:tcPr>
            <w:tcW w:w="942" w:type="dxa"/>
            <w:noWrap/>
            <w:vAlign w:val="center"/>
            <w:hideMark/>
          </w:tcPr>
          <w:p w14:paraId="6C23B24B" w14:textId="2C0259A1" w:rsidR="00B51A56" w:rsidRPr="00F2236B" w:rsidRDefault="00B51A56" w:rsidP="00B51A56">
            <w:pPr>
              <w:jc w:val="center"/>
              <w:rPr>
                <w:rFonts w:ascii="Calibri" w:eastAsia="Malgun Gothic" w:hAnsi="Calibri" w:cs="Calibri"/>
                <w:lang w:eastAsia="ko-KR"/>
              </w:rPr>
            </w:pPr>
            <w:r w:rsidRPr="00F2236B">
              <w:rPr>
                <w:rFonts w:ascii="Calibri" w:hAnsi="Calibri" w:cs="Calibri"/>
              </w:rPr>
              <w:t>2</w:t>
            </w:r>
          </w:p>
        </w:tc>
        <w:tc>
          <w:tcPr>
            <w:tcW w:w="1123" w:type="dxa"/>
            <w:noWrap/>
            <w:vAlign w:val="center"/>
            <w:hideMark/>
          </w:tcPr>
          <w:p w14:paraId="307BE9FF" w14:textId="6D52569F"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7/30</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28CC79C7" w14:textId="77777777" w:rsidR="00B51A56" w:rsidRDefault="00B51A56" w:rsidP="00B51A56">
            <w:pPr>
              <w:rPr>
                <w:rFonts w:ascii="Calibri" w:eastAsia="Malgun Gothic" w:hAnsi="Calibri" w:cs="Calibri"/>
                <w:lang w:eastAsia="ko-KR"/>
              </w:rPr>
            </w:pPr>
            <w:r w:rsidRPr="00F2236B">
              <w:rPr>
                <w:rFonts w:ascii="Calibri" w:eastAsia="Malgun Gothic" w:hAnsi="Calibri" w:cs="Calibri"/>
                <w:lang w:eastAsia="ko-KR"/>
              </w:rPr>
              <w:t xml:space="preserve">Ch 0 – Introduction to Accounting Basics </w:t>
            </w:r>
          </w:p>
          <w:p w14:paraId="1CCCB421" w14:textId="1E4280D7" w:rsidR="00B51A56" w:rsidRPr="00B51A56" w:rsidRDefault="00B51A56" w:rsidP="00B51A56">
            <w:pPr>
              <w:pStyle w:val="ListParagraph"/>
              <w:numPr>
                <w:ilvl w:val="0"/>
                <w:numId w:val="27"/>
              </w:numPr>
              <w:rPr>
                <w:rFonts w:ascii="Calibri" w:eastAsia="Malgun Gothic" w:hAnsi="Calibri" w:cs="Calibri"/>
                <w:lang w:eastAsia="ko-KR"/>
              </w:rPr>
            </w:pPr>
            <w:r w:rsidRPr="00B51A56">
              <w:rPr>
                <w:rFonts w:ascii="Calibri" w:eastAsia="Malgun Gothic" w:hAnsi="Calibri" w:cs="Calibri"/>
                <w:lang w:eastAsia="ko-KR"/>
              </w:rPr>
              <w:t>Color Accounting</w:t>
            </w:r>
            <w:r w:rsidRPr="00B51A56">
              <w:rPr>
                <w:rFonts w:ascii="Calibri" w:eastAsia="Malgun Gothic" w:hAnsi="Calibri" w:cs="Calibri" w:hint="eastAsia"/>
                <w:lang w:eastAsia="ko-KR"/>
              </w:rPr>
              <w:t xml:space="preserve"> 2</w:t>
            </w:r>
            <w:r>
              <w:rPr>
                <w:rFonts w:ascii="Calibri" w:eastAsia="Malgun Gothic" w:hAnsi="Calibri" w:cs="Calibri" w:hint="eastAsia"/>
                <w:lang w:eastAsia="ko-KR"/>
              </w:rPr>
              <w:t xml:space="preserve"> &amp; 3</w:t>
            </w:r>
            <w:r w:rsidRPr="00B51A56">
              <w:rPr>
                <w:rFonts w:ascii="Calibri" w:eastAsia="Malgun Gothic" w:hAnsi="Calibri" w:cs="Calibri" w:hint="eastAsia"/>
                <w:lang w:eastAsia="ko-KR"/>
              </w:rPr>
              <w:t xml:space="preserve"> </w:t>
            </w:r>
            <w:proofErr w:type="gramStart"/>
            <w:r w:rsidR="003635C8">
              <w:rPr>
                <w:rFonts w:ascii="Calibri" w:eastAsia="Malgun Gothic" w:hAnsi="Calibri" w:cs="Calibri"/>
                <w:lang w:eastAsia="ko-KR"/>
              </w:rPr>
              <w:t>( T</w:t>
            </w:r>
            <w:proofErr w:type="gramEnd"/>
            <w:r w:rsidR="003635C8">
              <w:rPr>
                <w:rFonts w:ascii="Calibri" w:eastAsia="Malgun Gothic" w:hAnsi="Calibri" w:cs="Calibri"/>
                <w:lang w:eastAsia="ko-KR"/>
              </w:rPr>
              <w:t>-Account &amp; Journal Entry)</w:t>
            </w:r>
          </w:p>
        </w:tc>
        <w:tc>
          <w:tcPr>
            <w:tcW w:w="1457" w:type="dxa"/>
            <w:noWrap/>
            <w:vAlign w:val="bottom"/>
          </w:tcPr>
          <w:p w14:paraId="74271D51" w14:textId="77777777" w:rsidR="00B51A56" w:rsidRPr="00F2236B" w:rsidRDefault="00B51A56" w:rsidP="00B51A56">
            <w:pPr>
              <w:rPr>
                <w:rFonts w:ascii="Calibri" w:eastAsia="Times New Roman" w:hAnsi="Calibri" w:cs="Calibri"/>
                <w:lang w:eastAsia="ja-JP"/>
              </w:rPr>
            </w:pPr>
          </w:p>
        </w:tc>
      </w:tr>
      <w:tr w:rsidR="00B51A56" w:rsidRPr="00F2236B" w14:paraId="6942652A" w14:textId="77777777" w:rsidTr="003635C8">
        <w:trPr>
          <w:trHeight w:val="620"/>
          <w:jc w:val="center"/>
        </w:trPr>
        <w:tc>
          <w:tcPr>
            <w:tcW w:w="942" w:type="dxa"/>
            <w:noWrap/>
            <w:vAlign w:val="center"/>
            <w:hideMark/>
          </w:tcPr>
          <w:p w14:paraId="00D434DC" w14:textId="3762CFE1" w:rsidR="00B51A56" w:rsidRPr="00F2236B" w:rsidRDefault="00B51A56" w:rsidP="00B51A56">
            <w:pPr>
              <w:jc w:val="center"/>
              <w:rPr>
                <w:rFonts w:ascii="Calibri" w:hAnsi="Calibri" w:cs="Calibri"/>
              </w:rPr>
            </w:pPr>
            <w:r w:rsidRPr="00F2236B">
              <w:rPr>
                <w:rFonts w:ascii="Calibri" w:hAnsi="Calibri" w:cs="Calibri"/>
              </w:rPr>
              <w:t>3</w:t>
            </w:r>
          </w:p>
          <w:p w14:paraId="64247368" w14:textId="6C61EA44" w:rsidR="00B51A56" w:rsidRPr="00F2236B" w:rsidRDefault="00B51A56" w:rsidP="00B51A56">
            <w:pPr>
              <w:jc w:val="center"/>
              <w:rPr>
                <w:rFonts w:ascii="Calibri" w:eastAsia="Times New Roman" w:hAnsi="Calibri" w:cs="Calibri"/>
                <w:lang w:eastAsia="ja-JP"/>
              </w:rPr>
            </w:pPr>
          </w:p>
        </w:tc>
        <w:tc>
          <w:tcPr>
            <w:tcW w:w="1123" w:type="dxa"/>
            <w:noWrap/>
            <w:vAlign w:val="center"/>
            <w:hideMark/>
          </w:tcPr>
          <w:p w14:paraId="656C4887" w14:textId="38CCB67D"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06274487" w14:textId="29EE4296"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1 – Introducing Financia</w:t>
            </w:r>
            <w:r w:rsidR="00181A11">
              <w:rPr>
                <w:rFonts w:ascii="Calibri" w:eastAsia="Malgun Gothic" w:hAnsi="Calibri" w:cs="Calibri"/>
                <w:lang w:eastAsia="ko-KR"/>
              </w:rPr>
              <w:t>l</w:t>
            </w:r>
            <w:r w:rsidRPr="00F2236B">
              <w:rPr>
                <w:rFonts w:ascii="Calibri" w:eastAsia="Malgun Gothic" w:hAnsi="Calibri" w:cs="Calibri"/>
                <w:lang w:eastAsia="ko-KR"/>
              </w:rPr>
              <w:t xml:space="preserve"> Accounting</w:t>
            </w:r>
          </w:p>
        </w:tc>
        <w:tc>
          <w:tcPr>
            <w:tcW w:w="1457" w:type="dxa"/>
            <w:noWrap/>
            <w:vAlign w:val="bottom"/>
          </w:tcPr>
          <w:p w14:paraId="2B7CAE95" w14:textId="77777777" w:rsidR="00B51A56" w:rsidRPr="00F2236B" w:rsidRDefault="00B51A56" w:rsidP="00B51A56">
            <w:pPr>
              <w:rPr>
                <w:rFonts w:ascii="Calibri" w:eastAsia="Times New Roman" w:hAnsi="Calibri" w:cs="Calibri"/>
                <w:lang w:eastAsia="ja-JP"/>
              </w:rPr>
            </w:pPr>
          </w:p>
        </w:tc>
      </w:tr>
      <w:tr w:rsidR="00B51A56" w:rsidRPr="00F2236B" w14:paraId="0230D02E" w14:textId="77777777" w:rsidTr="00F532EE">
        <w:trPr>
          <w:trHeight w:val="710"/>
          <w:jc w:val="center"/>
        </w:trPr>
        <w:tc>
          <w:tcPr>
            <w:tcW w:w="942" w:type="dxa"/>
            <w:noWrap/>
            <w:vAlign w:val="center"/>
          </w:tcPr>
          <w:p w14:paraId="7DDD27E6" w14:textId="7BED8A0B" w:rsidR="00B51A56" w:rsidRPr="00F2236B" w:rsidRDefault="00B51A56" w:rsidP="00B51A56">
            <w:pPr>
              <w:jc w:val="center"/>
              <w:rPr>
                <w:rFonts w:ascii="Calibri" w:hAnsi="Calibri" w:cs="Calibri"/>
                <w:lang w:eastAsia="ko-KR"/>
              </w:rPr>
            </w:pPr>
            <w:r w:rsidRPr="00F2236B">
              <w:rPr>
                <w:rFonts w:ascii="Calibri" w:hAnsi="Calibri" w:cs="Calibri"/>
                <w:lang w:eastAsia="ko-KR"/>
              </w:rPr>
              <w:t>4</w:t>
            </w:r>
          </w:p>
          <w:p w14:paraId="332FF0B3" w14:textId="63BA36F9" w:rsidR="00B51A56" w:rsidRPr="00F2236B" w:rsidRDefault="00B51A56" w:rsidP="00B51A56">
            <w:pPr>
              <w:jc w:val="center"/>
              <w:rPr>
                <w:rFonts w:ascii="Calibri" w:eastAsia="Times New Roman" w:hAnsi="Calibri" w:cs="Calibri"/>
                <w:lang w:eastAsia="ja-JP"/>
              </w:rPr>
            </w:pPr>
          </w:p>
        </w:tc>
        <w:tc>
          <w:tcPr>
            <w:tcW w:w="1123" w:type="dxa"/>
            <w:noWrap/>
            <w:vAlign w:val="center"/>
            <w:hideMark/>
          </w:tcPr>
          <w:p w14:paraId="5131C0D8" w14:textId="747B49D7"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7CBFF2AF" w14:textId="48CAB2D3"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2 – Construction Financia</w:t>
            </w:r>
            <w:r w:rsidR="00181A11">
              <w:rPr>
                <w:rFonts w:ascii="Calibri" w:eastAsia="Malgun Gothic" w:hAnsi="Calibri" w:cs="Calibri"/>
                <w:lang w:eastAsia="ko-KR"/>
              </w:rPr>
              <w:t>l</w:t>
            </w:r>
            <w:r w:rsidRPr="00F2236B">
              <w:rPr>
                <w:rFonts w:ascii="Calibri" w:eastAsia="Malgun Gothic" w:hAnsi="Calibri" w:cs="Calibri"/>
                <w:lang w:eastAsia="ko-KR"/>
              </w:rPr>
              <w:t xml:space="preserve"> Statements</w:t>
            </w:r>
          </w:p>
        </w:tc>
        <w:tc>
          <w:tcPr>
            <w:tcW w:w="1457" w:type="dxa"/>
            <w:noWrap/>
            <w:vAlign w:val="bottom"/>
          </w:tcPr>
          <w:p w14:paraId="6ACE2A11" w14:textId="77777777" w:rsidR="00B51A56" w:rsidRPr="00F2236B" w:rsidRDefault="00B51A56" w:rsidP="00B51A56">
            <w:pPr>
              <w:rPr>
                <w:rFonts w:ascii="Calibri" w:eastAsia="Times New Roman" w:hAnsi="Calibri" w:cs="Calibri"/>
                <w:lang w:eastAsia="ja-JP"/>
              </w:rPr>
            </w:pPr>
          </w:p>
        </w:tc>
      </w:tr>
      <w:tr w:rsidR="00B51A56" w:rsidRPr="00F2236B" w14:paraId="31B05A5D" w14:textId="77777777" w:rsidTr="00F532EE">
        <w:trPr>
          <w:trHeight w:val="710"/>
          <w:jc w:val="center"/>
        </w:trPr>
        <w:tc>
          <w:tcPr>
            <w:tcW w:w="942" w:type="dxa"/>
            <w:noWrap/>
            <w:vAlign w:val="center"/>
          </w:tcPr>
          <w:p w14:paraId="25AF2DE2" w14:textId="2033B23B"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5</w:t>
            </w:r>
          </w:p>
        </w:tc>
        <w:tc>
          <w:tcPr>
            <w:tcW w:w="1123" w:type="dxa"/>
            <w:noWrap/>
            <w:vAlign w:val="center"/>
            <w:hideMark/>
          </w:tcPr>
          <w:p w14:paraId="4C800148" w14:textId="74C0A48B"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8/4</w:t>
            </w:r>
            <w:r w:rsidRPr="00F2236B">
              <w:rPr>
                <w:rFonts w:ascii="Calibri" w:hAnsi="Calibri" w:cs="Calibri"/>
              </w:rPr>
              <w:t xml:space="preserve"> (</w:t>
            </w:r>
            <w:r w:rsidRPr="00F2236B">
              <w:rPr>
                <w:rFonts w:ascii="Calibri" w:eastAsia="Malgun Gothic" w:hAnsi="Calibri" w:cs="Calibri"/>
              </w:rPr>
              <w:t>화</w:t>
            </w:r>
            <w:r w:rsidRPr="00F2236B">
              <w:rPr>
                <w:rFonts w:ascii="Calibri" w:hAnsi="Calibri" w:cs="Calibri"/>
              </w:rPr>
              <w:t>)</w:t>
            </w:r>
          </w:p>
        </w:tc>
        <w:tc>
          <w:tcPr>
            <w:tcW w:w="6510" w:type="dxa"/>
            <w:vAlign w:val="center"/>
          </w:tcPr>
          <w:p w14:paraId="65BE1141" w14:textId="6DD09B49"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 xml:space="preserve">Ch 3 – </w:t>
            </w:r>
            <w:r w:rsidR="00461F8F" w:rsidRPr="00F2236B">
              <w:rPr>
                <w:rFonts w:ascii="Calibri" w:eastAsia="Malgun Gothic" w:hAnsi="Calibri" w:cs="Calibri"/>
                <w:lang w:eastAsia="ko-KR"/>
              </w:rPr>
              <w:t>Adjusting Accounts for Financial Statements</w:t>
            </w:r>
          </w:p>
        </w:tc>
        <w:tc>
          <w:tcPr>
            <w:tcW w:w="1457" w:type="dxa"/>
            <w:noWrap/>
            <w:vAlign w:val="bottom"/>
          </w:tcPr>
          <w:p w14:paraId="47A8CC3F" w14:textId="1A9B529C" w:rsidR="00B51A56" w:rsidRPr="00F2236B" w:rsidRDefault="00B51A56" w:rsidP="00B51A56">
            <w:pPr>
              <w:rPr>
                <w:rFonts w:ascii="Calibri" w:eastAsia="Malgun Gothic" w:hAnsi="Calibri" w:cs="Calibri"/>
                <w:lang w:eastAsia="ko-KR"/>
              </w:rPr>
            </w:pPr>
          </w:p>
        </w:tc>
      </w:tr>
      <w:tr w:rsidR="00461F8F" w:rsidRPr="00F2236B" w14:paraId="2F4E6247" w14:textId="77777777" w:rsidTr="00F532EE">
        <w:trPr>
          <w:trHeight w:val="710"/>
          <w:jc w:val="center"/>
        </w:trPr>
        <w:tc>
          <w:tcPr>
            <w:tcW w:w="942" w:type="dxa"/>
            <w:noWrap/>
            <w:vAlign w:val="center"/>
          </w:tcPr>
          <w:p w14:paraId="01BDA897" w14:textId="68EB55B1" w:rsidR="00461F8F" w:rsidRPr="00F2236B" w:rsidRDefault="00461F8F" w:rsidP="00461F8F">
            <w:pPr>
              <w:jc w:val="center"/>
              <w:rPr>
                <w:rFonts w:ascii="Calibri" w:hAnsi="Calibri" w:cs="Calibri"/>
                <w:lang w:eastAsia="ko-KR"/>
              </w:rPr>
            </w:pPr>
            <w:r w:rsidRPr="00F2236B">
              <w:rPr>
                <w:rFonts w:ascii="Calibri" w:hAnsi="Calibri" w:cs="Calibri"/>
                <w:lang w:eastAsia="ko-KR"/>
              </w:rPr>
              <w:t>6</w:t>
            </w:r>
          </w:p>
        </w:tc>
        <w:tc>
          <w:tcPr>
            <w:tcW w:w="1123" w:type="dxa"/>
            <w:noWrap/>
            <w:vAlign w:val="center"/>
          </w:tcPr>
          <w:p w14:paraId="63F947E0" w14:textId="27435645" w:rsidR="00461F8F" w:rsidRPr="00F2236B" w:rsidRDefault="00461F8F" w:rsidP="00461F8F">
            <w:pPr>
              <w:jc w:val="center"/>
              <w:rPr>
                <w:rFonts w:ascii="Calibri" w:hAnsi="Calibri" w:cs="Calibri"/>
                <w:lang w:eastAsia="ko-KR"/>
              </w:rPr>
            </w:pPr>
            <w:r w:rsidRPr="00F2236B">
              <w:rPr>
                <w:rFonts w:ascii="Calibri" w:hAnsi="Calibri" w:cs="Calibri"/>
                <w:lang w:eastAsia="ko-KR"/>
              </w:rPr>
              <w:t>8/6</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3B0231D4" w14:textId="77777777" w:rsidR="00461F8F" w:rsidRDefault="00461F8F" w:rsidP="00461F8F">
            <w:pPr>
              <w:rPr>
                <w:rFonts w:ascii="Calibri" w:eastAsia="Malgun Gothic" w:hAnsi="Calibri" w:cs="Calibri"/>
                <w:lang w:eastAsia="ko-KR"/>
              </w:rPr>
            </w:pPr>
            <w:r w:rsidRPr="00F2236B">
              <w:rPr>
                <w:rFonts w:ascii="Calibri" w:eastAsia="Malgun Gothic" w:hAnsi="Calibri" w:cs="Calibri"/>
                <w:lang w:eastAsia="ko-KR"/>
              </w:rPr>
              <w:t>Ch 4 – Reporting and Analyzing Cash Flows</w:t>
            </w:r>
          </w:p>
          <w:p w14:paraId="6D473DDB" w14:textId="7D212E3C" w:rsidR="00461F8F" w:rsidRPr="00F2236B" w:rsidRDefault="00461F8F" w:rsidP="00461F8F">
            <w:pPr>
              <w:rPr>
                <w:rFonts w:ascii="Calibri" w:eastAsia="Malgun Gothic" w:hAnsi="Calibri" w:cs="Calibri"/>
                <w:lang w:eastAsia="ko-KR"/>
              </w:rPr>
            </w:pPr>
            <w:r w:rsidRPr="00204B4C">
              <w:rPr>
                <w:rFonts w:ascii="Malgun Gothic" w:eastAsia="Malgun Gothic" w:hAnsi="Malgun Gothic" w:hint="eastAsia"/>
                <w:color w:val="000000"/>
                <w:sz w:val="21"/>
                <w:szCs w:val="21"/>
                <w:lang w:eastAsia="ko-KR"/>
              </w:rPr>
              <w:t xml:space="preserve">Special Topic </w:t>
            </w:r>
            <w:r w:rsidRPr="00204B4C">
              <w:rPr>
                <w:rFonts w:ascii="Malgun Gothic" w:eastAsia="Malgun Gothic" w:hAnsi="Malgun Gothic"/>
                <w:color w:val="000000"/>
                <w:sz w:val="21"/>
                <w:szCs w:val="21"/>
                <w:lang w:eastAsia="ko-KR"/>
              </w:rPr>
              <w:t>–</w:t>
            </w:r>
            <w:r w:rsidRPr="00204B4C">
              <w:rPr>
                <w:rFonts w:ascii="Malgun Gothic" w:eastAsia="Malgun Gothic" w:hAnsi="Malgun Gothic" w:hint="eastAsia"/>
                <w:color w:val="000000"/>
                <w:sz w:val="21"/>
                <w:szCs w:val="21"/>
                <w:lang w:eastAsia="ko-KR"/>
              </w:rPr>
              <w:t xml:space="preserve"> </w:t>
            </w:r>
            <w:r>
              <w:rPr>
                <w:rFonts w:ascii="Malgun Gothic" w:eastAsia="Malgun Gothic" w:hAnsi="Malgun Gothic" w:hint="eastAsia"/>
                <w:color w:val="000000"/>
                <w:sz w:val="21"/>
                <w:szCs w:val="21"/>
                <w:lang w:eastAsia="ko-KR"/>
              </w:rPr>
              <w:t xml:space="preserve">Valuation Basics and </w:t>
            </w:r>
            <w:r w:rsidRPr="00204B4C">
              <w:rPr>
                <w:rFonts w:ascii="Malgun Gothic" w:eastAsia="Malgun Gothic" w:hAnsi="Malgun Gothic" w:hint="eastAsia"/>
                <w:color w:val="000000"/>
                <w:sz w:val="21"/>
                <w:szCs w:val="21"/>
                <w:lang w:eastAsia="ko-KR"/>
              </w:rPr>
              <w:t>PE ratio</w:t>
            </w:r>
            <w:r w:rsidR="00FA5640">
              <w:rPr>
                <w:rFonts w:ascii="Malgun Gothic" w:eastAsia="Malgun Gothic" w:hAnsi="Malgun Gothic"/>
                <w:color w:val="000000"/>
                <w:sz w:val="21"/>
                <w:szCs w:val="21"/>
                <w:lang w:eastAsia="ko-KR"/>
              </w:rPr>
              <w:t xml:space="preserve"> (</w:t>
            </w:r>
            <w:r w:rsidR="00FA5640" w:rsidRPr="0028139F">
              <w:rPr>
                <w:rFonts w:ascii="Malgun Gothic" w:eastAsia="Malgun Gothic" w:hAnsi="Malgun Gothic"/>
                <w:b/>
                <w:bCs/>
                <w:color w:val="000000"/>
                <w:sz w:val="21"/>
                <w:szCs w:val="21"/>
                <w:lang w:eastAsia="ko-KR"/>
              </w:rPr>
              <w:t>SK Hynix vs. Nvidia</w:t>
            </w:r>
            <w:r w:rsidR="00FA5640">
              <w:rPr>
                <w:rFonts w:ascii="Malgun Gothic" w:eastAsia="Malgun Gothic" w:hAnsi="Malgun Gothic"/>
                <w:color w:val="000000"/>
                <w:sz w:val="21"/>
                <w:szCs w:val="21"/>
                <w:lang w:eastAsia="ko-KR"/>
              </w:rPr>
              <w:t>)</w:t>
            </w:r>
          </w:p>
        </w:tc>
        <w:tc>
          <w:tcPr>
            <w:tcW w:w="1457" w:type="dxa"/>
            <w:noWrap/>
            <w:vAlign w:val="bottom"/>
          </w:tcPr>
          <w:p w14:paraId="611CF776" w14:textId="77777777" w:rsidR="00461F8F" w:rsidRPr="00F2236B" w:rsidRDefault="00461F8F" w:rsidP="00461F8F">
            <w:pPr>
              <w:rPr>
                <w:rFonts w:ascii="Calibri" w:eastAsia="Malgun Gothic" w:hAnsi="Calibri" w:cs="Calibri"/>
                <w:lang w:eastAsia="ko-KR"/>
              </w:rPr>
            </w:pPr>
          </w:p>
        </w:tc>
      </w:tr>
      <w:tr w:rsidR="00461F8F" w:rsidRPr="00F2236B" w14:paraId="4B9E87A3" w14:textId="77777777" w:rsidTr="00461F8F">
        <w:trPr>
          <w:trHeight w:val="530"/>
          <w:jc w:val="center"/>
        </w:trPr>
        <w:tc>
          <w:tcPr>
            <w:tcW w:w="942" w:type="dxa"/>
            <w:noWrap/>
            <w:vAlign w:val="center"/>
          </w:tcPr>
          <w:p w14:paraId="55877494" w14:textId="5D516F47" w:rsidR="00461F8F" w:rsidRPr="00F2236B" w:rsidRDefault="00461F8F" w:rsidP="00461F8F">
            <w:pPr>
              <w:jc w:val="center"/>
              <w:rPr>
                <w:rFonts w:ascii="Calibri" w:eastAsia="Times New Roman" w:hAnsi="Calibri" w:cs="Calibri"/>
                <w:lang w:eastAsia="ja-JP"/>
              </w:rPr>
            </w:pPr>
            <w:r w:rsidRPr="00F2236B">
              <w:rPr>
                <w:rFonts w:ascii="Calibri" w:hAnsi="Calibri" w:cs="Calibri"/>
                <w:lang w:eastAsia="ko-KR"/>
              </w:rPr>
              <w:t>7</w:t>
            </w:r>
          </w:p>
        </w:tc>
        <w:tc>
          <w:tcPr>
            <w:tcW w:w="1123" w:type="dxa"/>
            <w:noWrap/>
            <w:vAlign w:val="center"/>
          </w:tcPr>
          <w:p w14:paraId="489046F4" w14:textId="1826EB4F" w:rsidR="00461F8F" w:rsidRPr="00F2236B" w:rsidRDefault="00461F8F" w:rsidP="00461F8F">
            <w:pPr>
              <w:jc w:val="center"/>
              <w:rPr>
                <w:rFonts w:ascii="Calibri" w:eastAsia="Times New Roman" w:hAnsi="Calibri" w:cs="Calibri"/>
                <w:lang w:eastAsia="ja-JP"/>
              </w:rPr>
            </w:pPr>
            <w:r w:rsidRPr="00F2236B">
              <w:rPr>
                <w:rFonts w:ascii="Calibri" w:hAnsi="Calibri" w:cs="Calibri"/>
                <w:lang w:eastAsia="ko-KR"/>
              </w:rPr>
              <w:t>8/8</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61FEDBC6" w14:textId="1118D8AB" w:rsidR="00461F8F" w:rsidRPr="00F2236B" w:rsidRDefault="00461F8F" w:rsidP="00461F8F">
            <w:pPr>
              <w:rPr>
                <w:rFonts w:ascii="Calibri" w:eastAsia="Malgun Gothic" w:hAnsi="Calibri" w:cs="Calibri"/>
                <w:lang w:eastAsia="ko-KR"/>
              </w:rPr>
            </w:pPr>
            <w:r w:rsidRPr="00F2236B">
              <w:rPr>
                <w:rFonts w:ascii="Calibri" w:eastAsia="Malgun Gothic" w:hAnsi="Calibri" w:cs="Calibri"/>
                <w:lang w:eastAsia="ko-KR"/>
              </w:rPr>
              <w:t>Ch 6 – Reporting and Analyzing Revenues Receivables and Operating Income</w:t>
            </w:r>
          </w:p>
        </w:tc>
        <w:tc>
          <w:tcPr>
            <w:tcW w:w="1457" w:type="dxa"/>
            <w:noWrap/>
            <w:vAlign w:val="bottom"/>
          </w:tcPr>
          <w:p w14:paraId="094232AB" w14:textId="013CCC80" w:rsidR="00461F8F" w:rsidRPr="00F2236B" w:rsidRDefault="00461F8F" w:rsidP="00461F8F">
            <w:pPr>
              <w:rPr>
                <w:rFonts w:ascii="Calibri" w:eastAsia="Times New Roman" w:hAnsi="Calibri" w:cs="Calibri"/>
                <w:lang w:eastAsia="ja-JP"/>
              </w:rPr>
            </w:pPr>
            <w:r w:rsidRPr="00F2236B">
              <w:rPr>
                <w:rFonts w:ascii="Calibri" w:eastAsia="Malgun Gothic" w:hAnsi="Calibri" w:cs="Calibri"/>
                <w:lang w:eastAsia="ko-KR"/>
              </w:rPr>
              <w:t>Ch 0,1,2,3,4</w:t>
            </w:r>
          </w:p>
        </w:tc>
      </w:tr>
      <w:tr w:rsidR="00461F8F" w:rsidRPr="00F2236B" w14:paraId="43095F33" w14:textId="77777777" w:rsidTr="00F532EE">
        <w:trPr>
          <w:trHeight w:val="521"/>
          <w:jc w:val="center"/>
        </w:trPr>
        <w:tc>
          <w:tcPr>
            <w:tcW w:w="942" w:type="dxa"/>
            <w:noWrap/>
            <w:vAlign w:val="center"/>
          </w:tcPr>
          <w:p w14:paraId="253A4E12" w14:textId="281DFA7C" w:rsidR="00461F8F" w:rsidRPr="00F2236B" w:rsidRDefault="00461F8F" w:rsidP="00461F8F">
            <w:pPr>
              <w:jc w:val="center"/>
              <w:rPr>
                <w:rFonts w:ascii="Calibri" w:hAnsi="Calibri" w:cs="Calibri"/>
                <w:lang w:eastAsia="ko-KR"/>
              </w:rPr>
            </w:pPr>
            <w:r w:rsidRPr="00F2236B">
              <w:rPr>
                <w:rFonts w:ascii="Calibri" w:eastAsia="Malgun Gothic" w:hAnsi="Calibri" w:cs="Calibri"/>
                <w:lang w:eastAsia="ko-KR"/>
              </w:rPr>
              <w:t>8</w:t>
            </w:r>
          </w:p>
        </w:tc>
        <w:tc>
          <w:tcPr>
            <w:tcW w:w="1123" w:type="dxa"/>
            <w:noWrap/>
            <w:vAlign w:val="center"/>
          </w:tcPr>
          <w:p w14:paraId="48D1C4B5" w14:textId="211F3726" w:rsidR="00461F8F" w:rsidRPr="00F2236B" w:rsidRDefault="00461F8F" w:rsidP="00461F8F">
            <w:pPr>
              <w:jc w:val="center"/>
              <w:rPr>
                <w:rFonts w:ascii="Calibri" w:hAnsi="Calibri" w:cs="Calibri"/>
              </w:rPr>
            </w:pPr>
            <w:r w:rsidRPr="00F2236B">
              <w:rPr>
                <w:rFonts w:ascii="Calibri" w:hAnsi="Calibri" w:cs="Calibri"/>
                <w:lang w:eastAsia="ko-KR"/>
              </w:rPr>
              <w:t>8/8</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32742820" w14:textId="405453B1" w:rsidR="00461F8F" w:rsidRPr="00F2236B" w:rsidRDefault="00461F8F" w:rsidP="00461F8F">
            <w:pPr>
              <w:rPr>
                <w:rFonts w:ascii="Calibri" w:eastAsia="Times New Roman" w:hAnsi="Calibri" w:cs="Calibri"/>
                <w:lang w:eastAsia="ja-JP"/>
              </w:rPr>
            </w:pPr>
            <w:r w:rsidRPr="00F2236B">
              <w:rPr>
                <w:rFonts w:ascii="Calibri" w:eastAsia="Malgun Gothic" w:hAnsi="Calibri" w:cs="Calibri"/>
                <w:lang w:eastAsia="ko-KR"/>
              </w:rPr>
              <w:t xml:space="preserve">Ch 7 – Reporting and analyzing Inventory </w:t>
            </w:r>
          </w:p>
        </w:tc>
        <w:tc>
          <w:tcPr>
            <w:tcW w:w="1457" w:type="dxa"/>
            <w:noWrap/>
            <w:vAlign w:val="bottom"/>
          </w:tcPr>
          <w:p w14:paraId="2D341B55" w14:textId="77777777" w:rsidR="00461F8F" w:rsidRPr="00F2236B" w:rsidRDefault="00461F8F" w:rsidP="00461F8F">
            <w:pPr>
              <w:rPr>
                <w:rFonts w:ascii="Calibri" w:eastAsia="Times New Roman" w:hAnsi="Calibri" w:cs="Calibri"/>
                <w:lang w:eastAsia="ja-JP"/>
              </w:rPr>
            </w:pPr>
          </w:p>
        </w:tc>
      </w:tr>
      <w:tr w:rsidR="00B51A56" w:rsidRPr="00F2236B" w14:paraId="237A47D5" w14:textId="77777777" w:rsidTr="00F532EE">
        <w:trPr>
          <w:trHeight w:val="521"/>
          <w:jc w:val="center"/>
        </w:trPr>
        <w:tc>
          <w:tcPr>
            <w:tcW w:w="942" w:type="dxa"/>
            <w:shd w:val="clear" w:color="auto" w:fill="D9F2D0" w:themeFill="accent6" w:themeFillTint="33"/>
            <w:noWrap/>
            <w:vAlign w:val="center"/>
          </w:tcPr>
          <w:p w14:paraId="6DB330E2" w14:textId="25C9EA36" w:rsidR="00B51A56" w:rsidRPr="00F2236B" w:rsidRDefault="00B51A56" w:rsidP="00B51A56">
            <w:pPr>
              <w:jc w:val="center"/>
              <w:rPr>
                <w:rFonts w:ascii="Calibri" w:eastAsia="Times New Roman" w:hAnsi="Calibri" w:cs="Calibri"/>
                <w:lang w:eastAsia="ja-JP"/>
              </w:rPr>
            </w:pPr>
          </w:p>
        </w:tc>
        <w:tc>
          <w:tcPr>
            <w:tcW w:w="1123" w:type="dxa"/>
            <w:shd w:val="clear" w:color="auto" w:fill="D9F2D0" w:themeFill="accent6" w:themeFillTint="33"/>
            <w:noWrap/>
            <w:vAlign w:val="center"/>
            <w:hideMark/>
          </w:tcPr>
          <w:p w14:paraId="345E1310" w14:textId="74E1CB13"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8/11</w:t>
            </w:r>
            <w:r w:rsidRPr="00F2236B">
              <w:rPr>
                <w:rFonts w:ascii="Calibri" w:hAnsi="Calibri" w:cs="Calibri"/>
              </w:rPr>
              <w:t xml:space="preserve"> (</w:t>
            </w:r>
            <w:r w:rsidRPr="00F2236B">
              <w:rPr>
                <w:rFonts w:ascii="Calibri" w:eastAsia="Malgun Gothic" w:hAnsi="Calibri" w:cs="Calibri"/>
              </w:rPr>
              <w:t>화</w:t>
            </w:r>
            <w:r w:rsidRPr="00F2236B">
              <w:rPr>
                <w:rFonts w:ascii="Calibri" w:hAnsi="Calibri" w:cs="Calibri"/>
              </w:rPr>
              <w:t>)</w:t>
            </w:r>
          </w:p>
        </w:tc>
        <w:tc>
          <w:tcPr>
            <w:tcW w:w="6510" w:type="dxa"/>
            <w:shd w:val="clear" w:color="auto" w:fill="D9F2D0" w:themeFill="accent6" w:themeFillTint="33"/>
            <w:vAlign w:val="center"/>
          </w:tcPr>
          <w:p w14:paraId="0E6735A8" w14:textId="0818A6FA"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 xml:space="preserve">Exam 1 (Ch 0,1,2,3,4, 6, 7 only)  </w:t>
            </w:r>
          </w:p>
        </w:tc>
        <w:tc>
          <w:tcPr>
            <w:tcW w:w="1457" w:type="dxa"/>
            <w:shd w:val="clear" w:color="auto" w:fill="D9F2D0" w:themeFill="accent6" w:themeFillTint="33"/>
            <w:noWrap/>
            <w:vAlign w:val="bottom"/>
          </w:tcPr>
          <w:p w14:paraId="288222B5" w14:textId="750FC578"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6,7</w:t>
            </w:r>
          </w:p>
        </w:tc>
      </w:tr>
      <w:tr w:rsidR="00461F8F" w:rsidRPr="00F2236B" w14:paraId="5CABA016" w14:textId="77777777" w:rsidTr="00461F8F">
        <w:trPr>
          <w:trHeight w:val="521"/>
          <w:jc w:val="center"/>
        </w:trPr>
        <w:tc>
          <w:tcPr>
            <w:tcW w:w="942" w:type="dxa"/>
            <w:noWrap/>
            <w:vAlign w:val="center"/>
          </w:tcPr>
          <w:p w14:paraId="711F1FFA" w14:textId="552719DE" w:rsidR="00461F8F" w:rsidRPr="00F2236B" w:rsidRDefault="003A542A" w:rsidP="00461F8F">
            <w:pPr>
              <w:jc w:val="center"/>
              <w:rPr>
                <w:rFonts w:ascii="Calibri" w:hAnsi="Calibri" w:cs="Calibri"/>
                <w:lang w:eastAsia="ko-KR"/>
              </w:rPr>
            </w:pPr>
            <w:r>
              <w:rPr>
                <w:rFonts w:ascii="Calibri" w:hAnsi="Calibri" w:cs="Calibri"/>
                <w:lang w:eastAsia="ko-KR"/>
              </w:rPr>
              <w:t>9</w:t>
            </w:r>
          </w:p>
        </w:tc>
        <w:tc>
          <w:tcPr>
            <w:tcW w:w="1123" w:type="dxa"/>
            <w:noWrap/>
            <w:vAlign w:val="center"/>
          </w:tcPr>
          <w:p w14:paraId="521AB155" w14:textId="3D9B1A5E" w:rsidR="00461F8F" w:rsidRPr="00F2236B" w:rsidRDefault="00461F8F" w:rsidP="00461F8F">
            <w:pPr>
              <w:jc w:val="center"/>
              <w:rPr>
                <w:rFonts w:ascii="Calibri" w:hAnsi="Calibri" w:cs="Calibri"/>
                <w:lang w:eastAsia="ko-KR"/>
              </w:rPr>
            </w:pPr>
            <w:r w:rsidRPr="00F2236B">
              <w:rPr>
                <w:rFonts w:ascii="Calibri" w:hAnsi="Calibri" w:cs="Calibri"/>
                <w:lang w:eastAsia="ko-KR"/>
              </w:rPr>
              <w:t>8/13</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6511D8ED" w14:textId="33C2C7C8" w:rsidR="00461F8F" w:rsidRPr="00F2236B" w:rsidRDefault="00461F8F" w:rsidP="00461F8F">
            <w:pPr>
              <w:rPr>
                <w:rFonts w:ascii="Calibri" w:hAnsi="Calibri" w:cs="Calibri"/>
                <w:lang w:eastAsia="ko-KR"/>
              </w:rPr>
            </w:pPr>
            <w:r w:rsidRPr="00F2236B">
              <w:rPr>
                <w:rFonts w:ascii="Calibri" w:eastAsia="Malgun Gothic" w:hAnsi="Calibri" w:cs="Calibri"/>
                <w:lang w:eastAsia="ko-KR"/>
              </w:rPr>
              <w:t>Ch 5 Analyzing and Interpreting Financial Statements</w:t>
            </w:r>
          </w:p>
        </w:tc>
        <w:tc>
          <w:tcPr>
            <w:tcW w:w="1457" w:type="dxa"/>
            <w:noWrap/>
            <w:vAlign w:val="bottom"/>
          </w:tcPr>
          <w:p w14:paraId="78BBEE23" w14:textId="77777777" w:rsidR="00461F8F" w:rsidRPr="00F2236B" w:rsidRDefault="00461F8F" w:rsidP="00461F8F">
            <w:pPr>
              <w:rPr>
                <w:rFonts w:ascii="Calibri" w:eastAsia="Malgun Gothic" w:hAnsi="Calibri" w:cs="Calibri"/>
                <w:lang w:eastAsia="ko-KR"/>
              </w:rPr>
            </w:pPr>
          </w:p>
        </w:tc>
      </w:tr>
      <w:tr w:rsidR="003A542A" w:rsidRPr="00F2236B" w14:paraId="0D97F06A" w14:textId="77777777" w:rsidTr="00461F8F">
        <w:trPr>
          <w:trHeight w:val="539"/>
          <w:jc w:val="center"/>
        </w:trPr>
        <w:tc>
          <w:tcPr>
            <w:tcW w:w="942" w:type="dxa"/>
            <w:noWrap/>
            <w:vAlign w:val="center"/>
          </w:tcPr>
          <w:p w14:paraId="25227432" w14:textId="72F38B6E"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10</w:t>
            </w:r>
          </w:p>
        </w:tc>
        <w:tc>
          <w:tcPr>
            <w:tcW w:w="1123" w:type="dxa"/>
            <w:noWrap/>
            <w:vAlign w:val="center"/>
          </w:tcPr>
          <w:p w14:paraId="35D07662" w14:textId="024F5F25"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8/15</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195A6DBD" w14:textId="12C566A5"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8 – Reporting and Analyzing Long-Term Operating Assets</w:t>
            </w:r>
          </w:p>
        </w:tc>
        <w:tc>
          <w:tcPr>
            <w:tcW w:w="1457" w:type="dxa"/>
            <w:noWrap/>
            <w:vAlign w:val="bottom"/>
          </w:tcPr>
          <w:p w14:paraId="3D30A0DC" w14:textId="77777777" w:rsidR="003A542A" w:rsidRPr="00F2236B" w:rsidRDefault="003A542A" w:rsidP="003A542A">
            <w:pPr>
              <w:rPr>
                <w:rFonts w:ascii="Calibri" w:eastAsia="Times New Roman" w:hAnsi="Calibri" w:cs="Calibri"/>
                <w:lang w:eastAsia="ja-JP"/>
              </w:rPr>
            </w:pPr>
          </w:p>
        </w:tc>
      </w:tr>
      <w:tr w:rsidR="003A542A" w:rsidRPr="00F2236B" w14:paraId="46EB464A" w14:textId="77777777" w:rsidTr="00461F8F">
        <w:trPr>
          <w:trHeight w:val="1061"/>
          <w:jc w:val="center"/>
        </w:trPr>
        <w:tc>
          <w:tcPr>
            <w:tcW w:w="942" w:type="dxa"/>
            <w:noWrap/>
            <w:vAlign w:val="center"/>
          </w:tcPr>
          <w:p w14:paraId="18EED9D8" w14:textId="0438DD0C"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11</w:t>
            </w:r>
          </w:p>
        </w:tc>
        <w:tc>
          <w:tcPr>
            <w:tcW w:w="1123" w:type="dxa"/>
            <w:noWrap/>
            <w:vAlign w:val="center"/>
          </w:tcPr>
          <w:p w14:paraId="1E27E3F3" w14:textId="3A01BD7F"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8/15</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1D82AFEF" w14:textId="71D3FFCA"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 xml:space="preserve">Ch </w:t>
            </w:r>
            <w:proofErr w:type="gramStart"/>
            <w:r w:rsidRPr="00F2236B">
              <w:rPr>
                <w:rFonts w:ascii="Calibri" w:eastAsia="Malgun Gothic" w:hAnsi="Calibri" w:cs="Calibri"/>
                <w:lang w:eastAsia="ko-KR"/>
              </w:rPr>
              <w:t>9  Reporting</w:t>
            </w:r>
            <w:proofErr w:type="gramEnd"/>
            <w:r w:rsidRPr="00F2236B">
              <w:rPr>
                <w:rFonts w:ascii="Calibri" w:eastAsia="Malgun Gothic" w:hAnsi="Calibri" w:cs="Calibri"/>
                <w:lang w:eastAsia="ko-KR"/>
              </w:rPr>
              <w:t xml:space="preserve"> and Analyzing Liabilities</w:t>
            </w:r>
          </w:p>
          <w:p w14:paraId="7B60A8C1" w14:textId="7922ADC6"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 xml:space="preserve">Ch 10 Reporting Income Taxes and Commitments and Contingencies </w:t>
            </w:r>
          </w:p>
        </w:tc>
        <w:tc>
          <w:tcPr>
            <w:tcW w:w="1457" w:type="dxa"/>
            <w:noWrap/>
            <w:vAlign w:val="bottom"/>
          </w:tcPr>
          <w:p w14:paraId="4636FF41" w14:textId="77777777" w:rsidR="003A542A" w:rsidRPr="00F2236B" w:rsidRDefault="003A542A" w:rsidP="003A542A">
            <w:pPr>
              <w:rPr>
                <w:rFonts w:ascii="Calibri" w:eastAsia="Times New Roman" w:hAnsi="Calibri" w:cs="Calibri"/>
                <w:lang w:eastAsia="ja-JP"/>
              </w:rPr>
            </w:pPr>
          </w:p>
        </w:tc>
      </w:tr>
      <w:tr w:rsidR="003A542A" w:rsidRPr="00F2236B" w14:paraId="22038D9D" w14:textId="77777777" w:rsidTr="00461F8F">
        <w:trPr>
          <w:trHeight w:val="539"/>
          <w:jc w:val="center"/>
        </w:trPr>
        <w:tc>
          <w:tcPr>
            <w:tcW w:w="942" w:type="dxa"/>
            <w:noWrap/>
            <w:vAlign w:val="center"/>
          </w:tcPr>
          <w:p w14:paraId="4AF47161" w14:textId="1484BFFF"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12</w:t>
            </w:r>
          </w:p>
        </w:tc>
        <w:tc>
          <w:tcPr>
            <w:tcW w:w="1123" w:type="dxa"/>
            <w:noWrap/>
            <w:vAlign w:val="center"/>
          </w:tcPr>
          <w:p w14:paraId="1EAE70AE" w14:textId="6FCF8DAC"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 xml:space="preserve">8/18 </w:t>
            </w:r>
            <w:r w:rsidRPr="00F2236B">
              <w:rPr>
                <w:rFonts w:ascii="Calibri" w:hAnsi="Calibri" w:cs="Calibri"/>
              </w:rPr>
              <w:t>(</w:t>
            </w:r>
            <w:r w:rsidRPr="00F2236B">
              <w:rPr>
                <w:rFonts w:ascii="Calibri" w:eastAsia="Malgun Gothic" w:hAnsi="Calibri" w:cs="Calibri"/>
              </w:rPr>
              <w:t>화</w:t>
            </w:r>
            <w:r w:rsidRPr="00F2236B">
              <w:rPr>
                <w:rFonts w:ascii="Calibri" w:hAnsi="Calibri" w:cs="Calibri"/>
              </w:rPr>
              <w:t>)</w:t>
            </w:r>
          </w:p>
        </w:tc>
        <w:tc>
          <w:tcPr>
            <w:tcW w:w="6510" w:type="dxa"/>
            <w:vAlign w:val="center"/>
          </w:tcPr>
          <w:p w14:paraId="25257FE8" w14:textId="2DDC67A0"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11 – Reporting and Analyzing Stockholders’ Equity</w:t>
            </w:r>
          </w:p>
        </w:tc>
        <w:tc>
          <w:tcPr>
            <w:tcW w:w="1457" w:type="dxa"/>
            <w:noWrap/>
            <w:vAlign w:val="bottom"/>
          </w:tcPr>
          <w:p w14:paraId="2AA89FB4" w14:textId="73343327" w:rsidR="003A542A" w:rsidRPr="00F2236B" w:rsidRDefault="003A542A" w:rsidP="003A542A">
            <w:pPr>
              <w:rPr>
                <w:rFonts w:ascii="Calibri" w:eastAsia="Times New Roman" w:hAnsi="Calibri" w:cs="Calibri"/>
                <w:lang w:eastAsia="ja-JP"/>
              </w:rPr>
            </w:pPr>
            <w:r w:rsidRPr="00F2236B">
              <w:rPr>
                <w:rFonts w:ascii="Calibri" w:eastAsia="Malgun Gothic" w:hAnsi="Calibri" w:cs="Calibri"/>
                <w:lang w:eastAsia="ko-KR"/>
              </w:rPr>
              <w:t xml:space="preserve">Ch </w:t>
            </w:r>
            <w:r>
              <w:rPr>
                <w:rFonts w:ascii="Calibri" w:eastAsia="Malgun Gothic" w:hAnsi="Calibri" w:cs="Calibri"/>
                <w:lang w:eastAsia="ko-KR"/>
              </w:rPr>
              <w:t>5,</w:t>
            </w:r>
            <w:r w:rsidRPr="00F2236B">
              <w:rPr>
                <w:rFonts w:ascii="Calibri" w:eastAsia="Malgun Gothic" w:hAnsi="Calibri" w:cs="Calibri"/>
                <w:lang w:eastAsia="ko-KR"/>
              </w:rPr>
              <w:t>8,9,10,</w:t>
            </w:r>
            <w:r>
              <w:rPr>
                <w:rFonts w:ascii="Calibri" w:eastAsia="Malgun Gothic" w:hAnsi="Calibri" w:cs="Calibri"/>
                <w:lang w:eastAsia="ko-KR"/>
              </w:rPr>
              <w:t xml:space="preserve"> &amp; </w:t>
            </w:r>
            <w:r w:rsidRPr="00F2236B">
              <w:rPr>
                <w:rFonts w:ascii="Calibri" w:eastAsia="Malgun Gothic" w:hAnsi="Calibri" w:cs="Calibri"/>
                <w:lang w:eastAsia="ko-KR"/>
              </w:rPr>
              <w:t>11</w:t>
            </w:r>
          </w:p>
        </w:tc>
      </w:tr>
      <w:tr w:rsidR="003A542A" w:rsidRPr="00F2236B" w14:paraId="42E97265" w14:textId="77777777" w:rsidTr="00F532EE">
        <w:trPr>
          <w:trHeight w:val="620"/>
          <w:jc w:val="center"/>
        </w:trPr>
        <w:tc>
          <w:tcPr>
            <w:tcW w:w="942" w:type="dxa"/>
            <w:noWrap/>
            <w:vAlign w:val="center"/>
          </w:tcPr>
          <w:p w14:paraId="58069D9E" w14:textId="43C65AAD" w:rsidR="003A542A" w:rsidRPr="00F2236B" w:rsidRDefault="003A542A" w:rsidP="003A542A">
            <w:pPr>
              <w:jc w:val="center"/>
              <w:rPr>
                <w:rFonts w:ascii="Calibri" w:hAnsi="Calibri" w:cs="Calibri"/>
                <w:lang w:eastAsia="ko-KR"/>
              </w:rPr>
            </w:pPr>
            <w:r w:rsidRPr="00F2236B">
              <w:rPr>
                <w:rFonts w:ascii="Calibri" w:hAnsi="Calibri" w:cs="Calibri"/>
                <w:lang w:eastAsia="ko-KR"/>
              </w:rPr>
              <w:t>13</w:t>
            </w:r>
          </w:p>
        </w:tc>
        <w:tc>
          <w:tcPr>
            <w:tcW w:w="1123" w:type="dxa"/>
            <w:noWrap/>
            <w:vAlign w:val="center"/>
          </w:tcPr>
          <w:p w14:paraId="10D99B2E" w14:textId="087AFCD8" w:rsidR="003A542A" w:rsidRPr="00F2236B" w:rsidRDefault="003A542A" w:rsidP="003A542A">
            <w:pPr>
              <w:jc w:val="center"/>
              <w:rPr>
                <w:rFonts w:ascii="Calibri" w:hAnsi="Calibri" w:cs="Calibri"/>
                <w:lang w:eastAsia="ko-KR"/>
              </w:rPr>
            </w:pPr>
            <w:r w:rsidRPr="00F2236B">
              <w:rPr>
                <w:rFonts w:ascii="Calibri" w:hAnsi="Calibri" w:cs="Calibri"/>
                <w:lang w:eastAsia="ko-KR"/>
              </w:rPr>
              <w:t xml:space="preserve">8/20 </w:t>
            </w:r>
            <w:r w:rsidRPr="00F2236B">
              <w:rPr>
                <w:rFonts w:ascii="Calibri" w:hAnsi="Calibri" w:cs="Calibri"/>
              </w:rPr>
              <w:t>(</w:t>
            </w:r>
            <w:r w:rsidRPr="00F2236B">
              <w:rPr>
                <w:rFonts w:ascii="Calibri" w:eastAsia="Malgun Gothic" w:hAnsi="Calibri" w:cs="Calibri"/>
              </w:rPr>
              <w:t>목</w:t>
            </w:r>
            <w:r w:rsidRPr="00F2236B">
              <w:rPr>
                <w:rFonts w:ascii="Calibri" w:hAnsi="Calibri" w:cs="Calibri"/>
              </w:rPr>
              <w:t>)</w:t>
            </w:r>
          </w:p>
        </w:tc>
        <w:tc>
          <w:tcPr>
            <w:tcW w:w="6510" w:type="dxa"/>
            <w:vAlign w:val="center"/>
          </w:tcPr>
          <w:p w14:paraId="0722F2F4" w14:textId="70714D86"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12 - Reporting and analyzing Financial Investments</w:t>
            </w:r>
          </w:p>
        </w:tc>
        <w:tc>
          <w:tcPr>
            <w:tcW w:w="1457" w:type="dxa"/>
            <w:noWrap/>
            <w:vAlign w:val="bottom"/>
          </w:tcPr>
          <w:p w14:paraId="62CF39CE" w14:textId="464FF130" w:rsidR="003A542A" w:rsidRPr="00F2236B" w:rsidRDefault="003A542A" w:rsidP="003A542A">
            <w:pPr>
              <w:rPr>
                <w:rFonts w:ascii="Calibri" w:eastAsia="Malgun Gothic" w:hAnsi="Calibri" w:cs="Calibri"/>
                <w:lang w:eastAsia="ko-KR"/>
              </w:rPr>
            </w:pPr>
          </w:p>
        </w:tc>
      </w:tr>
      <w:tr w:rsidR="003A542A" w:rsidRPr="00F2236B" w14:paraId="11CC482E" w14:textId="77777777" w:rsidTr="00461F8F">
        <w:trPr>
          <w:trHeight w:val="1061"/>
          <w:jc w:val="center"/>
        </w:trPr>
        <w:tc>
          <w:tcPr>
            <w:tcW w:w="942" w:type="dxa"/>
            <w:noWrap/>
            <w:vAlign w:val="center"/>
          </w:tcPr>
          <w:p w14:paraId="3529F2A7" w14:textId="04E15FDB" w:rsidR="003A542A" w:rsidRPr="00F2236B" w:rsidRDefault="003A542A" w:rsidP="003A542A">
            <w:pPr>
              <w:jc w:val="center"/>
              <w:rPr>
                <w:rFonts w:ascii="Calibri" w:eastAsia="Times New Roman" w:hAnsi="Calibri" w:cs="Calibri"/>
                <w:lang w:eastAsia="ja-JP"/>
              </w:rPr>
            </w:pPr>
            <w:r w:rsidRPr="00F2236B">
              <w:rPr>
                <w:rFonts w:ascii="Calibri" w:hAnsi="Calibri" w:cs="Calibri"/>
              </w:rPr>
              <w:t>1</w:t>
            </w:r>
            <w:r w:rsidRPr="00F2236B">
              <w:rPr>
                <w:rFonts w:ascii="Calibri" w:hAnsi="Calibri" w:cs="Calibri"/>
                <w:lang w:eastAsia="ko-KR"/>
              </w:rPr>
              <w:t>4</w:t>
            </w:r>
          </w:p>
        </w:tc>
        <w:tc>
          <w:tcPr>
            <w:tcW w:w="1123" w:type="dxa"/>
            <w:noWrap/>
            <w:vAlign w:val="center"/>
          </w:tcPr>
          <w:p w14:paraId="254EB5D4" w14:textId="7D549CC2"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8/22</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57A25297" w14:textId="7C059991"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Special Topics – Blockchain and Crypto Assets (Bitcoin): Introduction to blockchain technology, cryptocurrency fundamentals, and accounting considerations for digital assets.</w:t>
            </w:r>
          </w:p>
        </w:tc>
        <w:tc>
          <w:tcPr>
            <w:tcW w:w="1457" w:type="dxa"/>
            <w:noWrap/>
            <w:vAlign w:val="bottom"/>
          </w:tcPr>
          <w:p w14:paraId="09475D20" w14:textId="77777777" w:rsidR="003A542A" w:rsidRPr="00F2236B" w:rsidRDefault="003A542A" w:rsidP="003A542A">
            <w:pPr>
              <w:rPr>
                <w:rFonts w:ascii="Calibri" w:eastAsia="Times New Roman" w:hAnsi="Calibri" w:cs="Calibri"/>
                <w:lang w:eastAsia="ja-JP"/>
              </w:rPr>
            </w:pPr>
          </w:p>
        </w:tc>
      </w:tr>
      <w:tr w:rsidR="00461F8F" w:rsidRPr="00F2236B" w14:paraId="77E8D436" w14:textId="77777777" w:rsidTr="00F532EE">
        <w:trPr>
          <w:trHeight w:val="629"/>
          <w:jc w:val="center"/>
        </w:trPr>
        <w:tc>
          <w:tcPr>
            <w:tcW w:w="942" w:type="dxa"/>
            <w:shd w:val="clear" w:color="auto" w:fill="D9F2D0" w:themeFill="accent6" w:themeFillTint="33"/>
            <w:noWrap/>
            <w:vAlign w:val="center"/>
            <w:hideMark/>
          </w:tcPr>
          <w:p w14:paraId="51CB1E6D" w14:textId="3395F2EB" w:rsidR="00461F8F" w:rsidRPr="00F2236B" w:rsidRDefault="00461F8F" w:rsidP="00461F8F">
            <w:pPr>
              <w:jc w:val="center"/>
              <w:rPr>
                <w:rFonts w:ascii="Calibri" w:eastAsia="Times New Roman" w:hAnsi="Calibri" w:cs="Calibri"/>
                <w:lang w:eastAsia="ja-JP"/>
              </w:rPr>
            </w:pPr>
          </w:p>
        </w:tc>
        <w:tc>
          <w:tcPr>
            <w:tcW w:w="1123" w:type="dxa"/>
            <w:shd w:val="clear" w:color="auto" w:fill="D9F2D0" w:themeFill="accent6" w:themeFillTint="33"/>
            <w:noWrap/>
            <w:vAlign w:val="center"/>
            <w:hideMark/>
          </w:tcPr>
          <w:p w14:paraId="38A76C8F" w14:textId="7BF7C08B" w:rsidR="00461F8F" w:rsidRPr="00F2236B" w:rsidRDefault="00461F8F" w:rsidP="00461F8F">
            <w:pPr>
              <w:jc w:val="center"/>
              <w:rPr>
                <w:rFonts w:ascii="Calibri" w:eastAsia="Malgun Gothic" w:hAnsi="Calibri" w:cs="Calibri"/>
                <w:lang w:eastAsia="ko-KR"/>
              </w:rPr>
            </w:pPr>
            <w:r w:rsidRPr="00F2236B">
              <w:rPr>
                <w:rFonts w:ascii="Calibri" w:hAnsi="Calibri" w:cs="Calibri"/>
                <w:lang w:eastAsia="ko-KR"/>
              </w:rPr>
              <w:t>8/22</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shd w:val="clear" w:color="auto" w:fill="D9F2D0" w:themeFill="accent6" w:themeFillTint="33"/>
            <w:vAlign w:val="center"/>
          </w:tcPr>
          <w:p w14:paraId="785B1535" w14:textId="6DBC3D08" w:rsidR="00461F8F" w:rsidRPr="00F2236B" w:rsidRDefault="00461F8F" w:rsidP="00461F8F">
            <w:pPr>
              <w:jc w:val="center"/>
              <w:rPr>
                <w:rFonts w:ascii="Calibri" w:eastAsia="Times New Roman" w:hAnsi="Calibri" w:cs="Calibri"/>
                <w:lang w:eastAsia="ko-KR"/>
              </w:rPr>
            </w:pPr>
            <w:r w:rsidRPr="00F2236B">
              <w:rPr>
                <w:rFonts w:ascii="Calibri" w:hAnsi="Calibri" w:cs="Calibri"/>
                <w:lang w:eastAsia="ko-KR"/>
              </w:rPr>
              <w:t>Exam 2 (Ch 8, 9, 10</w:t>
            </w:r>
            <w:r>
              <w:rPr>
                <w:rFonts w:ascii="Calibri" w:hAnsi="Calibri" w:cs="Calibri" w:hint="eastAsia"/>
                <w:lang w:eastAsia="ko-KR"/>
              </w:rPr>
              <w:t xml:space="preserve"> &amp; </w:t>
            </w:r>
            <w:r w:rsidRPr="00F2236B">
              <w:rPr>
                <w:rFonts w:ascii="Calibri" w:hAnsi="Calibri" w:cs="Calibri"/>
                <w:lang w:eastAsia="ko-KR"/>
              </w:rPr>
              <w:t>11)</w:t>
            </w:r>
            <w:r>
              <w:rPr>
                <w:rFonts w:ascii="Calibri" w:hAnsi="Calibri" w:cs="Calibri" w:hint="eastAsia"/>
                <w:lang w:eastAsia="ko-KR"/>
              </w:rPr>
              <w:t xml:space="preserve"> &amp; excludes Chapter 12</w:t>
            </w:r>
          </w:p>
        </w:tc>
        <w:tc>
          <w:tcPr>
            <w:tcW w:w="1457" w:type="dxa"/>
            <w:shd w:val="clear" w:color="auto" w:fill="D9F2D0" w:themeFill="accent6" w:themeFillTint="33"/>
            <w:noWrap/>
            <w:vAlign w:val="bottom"/>
            <w:hideMark/>
          </w:tcPr>
          <w:p w14:paraId="59499BBF" w14:textId="77777777" w:rsidR="00461F8F" w:rsidRPr="00F2236B" w:rsidRDefault="00461F8F" w:rsidP="00461F8F">
            <w:pPr>
              <w:rPr>
                <w:rFonts w:ascii="Calibri" w:eastAsia="Times New Roman" w:hAnsi="Calibri" w:cs="Calibri"/>
                <w:lang w:eastAsia="ja-JP"/>
              </w:rPr>
            </w:pPr>
          </w:p>
        </w:tc>
      </w:tr>
    </w:tbl>
    <w:p w14:paraId="3A22160D" w14:textId="77777777" w:rsidR="006259C6" w:rsidRPr="00F2236B" w:rsidRDefault="006259C6" w:rsidP="0006174D">
      <w:pPr>
        <w:rPr>
          <w:rFonts w:ascii="Calibri" w:hAnsi="Calibri" w:cs="Calibri"/>
          <w:b/>
          <w:lang w:eastAsia="ko-KR"/>
        </w:rPr>
      </w:pPr>
    </w:p>
    <w:sectPr w:rsidR="006259C6" w:rsidRPr="00F2236B" w:rsidSect="001828BA">
      <w:pgSz w:w="11906" w:h="16838" w:code="9"/>
      <w:pgMar w:top="1260" w:right="1800" w:bottom="135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C9285" w14:textId="77777777" w:rsidR="00310950" w:rsidRDefault="00310950">
      <w:r>
        <w:separator/>
      </w:r>
    </w:p>
  </w:endnote>
  <w:endnote w:type="continuationSeparator" w:id="0">
    <w:p w14:paraId="14A12588" w14:textId="77777777" w:rsidR="00310950" w:rsidRDefault="00310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aansoft Dotum">
    <w:altName w:val="Cambria"/>
    <w:panose1 w:val="00000000000000000000"/>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ew York">
    <w:panose1 w:val="02040503060506020304"/>
    <w:charset w:val="00"/>
    <w:family w:val="roman"/>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4107531"/>
      <w:docPartObj>
        <w:docPartGallery w:val="Page Numbers (Bottom of Page)"/>
        <w:docPartUnique/>
      </w:docPartObj>
    </w:sdtPr>
    <w:sdtEndPr>
      <w:rPr>
        <w:noProof/>
      </w:rPr>
    </w:sdtEndPr>
    <w:sdtContent>
      <w:p w14:paraId="47F3FE1A" w14:textId="28C48EE6" w:rsidR="00D35E1D" w:rsidRDefault="00D35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42B10A" w14:textId="77777777" w:rsidR="00D35E1D" w:rsidRDefault="00D35E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0928A" w14:textId="77777777" w:rsidR="00310950" w:rsidRDefault="00310950">
      <w:r>
        <w:separator/>
      </w:r>
    </w:p>
  </w:footnote>
  <w:footnote w:type="continuationSeparator" w:id="0">
    <w:p w14:paraId="51814FDA" w14:textId="77777777" w:rsidR="00310950" w:rsidRDefault="00310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F3E00"/>
    <w:multiLevelType w:val="hybridMultilevel"/>
    <w:tmpl w:val="9C5AA7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D163451"/>
    <w:multiLevelType w:val="hybridMultilevel"/>
    <w:tmpl w:val="A92A550C"/>
    <w:lvl w:ilvl="0" w:tplc="029A3E66">
      <w:start w:val="1"/>
      <w:numFmt w:val="bullet"/>
      <w:lvlText w:val=""/>
      <w:lvlJc w:val="left"/>
      <w:pPr>
        <w:tabs>
          <w:tab w:val="num" w:pos="720"/>
        </w:tabs>
        <w:ind w:left="720" w:hanging="360"/>
      </w:pPr>
      <w:rPr>
        <w:rFonts w:ascii="Wingdings" w:hAnsi="Wingdings" w:hint="default"/>
      </w:rPr>
    </w:lvl>
    <w:lvl w:ilvl="1" w:tplc="46F6DB7C" w:tentative="1">
      <w:start w:val="1"/>
      <w:numFmt w:val="bullet"/>
      <w:lvlText w:val=""/>
      <w:lvlJc w:val="left"/>
      <w:pPr>
        <w:tabs>
          <w:tab w:val="num" w:pos="1440"/>
        </w:tabs>
        <w:ind w:left="1440" w:hanging="360"/>
      </w:pPr>
      <w:rPr>
        <w:rFonts w:ascii="Wingdings" w:hAnsi="Wingdings" w:hint="default"/>
      </w:rPr>
    </w:lvl>
    <w:lvl w:ilvl="2" w:tplc="DC80B63E" w:tentative="1">
      <w:start w:val="1"/>
      <w:numFmt w:val="bullet"/>
      <w:lvlText w:val=""/>
      <w:lvlJc w:val="left"/>
      <w:pPr>
        <w:tabs>
          <w:tab w:val="num" w:pos="2160"/>
        </w:tabs>
        <w:ind w:left="2160" w:hanging="360"/>
      </w:pPr>
      <w:rPr>
        <w:rFonts w:ascii="Wingdings" w:hAnsi="Wingdings" w:hint="default"/>
      </w:rPr>
    </w:lvl>
    <w:lvl w:ilvl="3" w:tplc="EDCC71AA" w:tentative="1">
      <w:start w:val="1"/>
      <w:numFmt w:val="bullet"/>
      <w:lvlText w:val=""/>
      <w:lvlJc w:val="left"/>
      <w:pPr>
        <w:tabs>
          <w:tab w:val="num" w:pos="2880"/>
        </w:tabs>
        <w:ind w:left="2880" w:hanging="360"/>
      </w:pPr>
      <w:rPr>
        <w:rFonts w:ascii="Wingdings" w:hAnsi="Wingdings" w:hint="default"/>
      </w:rPr>
    </w:lvl>
    <w:lvl w:ilvl="4" w:tplc="001EF402" w:tentative="1">
      <w:start w:val="1"/>
      <w:numFmt w:val="bullet"/>
      <w:lvlText w:val=""/>
      <w:lvlJc w:val="left"/>
      <w:pPr>
        <w:tabs>
          <w:tab w:val="num" w:pos="3600"/>
        </w:tabs>
        <w:ind w:left="3600" w:hanging="360"/>
      </w:pPr>
      <w:rPr>
        <w:rFonts w:ascii="Wingdings" w:hAnsi="Wingdings" w:hint="default"/>
      </w:rPr>
    </w:lvl>
    <w:lvl w:ilvl="5" w:tplc="A1B4EB82" w:tentative="1">
      <w:start w:val="1"/>
      <w:numFmt w:val="bullet"/>
      <w:lvlText w:val=""/>
      <w:lvlJc w:val="left"/>
      <w:pPr>
        <w:tabs>
          <w:tab w:val="num" w:pos="4320"/>
        </w:tabs>
        <w:ind w:left="4320" w:hanging="360"/>
      </w:pPr>
      <w:rPr>
        <w:rFonts w:ascii="Wingdings" w:hAnsi="Wingdings" w:hint="default"/>
      </w:rPr>
    </w:lvl>
    <w:lvl w:ilvl="6" w:tplc="6074BFC0" w:tentative="1">
      <w:start w:val="1"/>
      <w:numFmt w:val="bullet"/>
      <w:lvlText w:val=""/>
      <w:lvlJc w:val="left"/>
      <w:pPr>
        <w:tabs>
          <w:tab w:val="num" w:pos="5040"/>
        </w:tabs>
        <w:ind w:left="5040" w:hanging="360"/>
      </w:pPr>
      <w:rPr>
        <w:rFonts w:ascii="Wingdings" w:hAnsi="Wingdings" w:hint="default"/>
      </w:rPr>
    </w:lvl>
    <w:lvl w:ilvl="7" w:tplc="9DE6E93C" w:tentative="1">
      <w:start w:val="1"/>
      <w:numFmt w:val="bullet"/>
      <w:lvlText w:val=""/>
      <w:lvlJc w:val="left"/>
      <w:pPr>
        <w:tabs>
          <w:tab w:val="num" w:pos="5760"/>
        </w:tabs>
        <w:ind w:left="5760" w:hanging="360"/>
      </w:pPr>
      <w:rPr>
        <w:rFonts w:ascii="Wingdings" w:hAnsi="Wingdings" w:hint="default"/>
      </w:rPr>
    </w:lvl>
    <w:lvl w:ilvl="8" w:tplc="645A374A"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A970A4"/>
    <w:multiLevelType w:val="hybridMultilevel"/>
    <w:tmpl w:val="F26CBCCA"/>
    <w:lvl w:ilvl="0" w:tplc="FD845302">
      <w:start w:val="5"/>
      <w:numFmt w:val="bullet"/>
      <w:lvlText w:val="-"/>
      <w:lvlJc w:val="left"/>
      <w:pPr>
        <w:ind w:left="1440" w:hanging="360"/>
      </w:pPr>
      <w:rPr>
        <w:rFonts w:ascii="Haansoft Dotum" w:eastAsia="Batang" w:hAnsi="Haansoft Dotum" w:cs="Times New Roman" w:hint="default"/>
        <w:sz w:val="22"/>
        <w:u w:val="singl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F774DA5"/>
    <w:multiLevelType w:val="hybridMultilevel"/>
    <w:tmpl w:val="F5C670F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20504C05"/>
    <w:multiLevelType w:val="hybridMultilevel"/>
    <w:tmpl w:val="933E3186"/>
    <w:lvl w:ilvl="0" w:tplc="0409000F">
      <w:start w:val="1"/>
      <w:numFmt w:val="decimal"/>
      <w:lvlText w:val="%1."/>
      <w:lvlJc w:val="left"/>
      <w:pPr>
        <w:tabs>
          <w:tab w:val="num" w:pos="720"/>
        </w:tabs>
        <w:ind w:left="720" w:hanging="360"/>
      </w:pPr>
      <w:rPr>
        <w:rFonts w:hint="default"/>
      </w:rPr>
    </w:lvl>
    <w:lvl w:ilvl="1" w:tplc="2E2497C4">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4614AC7"/>
    <w:multiLevelType w:val="hybridMultilevel"/>
    <w:tmpl w:val="09CAC5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252077C9"/>
    <w:multiLevelType w:val="hybridMultilevel"/>
    <w:tmpl w:val="B4A26194"/>
    <w:lvl w:ilvl="0" w:tplc="7084D11C">
      <w:start w:val="5"/>
      <w:numFmt w:val="bullet"/>
      <w:lvlText w:val="-"/>
      <w:lvlJc w:val="left"/>
      <w:pPr>
        <w:ind w:left="1080" w:hanging="360"/>
      </w:pPr>
      <w:rPr>
        <w:rFonts w:ascii="Haansoft Dotum" w:eastAsia="Batang" w:hAnsi="Haansoft Dotum" w:cs="Times New Roman" w:hint="default"/>
        <w:sz w:val="22"/>
        <w:u w:val="singl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7435BD"/>
    <w:multiLevelType w:val="hybridMultilevel"/>
    <w:tmpl w:val="9E3C023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2F8534F7"/>
    <w:multiLevelType w:val="hybridMultilevel"/>
    <w:tmpl w:val="636448D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2FD003D8"/>
    <w:multiLevelType w:val="hybridMultilevel"/>
    <w:tmpl w:val="614AC7E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04174E3"/>
    <w:multiLevelType w:val="hybridMultilevel"/>
    <w:tmpl w:val="D4C628D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3480408D"/>
    <w:multiLevelType w:val="hybridMultilevel"/>
    <w:tmpl w:val="312CAC2C"/>
    <w:lvl w:ilvl="0" w:tplc="BA6C5416">
      <w:start w:val="1"/>
      <w:numFmt w:val="bullet"/>
      <w:lvlText w:val=""/>
      <w:lvlJc w:val="left"/>
      <w:pPr>
        <w:tabs>
          <w:tab w:val="num" w:pos="720"/>
        </w:tabs>
        <w:ind w:left="720" w:hanging="360"/>
      </w:pPr>
      <w:rPr>
        <w:rFonts w:ascii="Wingdings" w:hAnsi="Wingdings" w:hint="default"/>
      </w:rPr>
    </w:lvl>
    <w:lvl w:ilvl="1" w:tplc="27D4499A" w:tentative="1">
      <w:start w:val="1"/>
      <w:numFmt w:val="bullet"/>
      <w:lvlText w:val=""/>
      <w:lvlJc w:val="left"/>
      <w:pPr>
        <w:tabs>
          <w:tab w:val="num" w:pos="1440"/>
        </w:tabs>
        <w:ind w:left="1440" w:hanging="360"/>
      </w:pPr>
      <w:rPr>
        <w:rFonts w:ascii="Wingdings" w:hAnsi="Wingdings" w:hint="default"/>
      </w:rPr>
    </w:lvl>
    <w:lvl w:ilvl="2" w:tplc="060AF936" w:tentative="1">
      <w:start w:val="1"/>
      <w:numFmt w:val="bullet"/>
      <w:lvlText w:val=""/>
      <w:lvlJc w:val="left"/>
      <w:pPr>
        <w:tabs>
          <w:tab w:val="num" w:pos="2160"/>
        </w:tabs>
        <w:ind w:left="2160" w:hanging="360"/>
      </w:pPr>
      <w:rPr>
        <w:rFonts w:ascii="Wingdings" w:hAnsi="Wingdings" w:hint="default"/>
      </w:rPr>
    </w:lvl>
    <w:lvl w:ilvl="3" w:tplc="2A2E8E9E" w:tentative="1">
      <w:start w:val="1"/>
      <w:numFmt w:val="bullet"/>
      <w:lvlText w:val=""/>
      <w:lvlJc w:val="left"/>
      <w:pPr>
        <w:tabs>
          <w:tab w:val="num" w:pos="2880"/>
        </w:tabs>
        <w:ind w:left="2880" w:hanging="360"/>
      </w:pPr>
      <w:rPr>
        <w:rFonts w:ascii="Wingdings" w:hAnsi="Wingdings" w:hint="default"/>
      </w:rPr>
    </w:lvl>
    <w:lvl w:ilvl="4" w:tplc="EAC06508" w:tentative="1">
      <w:start w:val="1"/>
      <w:numFmt w:val="bullet"/>
      <w:lvlText w:val=""/>
      <w:lvlJc w:val="left"/>
      <w:pPr>
        <w:tabs>
          <w:tab w:val="num" w:pos="3600"/>
        </w:tabs>
        <w:ind w:left="3600" w:hanging="360"/>
      </w:pPr>
      <w:rPr>
        <w:rFonts w:ascii="Wingdings" w:hAnsi="Wingdings" w:hint="default"/>
      </w:rPr>
    </w:lvl>
    <w:lvl w:ilvl="5" w:tplc="8488EB24" w:tentative="1">
      <w:start w:val="1"/>
      <w:numFmt w:val="bullet"/>
      <w:lvlText w:val=""/>
      <w:lvlJc w:val="left"/>
      <w:pPr>
        <w:tabs>
          <w:tab w:val="num" w:pos="4320"/>
        </w:tabs>
        <w:ind w:left="4320" w:hanging="360"/>
      </w:pPr>
      <w:rPr>
        <w:rFonts w:ascii="Wingdings" w:hAnsi="Wingdings" w:hint="default"/>
      </w:rPr>
    </w:lvl>
    <w:lvl w:ilvl="6" w:tplc="5B40210C" w:tentative="1">
      <w:start w:val="1"/>
      <w:numFmt w:val="bullet"/>
      <w:lvlText w:val=""/>
      <w:lvlJc w:val="left"/>
      <w:pPr>
        <w:tabs>
          <w:tab w:val="num" w:pos="5040"/>
        </w:tabs>
        <w:ind w:left="5040" w:hanging="360"/>
      </w:pPr>
      <w:rPr>
        <w:rFonts w:ascii="Wingdings" w:hAnsi="Wingdings" w:hint="default"/>
      </w:rPr>
    </w:lvl>
    <w:lvl w:ilvl="7" w:tplc="520052E4" w:tentative="1">
      <w:start w:val="1"/>
      <w:numFmt w:val="bullet"/>
      <w:lvlText w:val=""/>
      <w:lvlJc w:val="left"/>
      <w:pPr>
        <w:tabs>
          <w:tab w:val="num" w:pos="5760"/>
        </w:tabs>
        <w:ind w:left="5760" w:hanging="360"/>
      </w:pPr>
      <w:rPr>
        <w:rFonts w:ascii="Wingdings" w:hAnsi="Wingdings" w:hint="default"/>
      </w:rPr>
    </w:lvl>
    <w:lvl w:ilvl="8" w:tplc="89AAB6C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B87E50"/>
    <w:multiLevelType w:val="hybridMultilevel"/>
    <w:tmpl w:val="C50CD410"/>
    <w:lvl w:ilvl="0" w:tplc="8E001DD4">
      <w:start w:val="1"/>
      <w:numFmt w:val="bullet"/>
      <w:lvlText w:val="−"/>
      <w:lvlJc w:val="left"/>
      <w:pPr>
        <w:ind w:left="1520" w:hanging="400"/>
      </w:pPr>
      <w:rPr>
        <w:rFonts w:ascii="Calibri" w:hAnsi="Calibri" w:hint="default"/>
      </w:rPr>
    </w:lvl>
    <w:lvl w:ilvl="1" w:tplc="FFFFFFFF" w:tentative="1">
      <w:start w:val="1"/>
      <w:numFmt w:val="bullet"/>
      <w:lvlText w:val=""/>
      <w:lvlJc w:val="left"/>
      <w:pPr>
        <w:ind w:left="1920" w:hanging="400"/>
      </w:pPr>
      <w:rPr>
        <w:rFonts w:ascii="Wingdings" w:hAnsi="Wingdings" w:hint="default"/>
      </w:rPr>
    </w:lvl>
    <w:lvl w:ilvl="2" w:tplc="FFFFFFFF" w:tentative="1">
      <w:start w:val="1"/>
      <w:numFmt w:val="bullet"/>
      <w:lvlText w:val=""/>
      <w:lvlJc w:val="left"/>
      <w:pPr>
        <w:ind w:left="2320" w:hanging="400"/>
      </w:pPr>
      <w:rPr>
        <w:rFonts w:ascii="Wingdings" w:hAnsi="Wingdings" w:hint="default"/>
      </w:rPr>
    </w:lvl>
    <w:lvl w:ilvl="3" w:tplc="FFFFFFFF" w:tentative="1">
      <w:start w:val="1"/>
      <w:numFmt w:val="bullet"/>
      <w:lvlText w:val=""/>
      <w:lvlJc w:val="left"/>
      <w:pPr>
        <w:ind w:left="2720" w:hanging="400"/>
      </w:pPr>
      <w:rPr>
        <w:rFonts w:ascii="Wingdings" w:hAnsi="Wingdings" w:hint="default"/>
      </w:rPr>
    </w:lvl>
    <w:lvl w:ilvl="4" w:tplc="FFFFFFFF" w:tentative="1">
      <w:start w:val="1"/>
      <w:numFmt w:val="bullet"/>
      <w:lvlText w:val=""/>
      <w:lvlJc w:val="left"/>
      <w:pPr>
        <w:ind w:left="3120" w:hanging="400"/>
      </w:pPr>
      <w:rPr>
        <w:rFonts w:ascii="Wingdings" w:hAnsi="Wingdings" w:hint="default"/>
      </w:rPr>
    </w:lvl>
    <w:lvl w:ilvl="5" w:tplc="FFFFFFFF" w:tentative="1">
      <w:start w:val="1"/>
      <w:numFmt w:val="bullet"/>
      <w:lvlText w:val=""/>
      <w:lvlJc w:val="left"/>
      <w:pPr>
        <w:ind w:left="3520" w:hanging="400"/>
      </w:pPr>
      <w:rPr>
        <w:rFonts w:ascii="Wingdings" w:hAnsi="Wingdings" w:hint="default"/>
      </w:rPr>
    </w:lvl>
    <w:lvl w:ilvl="6" w:tplc="FFFFFFFF" w:tentative="1">
      <w:start w:val="1"/>
      <w:numFmt w:val="bullet"/>
      <w:lvlText w:val=""/>
      <w:lvlJc w:val="left"/>
      <w:pPr>
        <w:ind w:left="3920" w:hanging="400"/>
      </w:pPr>
      <w:rPr>
        <w:rFonts w:ascii="Wingdings" w:hAnsi="Wingdings" w:hint="default"/>
      </w:rPr>
    </w:lvl>
    <w:lvl w:ilvl="7" w:tplc="FFFFFFFF" w:tentative="1">
      <w:start w:val="1"/>
      <w:numFmt w:val="bullet"/>
      <w:lvlText w:val=""/>
      <w:lvlJc w:val="left"/>
      <w:pPr>
        <w:ind w:left="4320" w:hanging="400"/>
      </w:pPr>
      <w:rPr>
        <w:rFonts w:ascii="Wingdings" w:hAnsi="Wingdings" w:hint="default"/>
      </w:rPr>
    </w:lvl>
    <w:lvl w:ilvl="8" w:tplc="FFFFFFFF" w:tentative="1">
      <w:start w:val="1"/>
      <w:numFmt w:val="bullet"/>
      <w:lvlText w:val=""/>
      <w:lvlJc w:val="left"/>
      <w:pPr>
        <w:ind w:left="4720" w:hanging="400"/>
      </w:pPr>
      <w:rPr>
        <w:rFonts w:ascii="Wingdings" w:hAnsi="Wingdings" w:hint="default"/>
      </w:rPr>
    </w:lvl>
  </w:abstractNum>
  <w:abstractNum w:abstractNumId="13" w15:restartNumberingAfterBreak="0">
    <w:nsid w:val="3C610FDE"/>
    <w:multiLevelType w:val="hybridMultilevel"/>
    <w:tmpl w:val="E87455D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D147A7C"/>
    <w:multiLevelType w:val="hybridMultilevel"/>
    <w:tmpl w:val="7D8CC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197455"/>
    <w:multiLevelType w:val="hybridMultilevel"/>
    <w:tmpl w:val="7E6C904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59030F3"/>
    <w:multiLevelType w:val="hybridMultilevel"/>
    <w:tmpl w:val="3FE45C4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58CE2C6C"/>
    <w:multiLevelType w:val="hybridMultilevel"/>
    <w:tmpl w:val="C6D2239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9CD4E83"/>
    <w:multiLevelType w:val="hybridMultilevel"/>
    <w:tmpl w:val="43463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F96180"/>
    <w:multiLevelType w:val="hybridMultilevel"/>
    <w:tmpl w:val="8E3AB2FE"/>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0" w15:restartNumberingAfterBreak="0">
    <w:nsid w:val="5D706DA4"/>
    <w:multiLevelType w:val="multilevel"/>
    <w:tmpl w:val="052C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74B0A"/>
    <w:multiLevelType w:val="hybridMultilevel"/>
    <w:tmpl w:val="2CBC87D8"/>
    <w:lvl w:ilvl="0" w:tplc="3440D9C6">
      <w:start w:val="5"/>
      <w:numFmt w:val="bullet"/>
      <w:lvlText w:val="-"/>
      <w:lvlJc w:val="left"/>
      <w:pPr>
        <w:ind w:left="1800" w:hanging="360"/>
      </w:pPr>
      <w:rPr>
        <w:rFonts w:ascii="Haansoft Dotum" w:eastAsia="Batang" w:hAnsi="Haansoft Dotum" w:cs="Times New Roman" w:hint="default"/>
        <w:sz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6DFA6FD3"/>
    <w:multiLevelType w:val="hybridMultilevel"/>
    <w:tmpl w:val="9C3E68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716F78A7"/>
    <w:multiLevelType w:val="multilevel"/>
    <w:tmpl w:val="C5A0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904C65"/>
    <w:multiLevelType w:val="hybridMultilevel"/>
    <w:tmpl w:val="1750BC10"/>
    <w:lvl w:ilvl="0" w:tplc="8E001DD4">
      <w:start w:val="1"/>
      <w:numFmt w:val="bullet"/>
      <w:lvlText w:val="−"/>
      <w:lvlJc w:val="left"/>
      <w:pPr>
        <w:ind w:left="779" w:hanging="360"/>
      </w:pPr>
      <w:rPr>
        <w:rFonts w:ascii="Calibri" w:hAnsi="Calibri" w:hint="default"/>
      </w:rPr>
    </w:lvl>
    <w:lvl w:ilvl="1" w:tplc="04090003" w:tentative="1">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25" w15:restartNumberingAfterBreak="0">
    <w:nsid w:val="7B2D2ECA"/>
    <w:multiLevelType w:val="hybridMultilevel"/>
    <w:tmpl w:val="8348FDD6"/>
    <w:lvl w:ilvl="0" w:tplc="0409000B">
      <w:start w:val="1"/>
      <w:numFmt w:val="bullet"/>
      <w:lvlText w:val=""/>
      <w:lvlJc w:val="left"/>
      <w:pPr>
        <w:ind w:left="1520" w:hanging="400"/>
      </w:pPr>
      <w:rPr>
        <w:rFonts w:ascii="Wingdings" w:hAnsi="Wingdings" w:hint="default"/>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6" w15:restartNumberingAfterBreak="0">
    <w:nsid w:val="7E752E81"/>
    <w:multiLevelType w:val="hybridMultilevel"/>
    <w:tmpl w:val="6E8A16C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925452243">
    <w:abstractNumId w:val="19"/>
  </w:num>
  <w:num w:numId="2" w16cid:durableId="2145539689">
    <w:abstractNumId w:val="15"/>
  </w:num>
  <w:num w:numId="3" w16cid:durableId="1144540033">
    <w:abstractNumId w:val="10"/>
  </w:num>
  <w:num w:numId="4" w16cid:durableId="1750078067">
    <w:abstractNumId w:val="3"/>
  </w:num>
  <w:num w:numId="5" w16cid:durableId="6643700">
    <w:abstractNumId w:val="7"/>
  </w:num>
  <w:num w:numId="6" w16cid:durableId="1623422410">
    <w:abstractNumId w:val="0"/>
  </w:num>
  <w:num w:numId="7" w16cid:durableId="546570255">
    <w:abstractNumId w:val="16"/>
  </w:num>
  <w:num w:numId="8" w16cid:durableId="1745566749">
    <w:abstractNumId w:val="22"/>
  </w:num>
  <w:num w:numId="9" w16cid:durableId="1655329119">
    <w:abstractNumId w:val="8"/>
  </w:num>
  <w:num w:numId="10" w16cid:durableId="1951355758">
    <w:abstractNumId w:val="5"/>
  </w:num>
  <w:num w:numId="11" w16cid:durableId="1923294039">
    <w:abstractNumId w:val="26"/>
  </w:num>
  <w:num w:numId="12" w16cid:durableId="2049985527">
    <w:abstractNumId w:val="13"/>
  </w:num>
  <w:num w:numId="13" w16cid:durableId="2015721624">
    <w:abstractNumId w:val="9"/>
  </w:num>
  <w:num w:numId="14" w16cid:durableId="712385419">
    <w:abstractNumId w:val="4"/>
  </w:num>
  <w:num w:numId="15" w16cid:durableId="933708794">
    <w:abstractNumId w:val="17"/>
  </w:num>
  <w:num w:numId="16" w16cid:durableId="473064429">
    <w:abstractNumId w:val="11"/>
  </w:num>
  <w:num w:numId="17" w16cid:durableId="1500077695">
    <w:abstractNumId w:val="1"/>
  </w:num>
  <w:num w:numId="18" w16cid:durableId="1158109112">
    <w:abstractNumId w:val="23"/>
  </w:num>
  <w:num w:numId="19" w16cid:durableId="684093395">
    <w:abstractNumId w:val="25"/>
  </w:num>
  <w:num w:numId="20" w16cid:durableId="1652826165">
    <w:abstractNumId w:val="14"/>
  </w:num>
  <w:num w:numId="21" w16cid:durableId="966086193">
    <w:abstractNumId w:val="20"/>
  </w:num>
  <w:num w:numId="22" w16cid:durableId="506477667">
    <w:abstractNumId w:val="18"/>
  </w:num>
  <w:num w:numId="23" w16cid:durableId="462623994">
    <w:abstractNumId w:val="12"/>
  </w:num>
  <w:num w:numId="24" w16cid:durableId="719938958">
    <w:abstractNumId w:val="6"/>
  </w:num>
  <w:num w:numId="25" w16cid:durableId="652217384">
    <w:abstractNumId w:val="2"/>
  </w:num>
  <w:num w:numId="26" w16cid:durableId="1175998866">
    <w:abstractNumId w:val="21"/>
  </w:num>
  <w:num w:numId="27" w16cid:durableId="11241530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F6"/>
    <w:rsid w:val="00004552"/>
    <w:rsid w:val="00022EBE"/>
    <w:rsid w:val="000253C4"/>
    <w:rsid w:val="000308D4"/>
    <w:rsid w:val="00057F97"/>
    <w:rsid w:val="0006174D"/>
    <w:rsid w:val="00062995"/>
    <w:rsid w:val="000658C3"/>
    <w:rsid w:val="0007152A"/>
    <w:rsid w:val="0007724A"/>
    <w:rsid w:val="00096C39"/>
    <w:rsid w:val="000A1B65"/>
    <w:rsid w:val="000A2CF6"/>
    <w:rsid w:val="000A3B44"/>
    <w:rsid w:val="000B326B"/>
    <w:rsid w:val="000B5412"/>
    <w:rsid w:val="000B7268"/>
    <w:rsid w:val="000C2E60"/>
    <w:rsid w:val="000F3604"/>
    <w:rsid w:val="000F6AFF"/>
    <w:rsid w:val="001005E7"/>
    <w:rsid w:val="001112D5"/>
    <w:rsid w:val="0011164D"/>
    <w:rsid w:val="00126215"/>
    <w:rsid w:val="00147F83"/>
    <w:rsid w:val="0015469B"/>
    <w:rsid w:val="001552B5"/>
    <w:rsid w:val="00157221"/>
    <w:rsid w:val="00157482"/>
    <w:rsid w:val="00176195"/>
    <w:rsid w:val="00181A11"/>
    <w:rsid w:val="001828BA"/>
    <w:rsid w:val="00183B30"/>
    <w:rsid w:val="001B7D18"/>
    <w:rsid w:val="001E242D"/>
    <w:rsid w:val="001E4823"/>
    <w:rsid w:val="001F11AA"/>
    <w:rsid w:val="001F45F9"/>
    <w:rsid w:val="00201203"/>
    <w:rsid w:val="00203B13"/>
    <w:rsid w:val="002120CD"/>
    <w:rsid w:val="002224B3"/>
    <w:rsid w:val="00232B96"/>
    <w:rsid w:val="002348CC"/>
    <w:rsid w:val="00236FD1"/>
    <w:rsid w:val="00240494"/>
    <w:rsid w:val="00247DB2"/>
    <w:rsid w:val="00255D1A"/>
    <w:rsid w:val="00275CE0"/>
    <w:rsid w:val="002A5210"/>
    <w:rsid w:val="002A548A"/>
    <w:rsid w:val="002A6E99"/>
    <w:rsid w:val="002B0626"/>
    <w:rsid w:val="002B4F36"/>
    <w:rsid w:val="002C5216"/>
    <w:rsid w:val="002D0574"/>
    <w:rsid w:val="002D6829"/>
    <w:rsid w:val="002E5151"/>
    <w:rsid w:val="002F0775"/>
    <w:rsid w:val="002F5640"/>
    <w:rsid w:val="002F5742"/>
    <w:rsid w:val="00310950"/>
    <w:rsid w:val="00324B47"/>
    <w:rsid w:val="00340A4F"/>
    <w:rsid w:val="003420AD"/>
    <w:rsid w:val="00342664"/>
    <w:rsid w:val="003453B7"/>
    <w:rsid w:val="003635C8"/>
    <w:rsid w:val="00370F28"/>
    <w:rsid w:val="003A07A6"/>
    <w:rsid w:val="003A38BF"/>
    <w:rsid w:val="003A52E6"/>
    <w:rsid w:val="003A542A"/>
    <w:rsid w:val="003A77B2"/>
    <w:rsid w:val="003B02F9"/>
    <w:rsid w:val="003B53F9"/>
    <w:rsid w:val="003C522E"/>
    <w:rsid w:val="003D586C"/>
    <w:rsid w:val="003E039B"/>
    <w:rsid w:val="003F45BD"/>
    <w:rsid w:val="0040159D"/>
    <w:rsid w:val="00403139"/>
    <w:rsid w:val="00430F89"/>
    <w:rsid w:val="00461F8F"/>
    <w:rsid w:val="00462D70"/>
    <w:rsid w:val="00463FF6"/>
    <w:rsid w:val="0047318E"/>
    <w:rsid w:val="004A06BE"/>
    <w:rsid w:val="004A26F0"/>
    <w:rsid w:val="004A7ACA"/>
    <w:rsid w:val="004C2DEE"/>
    <w:rsid w:val="004C3CB5"/>
    <w:rsid w:val="004D02C0"/>
    <w:rsid w:val="004E228F"/>
    <w:rsid w:val="004E7F6C"/>
    <w:rsid w:val="004F0895"/>
    <w:rsid w:val="004F26A8"/>
    <w:rsid w:val="004F5991"/>
    <w:rsid w:val="004F72C2"/>
    <w:rsid w:val="004F73E8"/>
    <w:rsid w:val="005246AD"/>
    <w:rsid w:val="0053377D"/>
    <w:rsid w:val="005445E5"/>
    <w:rsid w:val="00550D87"/>
    <w:rsid w:val="00555116"/>
    <w:rsid w:val="00561BE7"/>
    <w:rsid w:val="005647DF"/>
    <w:rsid w:val="00566CDD"/>
    <w:rsid w:val="005742F1"/>
    <w:rsid w:val="00584494"/>
    <w:rsid w:val="00585BAC"/>
    <w:rsid w:val="00593C38"/>
    <w:rsid w:val="005A1A97"/>
    <w:rsid w:val="005A326B"/>
    <w:rsid w:val="005A4BEF"/>
    <w:rsid w:val="005A6440"/>
    <w:rsid w:val="005A6AF6"/>
    <w:rsid w:val="005B6744"/>
    <w:rsid w:val="005B6A1B"/>
    <w:rsid w:val="005E7381"/>
    <w:rsid w:val="005F0924"/>
    <w:rsid w:val="00601092"/>
    <w:rsid w:val="00610962"/>
    <w:rsid w:val="006259C6"/>
    <w:rsid w:val="0063453B"/>
    <w:rsid w:val="00650C15"/>
    <w:rsid w:val="00655721"/>
    <w:rsid w:val="00655B68"/>
    <w:rsid w:val="006578CA"/>
    <w:rsid w:val="00681A50"/>
    <w:rsid w:val="00685A50"/>
    <w:rsid w:val="006948F3"/>
    <w:rsid w:val="00697BCE"/>
    <w:rsid w:val="006B796E"/>
    <w:rsid w:val="006B7F04"/>
    <w:rsid w:val="006C2F6D"/>
    <w:rsid w:val="006E161C"/>
    <w:rsid w:val="006E36CE"/>
    <w:rsid w:val="00714C4C"/>
    <w:rsid w:val="00722C32"/>
    <w:rsid w:val="00725B6B"/>
    <w:rsid w:val="00731080"/>
    <w:rsid w:val="00741D17"/>
    <w:rsid w:val="007517E5"/>
    <w:rsid w:val="0076376E"/>
    <w:rsid w:val="007837CC"/>
    <w:rsid w:val="0078400B"/>
    <w:rsid w:val="00785E02"/>
    <w:rsid w:val="007932D6"/>
    <w:rsid w:val="007A1B36"/>
    <w:rsid w:val="007E4993"/>
    <w:rsid w:val="007F7463"/>
    <w:rsid w:val="00800EA8"/>
    <w:rsid w:val="00803A9D"/>
    <w:rsid w:val="00830545"/>
    <w:rsid w:val="0084077A"/>
    <w:rsid w:val="00842D18"/>
    <w:rsid w:val="0085411E"/>
    <w:rsid w:val="00854D90"/>
    <w:rsid w:val="008716DF"/>
    <w:rsid w:val="00877506"/>
    <w:rsid w:val="0089389A"/>
    <w:rsid w:val="008D090C"/>
    <w:rsid w:val="008D4586"/>
    <w:rsid w:val="008D6631"/>
    <w:rsid w:val="008F0FF5"/>
    <w:rsid w:val="008F7937"/>
    <w:rsid w:val="00903157"/>
    <w:rsid w:val="00910D31"/>
    <w:rsid w:val="009147E8"/>
    <w:rsid w:val="00917522"/>
    <w:rsid w:val="009352A2"/>
    <w:rsid w:val="00935ABE"/>
    <w:rsid w:val="00951426"/>
    <w:rsid w:val="0095274D"/>
    <w:rsid w:val="00954E95"/>
    <w:rsid w:val="009633A5"/>
    <w:rsid w:val="00965499"/>
    <w:rsid w:val="0097142B"/>
    <w:rsid w:val="00974D77"/>
    <w:rsid w:val="00977B27"/>
    <w:rsid w:val="00986096"/>
    <w:rsid w:val="00992DCB"/>
    <w:rsid w:val="009A08BC"/>
    <w:rsid w:val="009B2421"/>
    <w:rsid w:val="009B55CD"/>
    <w:rsid w:val="009C5209"/>
    <w:rsid w:val="00A138D8"/>
    <w:rsid w:val="00A17A22"/>
    <w:rsid w:val="00A26934"/>
    <w:rsid w:val="00A46ED2"/>
    <w:rsid w:val="00A56CB7"/>
    <w:rsid w:val="00A604B5"/>
    <w:rsid w:val="00A66A06"/>
    <w:rsid w:val="00A90448"/>
    <w:rsid w:val="00A93210"/>
    <w:rsid w:val="00AA52EA"/>
    <w:rsid w:val="00AB066F"/>
    <w:rsid w:val="00AC2EFF"/>
    <w:rsid w:val="00AC78E3"/>
    <w:rsid w:val="00AD18F7"/>
    <w:rsid w:val="00AF0209"/>
    <w:rsid w:val="00AF7296"/>
    <w:rsid w:val="00B377CB"/>
    <w:rsid w:val="00B51A56"/>
    <w:rsid w:val="00B5748F"/>
    <w:rsid w:val="00BA02F1"/>
    <w:rsid w:val="00BB1D75"/>
    <w:rsid w:val="00BC514F"/>
    <w:rsid w:val="00BF496F"/>
    <w:rsid w:val="00C02530"/>
    <w:rsid w:val="00C2430D"/>
    <w:rsid w:val="00C30436"/>
    <w:rsid w:val="00C34138"/>
    <w:rsid w:val="00C34C6F"/>
    <w:rsid w:val="00C41BA3"/>
    <w:rsid w:val="00C620D4"/>
    <w:rsid w:val="00C66E69"/>
    <w:rsid w:val="00C968C1"/>
    <w:rsid w:val="00CA123B"/>
    <w:rsid w:val="00CB6201"/>
    <w:rsid w:val="00CC102E"/>
    <w:rsid w:val="00CC227A"/>
    <w:rsid w:val="00D138AF"/>
    <w:rsid w:val="00D1725B"/>
    <w:rsid w:val="00D202D9"/>
    <w:rsid w:val="00D35E1D"/>
    <w:rsid w:val="00D50195"/>
    <w:rsid w:val="00D65270"/>
    <w:rsid w:val="00D6583A"/>
    <w:rsid w:val="00D8630C"/>
    <w:rsid w:val="00D955B0"/>
    <w:rsid w:val="00DA4492"/>
    <w:rsid w:val="00DB1E6B"/>
    <w:rsid w:val="00DC6721"/>
    <w:rsid w:val="00DC73E8"/>
    <w:rsid w:val="00DE4619"/>
    <w:rsid w:val="00DF287F"/>
    <w:rsid w:val="00DF36C3"/>
    <w:rsid w:val="00E05FCE"/>
    <w:rsid w:val="00E14F1B"/>
    <w:rsid w:val="00E15293"/>
    <w:rsid w:val="00E26C5B"/>
    <w:rsid w:val="00E30C4F"/>
    <w:rsid w:val="00E55FA1"/>
    <w:rsid w:val="00E63858"/>
    <w:rsid w:val="00EA0B4F"/>
    <w:rsid w:val="00EB684E"/>
    <w:rsid w:val="00EC25A0"/>
    <w:rsid w:val="00EC5065"/>
    <w:rsid w:val="00EE3D81"/>
    <w:rsid w:val="00F2236B"/>
    <w:rsid w:val="00F267F3"/>
    <w:rsid w:val="00F32FC8"/>
    <w:rsid w:val="00F357C8"/>
    <w:rsid w:val="00F532EE"/>
    <w:rsid w:val="00F569AC"/>
    <w:rsid w:val="00F56B8F"/>
    <w:rsid w:val="00F57CFC"/>
    <w:rsid w:val="00F87605"/>
    <w:rsid w:val="00FA5640"/>
    <w:rsid w:val="00FC4176"/>
    <w:rsid w:val="00FC5C5E"/>
    <w:rsid w:val="00FC6BD1"/>
    <w:rsid w:val="00FD2AC6"/>
    <w:rsid w:val="00FE54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9E48DD"/>
  <w15:chartTrackingRefBased/>
  <w15:docId w15:val="{D97EFDF9-4698-4C5E-802C-902BD9DCF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2421"/>
    <w:rPr>
      <w:sz w:val="24"/>
      <w:szCs w:val="24"/>
      <w:lang w:eastAsia="en-US"/>
    </w:rPr>
  </w:style>
  <w:style w:type="paragraph" w:styleId="Heading1">
    <w:name w:val="heading 1"/>
    <w:basedOn w:val="Normal"/>
    <w:next w:val="Normal"/>
    <w:qFormat/>
    <w:pPr>
      <w:keepNext/>
      <w:outlineLvl w:val="0"/>
    </w:pPr>
    <w:rPr>
      <w:u w:val="single"/>
    </w:rPr>
  </w:style>
  <w:style w:type="paragraph" w:styleId="Heading2">
    <w:name w:val="heading 2"/>
    <w:basedOn w:val="Normal"/>
    <w:next w:val="Normal"/>
    <w:qFormat/>
    <w:pPr>
      <w:keepNext/>
      <w:outlineLvl w:val="1"/>
    </w:pPr>
    <w:rPr>
      <w:rFonts w:eastAsia="SimSun"/>
      <w:b/>
      <w:szCs w:val="20"/>
    </w:rPr>
  </w:style>
  <w:style w:type="paragraph" w:styleId="Heading3">
    <w:name w:val="heading 3"/>
    <w:basedOn w:val="Normal"/>
    <w:next w:val="Normal"/>
    <w:qFormat/>
    <w:pPr>
      <w:keepNext/>
      <w:jc w:val="both"/>
      <w:outlineLvl w:val="2"/>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uiPriority w:val="99"/>
    <w:pPr>
      <w:spacing w:before="100" w:beforeAutospacing="1" w:after="100" w:afterAutospacing="1"/>
    </w:pPr>
  </w:style>
  <w:style w:type="character" w:styleId="PageNumber">
    <w:name w:val="page number"/>
    <w:basedOn w:val="DefaultParagraphFont"/>
  </w:style>
  <w:style w:type="paragraph" w:styleId="Header">
    <w:name w:val="header"/>
    <w:basedOn w:val="Normal"/>
    <w:link w:val="HeaderChar"/>
    <w:uiPriority w:val="99"/>
    <w:rsid w:val="00A26934"/>
    <w:pPr>
      <w:tabs>
        <w:tab w:val="center" w:pos="4320"/>
        <w:tab w:val="right" w:pos="8640"/>
      </w:tabs>
    </w:pPr>
    <w:rPr>
      <w:rFonts w:ascii="New York" w:hAnsi="New York"/>
      <w:szCs w:val="20"/>
    </w:rPr>
  </w:style>
  <w:style w:type="character" w:customStyle="1" w:styleId="HeaderChar">
    <w:name w:val="Header Char"/>
    <w:link w:val="Header"/>
    <w:uiPriority w:val="99"/>
    <w:rsid w:val="00A26934"/>
    <w:rPr>
      <w:rFonts w:ascii="New York" w:hAnsi="New York"/>
      <w:sz w:val="24"/>
      <w:lang w:eastAsia="en-US"/>
    </w:rPr>
  </w:style>
  <w:style w:type="character" w:styleId="UnresolvedMention">
    <w:name w:val="Unresolved Mention"/>
    <w:uiPriority w:val="99"/>
    <w:semiHidden/>
    <w:unhideWhenUsed/>
    <w:rsid w:val="00AD18F7"/>
    <w:rPr>
      <w:color w:val="605E5C"/>
      <w:shd w:val="clear" w:color="auto" w:fill="E1DFDD"/>
    </w:rPr>
  </w:style>
  <w:style w:type="character" w:styleId="Strong">
    <w:name w:val="Strong"/>
    <w:uiPriority w:val="22"/>
    <w:qFormat/>
    <w:rsid w:val="00147F83"/>
    <w:rPr>
      <w:b/>
      <w:bCs/>
    </w:rPr>
  </w:style>
  <w:style w:type="character" w:styleId="Emphasis">
    <w:name w:val="Emphasis"/>
    <w:uiPriority w:val="20"/>
    <w:qFormat/>
    <w:rsid w:val="00147F83"/>
    <w:rPr>
      <w:i/>
      <w:iCs/>
    </w:rPr>
  </w:style>
  <w:style w:type="character" w:customStyle="1" w:styleId="FooterChar">
    <w:name w:val="Footer Char"/>
    <w:basedOn w:val="DefaultParagraphFont"/>
    <w:link w:val="Footer"/>
    <w:uiPriority w:val="99"/>
    <w:rsid w:val="00D35E1D"/>
    <w:rPr>
      <w:sz w:val="24"/>
      <w:szCs w:val="24"/>
      <w:lang w:eastAsia="en-US"/>
    </w:rPr>
  </w:style>
  <w:style w:type="character" w:customStyle="1" w:styleId="Emphasis1">
    <w:name w:val="Emphasis1"/>
    <w:basedOn w:val="DefaultParagraphFont"/>
    <w:rsid w:val="001005E7"/>
    <w:rPr>
      <w:rFonts w:ascii="Batang" w:eastAsia="Batang" w:hAnsi="Batang" w:hint="eastAsia"/>
      <w:b w:val="0"/>
      <w:bCs w:val="0"/>
      <w:i w:val="0"/>
      <w:iCs w:val="0"/>
      <w:caps w:val="0"/>
      <w:strike w:val="0"/>
      <w:dstrike w:val="0"/>
      <w:shadow w:val="0"/>
      <w:snapToGrid w:val="0"/>
      <w:color w:val="000000"/>
      <w:sz w:val="20"/>
      <w:szCs w:val="20"/>
      <w:u w:val="none"/>
      <w:effect w:val="none"/>
      <w:vertAlign w:val="baseline"/>
      <w:em w:val="none"/>
    </w:rPr>
  </w:style>
  <w:style w:type="paragraph" w:styleId="ListParagraph">
    <w:name w:val="List Paragraph"/>
    <w:basedOn w:val="Normal"/>
    <w:uiPriority w:val="34"/>
    <w:qFormat/>
    <w:rsid w:val="001005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80805">
      <w:bodyDiv w:val="1"/>
      <w:marLeft w:val="0"/>
      <w:marRight w:val="0"/>
      <w:marTop w:val="0"/>
      <w:marBottom w:val="0"/>
      <w:divBdr>
        <w:top w:val="none" w:sz="0" w:space="0" w:color="auto"/>
        <w:left w:val="none" w:sz="0" w:space="0" w:color="auto"/>
        <w:bottom w:val="none" w:sz="0" w:space="0" w:color="auto"/>
        <w:right w:val="none" w:sz="0" w:space="0" w:color="auto"/>
      </w:divBdr>
    </w:div>
    <w:div w:id="703209133">
      <w:bodyDiv w:val="1"/>
      <w:marLeft w:val="0"/>
      <w:marRight w:val="0"/>
      <w:marTop w:val="0"/>
      <w:marBottom w:val="0"/>
      <w:divBdr>
        <w:top w:val="none" w:sz="0" w:space="0" w:color="auto"/>
        <w:left w:val="none" w:sz="0" w:space="0" w:color="auto"/>
        <w:bottom w:val="none" w:sz="0" w:space="0" w:color="auto"/>
        <w:right w:val="none" w:sz="0" w:space="0" w:color="auto"/>
      </w:divBdr>
    </w:div>
    <w:div w:id="875314450">
      <w:bodyDiv w:val="1"/>
      <w:marLeft w:val="0"/>
      <w:marRight w:val="0"/>
      <w:marTop w:val="0"/>
      <w:marBottom w:val="0"/>
      <w:divBdr>
        <w:top w:val="none" w:sz="0" w:space="0" w:color="auto"/>
        <w:left w:val="none" w:sz="0" w:space="0" w:color="auto"/>
        <w:bottom w:val="none" w:sz="0" w:space="0" w:color="auto"/>
        <w:right w:val="none" w:sz="0" w:space="0" w:color="auto"/>
      </w:divBdr>
    </w:div>
    <w:div w:id="987321294">
      <w:bodyDiv w:val="1"/>
      <w:marLeft w:val="0"/>
      <w:marRight w:val="0"/>
      <w:marTop w:val="0"/>
      <w:marBottom w:val="0"/>
      <w:divBdr>
        <w:top w:val="none" w:sz="0" w:space="0" w:color="auto"/>
        <w:left w:val="none" w:sz="0" w:space="0" w:color="auto"/>
        <w:bottom w:val="none" w:sz="0" w:space="0" w:color="auto"/>
        <w:right w:val="none" w:sz="0" w:space="0" w:color="auto"/>
      </w:divBdr>
    </w:div>
    <w:div w:id="1519854209">
      <w:bodyDiv w:val="1"/>
      <w:marLeft w:val="0"/>
      <w:marRight w:val="0"/>
      <w:marTop w:val="0"/>
      <w:marBottom w:val="0"/>
      <w:divBdr>
        <w:top w:val="none" w:sz="0" w:space="0" w:color="auto"/>
        <w:left w:val="none" w:sz="0" w:space="0" w:color="auto"/>
        <w:bottom w:val="none" w:sz="0" w:space="0" w:color="auto"/>
        <w:right w:val="none" w:sz="0" w:space="0" w:color="auto"/>
      </w:divBdr>
    </w:div>
    <w:div w:id="1755856681">
      <w:bodyDiv w:val="1"/>
      <w:marLeft w:val="0"/>
      <w:marRight w:val="0"/>
      <w:marTop w:val="0"/>
      <w:marBottom w:val="0"/>
      <w:divBdr>
        <w:top w:val="none" w:sz="0" w:space="0" w:color="auto"/>
        <w:left w:val="none" w:sz="0" w:space="0" w:color="auto"/>
        <w:bottom w:val="none" w:sz="0" w:space="0" w:color="auto"/>
        <w:right w:val="none" w:sz="0" w:space="0" w:color="auto"/>
      </w:divBdr>
      <w:divsChild>
        <w:div w:id="2112043648">
          <w:marLeft w:val="0"/>
          <w:marRight w:val="0"/>
          <w:marTop w:val="0"/>
          <w:marBottom w:val="0"/>
          <w:divBdr>
            <w:top w:val="none" w:sz="0" w:space="0" w:color="auto"/>
            <w:left w:val="none" w:sz="0" w:space="0" w:color="auto"/>
            <w:bottom w:val="none" w:sz="0" w:space="0" w:color="auto"/>
            <w:right w:val="none" w:sz="0" w:space="0" w:color="auto"/>
          </w:divBdr>
          <w:divsChild>
            <w:div w:id="917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707556">
      <w:bodyDiv w:val="1"/>
      <w:marLeft w:val="0"/>
      <w:marRight w:val="0"/>
      <w:marTop w:val="0"/>
      <w:marBottom w:val="0"/>
      <w:divBdr>
        <w:top w:val="none" w:sz="0" w:space="0" w:color="auto"/>
        <w:left w:val="none" w:sz="0" w:space="0" w:color="auto"/>
        <w:bottom w:val="none" w:sz="0" w:space="0" w:color="auto"/>
        <w:right w:val="none" w:sz="0" w:space="0" w:color="auto"/>
      </w:divBdr>
    </w:div>
    <w:div w:id="1935161499">
      <w:bodyDiv w:val="1"/>
      <w:marLeft w:val="0"/>
      <w:marRight w:val="0"/>
      <w:marTop w:val="0"/>
      <w:marBottom w:val="0"/>
      <w:divBdr>
        <w:top w:val="none" w:sz="0" w:space="0" w:color="auto"/>
        <w:left w:val="none" w:sz="0" w:space="0" w:color="auto"/>
        <w:bottom w:val="none" w:sz="0" w:space="0" w:color="auto"/>
        <w:right w:val="none" w:sz="0" w:space="0" w:color="auto"/>
      </w:divBdr>
    </w:div>
    <w:div w:id="199433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3BDD8-806A-43A6-9582-165E43199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4</Pages>
  <Words>983</Words>
  <Characters>5604</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Financial Statement Analysis</vt:lpstr>
      <vt:lpstr>Financial Statement Analysis</vt:lpstr>
    </vt:vector>
  </TitlesOfParts>
  <Company>Stern IT</Company>
  <LinksUpToDate>false</LinksUpToDate>
  <CharactersWithSpaces>6574</CharactersWithSpaces>
  <SharedDoc>false</SharedDoc>
  <HLinks>
    <vt:vector size="66" baseType="variant">
      <vt:variant>
        <vt:i4>3276908</vt:i4>
      </vt:variant>
      <vt:variant>
        <vt:i4>30</vt:i4>
      </vt:variant>
      <vt:variant>
        <vt:i4>0</vt:i4>
      </vt:variant>
      <vt:variant>
        <vt:i4>5</vt:i4>
      </vt:variant>
      <vt:variant>
        <vt:lpwstr>http://www.morningstar.com/</vt:lpwstr>
      </vt:variant>
      <vt:variant>
        <vt:lpwstr/>
      </vt:variant>
      <vt:variant>
        <vt:i4>5767171</vt:i4>
      </vt:variant>
      <vt:variant>
        <vt:i4>27</vt:i4>
      </vt:variant>
      <vt:variant>
        <vt:i4>0</vt:i4>
      </vt:variant>
      <vt:variant>
        <vt:i4>5</vt:i4>
      </vt:variant>
      <vt:variant>
        <vt:lpwstr>http://finance.yahoo.com/</vt:lpwstr>
      </vt:variant>
      <vt:variant>
        <vt:lpwstr/>
      </vt:variant>
      <vt:variant>
        <vt:i4>4325467</vt:i4>
      </vt:variant>
      <vt:variant>
        <vt:i4>24</vt:i4>
      </vt:variant>
      <vt:variant>
        <vt:i4>0</vt:i4>
      </vt:variant>
      <vt:variant>
        <vt:i4>5</vt:i4>
      </vt:variant>
      <vt:variant>
        <vt:lpwstr>http://www.iasb.org/</vt:lpwstr>
      </vt:variant>
      <vt:variant>
        <vt:lpwstr/>
      </vt:variant>
      <vt:variant>
        <vt:i4>2752628</vt:i4>
      </vt:variant>
      <vt:variant>
        <vt:i4>21</vt:i4>
      </vt:variant>
      <vt:variant>
        <vt:i4>0</vt:i4>
      </vt:variant>
      <vt:variant>
        <vt:i4>5</vt:i4>
      </vt:variant>
      <vt:variant>
        <vt:lpwstr>http://www.sec.gov/</vt:lpwstr>
      </vt:variant>
      <vt:variant>
        <vt:lpwstr/>
      </vt:variant>
      <vt:variant>
        <vt:i4>5046274</vt:i4>
      </vt:variant>
      <vt:variant>
        <vt:i4>18</vt:i4>
      </vt:variant>
      <vt:variant>
        <vt:i4>0</vt:i4>
      </vt:variant>
      <vt:variant>
        <vt:i4>5</vt:i4>
      </vt:variant>
      <vt:variant>
        <vt:lpwstr>http://fasb.org/</vt:lpwstr>
      </vt:variant>
      <vt:variant>
        <vt:lpwstr/>
      </vt:variant>
      <vt:variant>
        <vt:i4>2818144</vt:i4>
      </vt:variant>
      <vt:variant>
        <vt:i4>15</vt:i4>
      </vt:variant>
      <vt:variant>
        <vt:i4>0</vt:i4>
      </vt:variant>
      <vt:variant>
        <vt:i4>5</vt:i4>
      </vt:variant>
      <vt:variant>
        <vt:lpwstr>http://www.kasb.or.kr/</vt:lpwstr>
      </vt:variant>
      <vt:variant>
        <vt:lpwstr/>
      </vt:variant>
      <vt:variant>
        <vt:i4>7864378</vt:i4>
      </vt:variant>
      <vt:variant>
        <vt:i4>12</vt:i4>
      </vt:variant>
      <vt:variant>
        <vt:i4>0</vt:i4>
      </vt:variant>
      <vt:variant>
        <vt:i4>5</vt:i4>
      </vt:variant>
      <vt:variant>
        <vt:lpwstr>http://dart.fss.or.kr/</vt:lpwstr>
      </vt:variant>
      <vt:variant>
        <vt:lpwstr/>
      </vt:variant>
      <vt:variant>
        <vt:i4>7798824</vt:i4>
      </vt:variant>
      <vt:variant>
        <vt:i4>9</vt:i4>
      </vt:variant>
      <vt:variant>
        <vt:i4>0</vt:i4>
      </vt:variant>
      <vt:variant>
        <vt:i4>5</vt:i4>
      </vt:variant>
      <vt:variant>
        <vt:lpwstr>http://kind.krx.co.kr/</vt:lpwstr>
      </vt:variant>
      <vt:variant>
        <vt:lpwstr/>
      </vt:variant>
      <vt:variant>
        <vt:i4>458760</vt:i4>
      </vt:variant>
      <vt:variant>
        <vt:i4>6</vt:i4>
      </vt:variant>
      <vt:variant>
        <vt:i4>0</vt:i4>
      </vt:variant>
      <vt:variant>
        <vt:i4>5</vt:i4>
      </vt:variant>
      <vt:variant>
        <vt:lpwstr>http://www.krx.co.kr/</vt:lpwstr>
      </vt:variant>
      <vt:variant>
        <vt:lpwstr/>
      </vt:variant>
      <vt:variant>
        <vt:i4>2424843</vt:i4>
      </vt:variant>
      <vt:variant>
        <vt:i4>3</vt:i4>
      </vt:variant>
      <vt:variant>
        <vt:i4>0</vt:i4>
      </vt:variant>
      <vt:variant>
        <vt:i4>5</vt:i4>
      </vt:variant>
      <vt:variant>
        <vt:lpwstr>mailto:jwk629@kaist.ac.kr</vt:lpwstr>
      </vt:variant>
      <vt:variant>
        <vt:lpwstr/>
      </vt:variant>
      <vt:variant>
        <vt:i4>8257541</vt:i4>
      </vt:variant>
      <vt:variant>
        <vt:i4>0</vt:i4>
      </vt:variant>
      <vt:variant>
        <vt:i4>0</vt:i4>
      </vt:variant>
      <vt:variant>
        <vt:i4>5</vt:i4>
      </vt:variant>
      <vt:variant>
        <vt:lpwstr>mailto:bjkwak@kaist.ac.kr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Statement Analysis</dc:title>
  <dc:subject/>
  <dc:creator>ctan</dc:creator>
  <cp:keywords/>
  <cp:lastModifiedBy>Hong, Philip Keejae</cp:lastModifiedBy>
  <cp:revision>30</cp:revision>
  <cp:lastPrinted>2008-08-28T18:19:00Z</cp:lastPrinted>
  <dcterms:created xsi:type="dcterms:W3CDTF">2025-05-10T15:52:00Z</dcterms:created>
  <dcterms:modified xsi:type="dcterms:W3CDTF">2026-07-23T06:42:00Z</dcterms:modified>
</cp:coreProperties>
</file>