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EE3C" w14:textId="3EC01A94" w:rsidR="00DA27D7" w:rsidRDefault="00317379" w:rsidP="00DA27D7">
      <w:pPr>
        <w:pStyle w:val="ActivityTitle"/>
        <w:rPr>
          <w:b/>
        </w:rPr>
      </w:pPr>
      <w:r>
        <w:rPr>
          <w:b/>
        </w:rPr>
        <w:t xml:space="preserve">Emergency Health Careers </w:t>
      </w:r>
      <w:r w:rsidR="00DA27D7">
        <w:rPr>
          <w:b/>
        </w:rPr>
        <w:t>Activity</w:t>
      </w:r>
    </w:p>
    <w:p w14:paraId="2CF94D30" w14:textId="11845CCC" w:rsidR="00DA27D7" w:rsidRDefault="001A318A" w:rsidP="00DA27D7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Emergency health </w:t>
      </w:r>
      <w:r w:rsidR="00FE2057">
        <w:rPr>
          <w:rFonts w:ascii="Muli" w:hAnsi="Muli"/>
          <w:sz w:val="28"/>
        </w:rPr>
        <w:t>workers</w:t>
      </w:r>
      <w:r w:rsidR="0035488C">
        <w:rPr>
          <w:rFonts w:ascii="Muli" w:hAnsi="Muli"/>
          <w:sz w:val="28"/>
        </w:rPr>
        <w:t xml:space="preserve"> help people </w:t>
      </w:r>
      <w:r>
        <w:rPr>
          <w:rFonts w:ascii="Muli" w:hAnsi="Muli"/>
          <w:sz w:val="28"/>
        </w:rPr>
        <w:t xml:space="preserve">in need of medical attention. </w:t>
      </w:r>
      <w:r w:rsidR="0035488C">
        <w:rPr>
          <w:rFonts w:ascii="Muli" w:hAnsi="Muli"/>
          <w:sz w:val="28"/>
        </w:rPr>
        <w:t xml:space="preserve">Some emergency health careers include EMTs, ER nurses and doctors, </w:t>
      </w:r>
      <w:r w:rsidR="00FE2057">
        <w:rPr>
          <w:rFonts w:ascii="Muli" w:hAnsi="Muli"/>
          <w:sz w:val="28"/>
        </w:rPr>
        <w:t xml:space="preserve">and </w:t>
      </w:r>
      <w:r w:rsidR="003E29DC">
        <w:rPr>
          <w:rFonts w:ascii="Muli" w:hAnsi="Muli"/>
          <w:sz w:val="28"/>
        </w:rPr>
        <w:t>ICU nurses and doctors</w:t>
      </w:r>
      <w:r w:rsidR="007767A8">
        <w:rPr>
          <w:rFonts w:ascii="Muli" w:hAnsi="Muli"/>
          <w:sz w:val="28"/>
        </w:rPr>
        <w:t xml:space="preserve">. </w:t>
      </w:r>
      <w:r w:rsidR="006967C8">
        <w:rPr>
          <w:rFonts w:ascii="Muli" w:hAnsi="Muli"/>
          <w:sz w:val="28"/>
        </w:rPr>
        <w:t>The people in these careers must work quickly and under pressure. Their choices and actions can help save a person’s life.</w:t>
      </w:r>
      <w:r w:rsidR="00FE2057">
        <w:rPr>
          <w:rFonts w:ascii="Muli" w:hAnsi="Muli"/>
          <w:sz w:val="28"/>
        </w:rPr>
        <w:t xml:space="preserve"> </w:t>
      </w:r>
      <w:r w:rsidR="004A460B">
        <w:rPr>
          <w:rFonts w:ascii="Muli" w:hAnsi="Muli"/>
          <w:sz w:val="28"/>
        </w:rPr>
        <w:t>T</w:t>
      </w:r>
      <w:r w:rsidR="00FE2057">
        <w:rPr>
          <w:rFonts w:ascii="Muli" w:hAnsi="Muli"/>
          <w:sz w:val="28"/>
        </w:rPr>
        <w:t xml:space="preserve">his activity </w:t>
      </w:r>
      <w:r w:rsidR="004A460B">
        <w:rPr>
          <w:rFonts w:ascii="Muli" w:hAnsi="Muli"/>
          <w:sz w:val="28"/>
        </w:rPr>
        <w:t xml:space="preserve">is a way </w:t>
      </w:r>
      <w:r w:rsidR="00FE2057">
        <w:rPr>
          <w:rFonts w:ascii="Muli" w:hAnsi="Muli"/>
          <w:sz w:val="28"/>
        </w:rPr>
        <w:t>to thank someone who is an emergency health worker.</w:t>
      </w:r>
    </w:p>
    <w:p w14:paraId="7312F8A9" w14:textId="77777777" w:rsidR="00DA27D7" w:rsidRDefault="00DA27D7" w:rsidP="00DA27D7">
      <w:pPr>
        <w:pStyle w:val="Heading1"/>
      </w:pPr>
      <w:r>
        <w:t>Materials</w:t>
      </w:r>
    </w:p>
    <w:p w14:paraId="39DA5D83" w14:textId="125B1676" w:rsidR="00DA27D7" w:rsidRDefault="00FE2057" w:rsidP="00DA27D7">
      <w:pPr>
        <w:pStyle w:val="ListBullet"/>
      </w:pPr>
      <w:r>
        <w:t>writing utensil</w:t>
      </w:r>
      <w:r w:rsidR="00DA27D7" w:rsidRPr="006967C8">
        <w:t xml:space="preserve"> and paper</w:t>
      </w:r>
    </w:p>
    <w:p w14:paraId="0B3B372C" w14:textId="703CB85E" w:rsidR="00FE2057" w:rsidRPr="006967C8" w:rsidRDefault="00D125C9" w:rsidP="00DA27D7">
      <w:pPr>
        <w:pStyle w:val="ListBullet"/>
      </w:pPr>
      <w:r>
        <w:t>envelope</w:t>
      </w:r>
    </w:p>
    <w:p w14:paraId="094236A5" w14:textId="77777777" w:rsidR="00DA27D7" w:rsidRDefault="00DA27D7" w:rsidP="00DA27D7">
      <w:pPr>
        <w:pStyle w:val="Heading1"/>
      </w:pPr>
      <w:r>
        <w:t>Directions</w:t>
      </w:r>
    </w:p>
    <w:p w14:paraId="2A1BA29C" w14:textId="53C5FC50" w:rsidR="00DA27D7" w:rsidRPr="00FE2057" w:rsidRDefault="00DA27D7" w:rsidP="00FE2057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bookmarkStart w:id="0" w:name="_Hlk130378810"/>
      <w:r>
        <w:rPr>
          <w:rFonts w:ascii="Muli" w:hAnsi="Muli"/>
          <w:sz w:val="28"/>
        </w:rPr>
        <w:t xml:space="preserve">Read the </w:t>
      </w:r>
      <w:r>
        <w:rPr>
          <w:rFonts w:ascii="Muli" w:hAnsi="Muli"/>
          <w:b/>
          <w:bCs/>
          <w:sz w:val="28"/>
        </w:rPr>
        <w:t xml:space="preserve">PebbleGo Next </w:t>
      </w:r>
      <w:r w:rsidR="00317379">
        <w:rPr>
          <w:rFonts w:ascii="Muli" w:hAnsi="Muli"/>
          <w:b/>
          <w:bCs/>
          <w:sz w:val="28"/>
        </w:rPr>
        <w:t xml:space="preserve">Health </w:t>
      </w:r>
      <w:r>
        <w:rPr>
          <w:rFonts w:ascii="Muli" w:hAnsi="Muli"/>
          <w:sz w:val="28"/>
        </w:rPr>
        <w:t>article “</w:t>
      </w:r>
      <w:r w:rsidR="00317379">
        <w:rPr>
          <w:rFonts w:ascii="Muli" w:hAnsi="Muli"/>
          <w:sz w:val="28"/>
        </w:rPr>
        <w:t>Emergency Health Careers</w:t>
      </w:r>
      <w:r>
        <w:rPr>
          <w:rFonts w:ascii="Muli" w:hAnsi="Muli"/>
          <w:sz w:val="28"/>
        </w:rPr>
        <w:t>.”</w:t>
      </w:r>
      <w:r w:rsidR="00FE2057">
        <w:rPr>
          <w:rFonts w:ascii="Muli" w:hAnsi="Muli"/>
          <w:sz w:val="28"/>
        </w:rPr>
        <w:t xml:space="preserve"> </w:t>
      </w:r>
      <w:r w:rsidR="00B133A3" w:rsidRPr="00FE2057">
        <w:rPr>
          <w:rFonts w:ascii="Muli" w:hAnsi="Muli"/>
          <w:sz w:val="28"/>
        </w:rPr>
        <w:t>Think about which emergency health career sounds most interesting to you.</w:t>
      </w:r>
    </w:p>
    <w:p w14:paraId="2675AE39" w14:textId="5CFD220C" w:rsidR="00B133A3" w:rsidRDefault="00B133A3" w:rsidP="00DA27D7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 w:rsidRPr="00B133A3">
        <w:rPr>
          <w:rFonts w:ascii="Muli" w:hAnsi="Muli"/>
          <w:sz w:val="28"/>
        </w:rPr>
        <w:t>Write a letter to someone in an emergency health career. Share what you have learned about their career</w:t>
      </w:r>
      <w:r w:rsidR="00FE2057">
        <w:rPr>
          <w:rFonts w:ascii="Muli" w:hAnsi="Muli"/>
          <w:sz w:val="28"/>
        </w:rPr>
        <w:t>.</w:t>
      </w:r>
      <w:r w:rsidRPr="00B133A3">
        <w:rPr>
          <w:rFonts w:ascii="Muli" w:hAnsi="Muli"/>
          <w:sz w:val="28"/>
        </w:rPr>
        <w:t xml:space="preserve"> </w:t>
      </w:r>
      <w:r w:rsidR="00FE2057">
        <w:rPr>
          <w:rFonts w:ascii="Muli" w:hAnsi="Muli"/>
          <w:sz w:val="28"/>
        </w:rPr>
        <w:t>T</w:t>
      </w:r>
      <w:r w:rsidRPr="00B133A3">
        <w:rPr>
          <w:rFonts w:ascii="Muli" w:hAnsi="Muli"/>
          <w:sz w:val="28"/>
        </w:rPr>
        <w:t>hank them for the work they do.</w:t>
      </w:r>
      <w:r w:rsidR="00FE2057">
        <w:rPr>
          <w:rFonts w:ascii="Muli" w:hAnsi="Muli"/>
          <w:sz w:val="28"/>
        </w:rPr>
        <w:t xml:space="preserve"> Place the letter in an envelope and address it to the health worker you chose.</w:t>
      </w:r>
    </w:p>
    <w:p w14:paraId="3C9F57C0" w14:textId="5E42F9D4" w:rsidR="00FE2057" w:rsidRPr="00B133A3" w:rsidRDefault="00FE2057" w:rsidP="00DA27D7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Gather the letters you and your classmates wrote. Ask a trusted adult to deliver them to a local hospital.</w:t>
      </w:r>
    </w:p>
    <w:bookmarkEnd w:id="0"/>
    <w:p w14:paraId="013A0022" w14:textId="77777777" w:rsidR="00DA27D7" w:rsidRDefault="00DA27D7" w:rsidP="00DA27D7">
      <w:pPr>
        <w:pStyle w:val="Heading1"/>
      </w:pPr>
      <w:r>
        <w:t>Critical Thinking</w:t>
      </w:r>
    </w:p>
    <w:p w14:paraId="49712F10" w14:textId="7C1C5389" w:rsidR="00FE2057" w:rsidRDefault="00FE2057" w:rsidP="00FE2057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317379">
        <w:rPr>
          <w:rFonts w:ascii="Muli" w:hAnsi="Muli"/>
          <w:sz w:val="28"/>
        </w:rPr>
        <w:t>Describe the different types of emergency health careers.</w:t>
      </w:r>
      <w:r>
        <w:rPr>
          <w:rFonts w:ascii="Muli" w:hAnsi="Muli"/>
          <w:sz w:val="28"/>
        </w:rPr>
        <w:t xml:space="preserve"> Why did you choose the health career in your letter?</w:t>
      </w:r>
    </w:p>
    <w:p w14:paraId="2923DA71" w14:textId="19C22E26" w:rsidR="00DA27D7" w:rsidRDefault="00317379" w:rsidP="00DA27D7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317379">
        <w:rPr>
          <w:rFonts w:ascii="Muli" w:hAnsi="Muli"/>
          <w:sz w:val="28"/>
        </w:rPr>
        <w:t xml:space="preserve">Why are emergency health </w:t>
      </w:r>
      <w:r w:rsidR="00FE2057">
        <w:rPr>
          <w:rFonts w:ascii="Muli" w:hAnsi="Muli"/>
          <w:sz w:val="28"/>
        </w:rPr>
        <w:t>workers</w:t>
      </w:r>
      <w:r w:rsidRPr="00317379">
        <w:rPr>
          <w:rFonts w:ascii="Muli" w:hAnsi="Muli"/>
          <w:sz w:val="28"/>
        </w:rPr>
        <w:t xml:space="preserve"> important?</w:t>
      </w:r>
      <w:r w:rsidR="00FE2057">
        <w:rPr>
          <w:rFonts w:ascii="Muli" w:hAnsi="Muli"/>
          <w:sz w:val="28"/>
        </w:rPr>
        <w:t xml:space="preserve"> </w:t>
      </w:r>
    </w:p>
    <w:p w14:paraId="4739CE82" w14:textId="45030262" w:rsidR="00DA27D7" w:rsidRDefault="00317379" w:rsidP="00DA27D7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317379">
        <w:rPr>
          <w:rFonts w:ascii="Muli" w:hAnsi="Muli"/>
          <w:sz w:val="28"/>
        </w:rPr>
        <w:t>Compare and contrast two emergency health careers.</w:t>
      </w:r>
      <w:r w:rsidR="00D125C9">
        <w:rPr>
          <w:rFonts w:ascii="Muli" w:hAnsi="Muli"/>
          <w:sz w:val="28"/>
        </w:rPr>
        <w:t xml:space="preserve"> </w:t>
      </w:r>
    </w:p>
    <w:p w14:paraId="0FB42A65" w14:textId="77777777" w:rsidR="00DA27D7" w:rsidRDefault="00DA27D7" w:rsidP="00DA27D7"/>
    <w:p w14:paraId="0DCB1E04" w14:textId="77777777" w:rsidR="00160EE8" w:rsidRDefault="00160EE8"/>
    <w:sectPr w:rsidR="00160EE8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5884D" w14:textId="77777777" w:rsidR="00DA6EE8" w:rsidRDefault="00DA6EE8">
      <w:r>
        <w:separator/>
      </w:r>
    </w:p>
  </w:endnote>
  <w:endnote w:type="continuationSeparator" w:id="0">
    <w:p w14:paraId="181FB1E4" w14:textId="77777777" w:rsidR="00DA6EE8" w:rsidRDefault="00DA6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altName w:val="Calibri"/>
    <w:panose1 w:val="020B0604020202020204"/>
    <w:charset w:val="00"/>
    <w:family w:val="auto"/>
    <w:notTrueType/>
    <w:pitch w:val="variable"/>
    <w:sig w:usb0="A00000E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1903C" w14:textId="77777777" w:rsidR="002166A1" w:rsidRDefault="00000000">
    <w:pPr>
      <w:pStyle w:val="p1"/>
    </w:pPr>
    <w:r>
      <w:t>PebbleGo Next.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B5575" w14:textId="77777777" w:rsidR="00DA6EE8" w:rsidRDefault="00DA6EE8">
      <w:r>
        <w:separator/>
      </w:r>
    </w:p>
  </w:footnote>
  <w:footnote w:type="continuationSeparator" w:id="0">
    <w:p w14:paraId="6C96AFA8" w14:textId="77777777" w:rsidR="00DA6EE8" w:rsidRDefault="00DA6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F327" w14:textId="77777777" w:rsidR="002166A1" w:rsidRDefault="00000000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B28BCA" wp14:editId="21A97F81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DC67A7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78815CD0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9B28B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" filled="f" stroked="f">
              <v:textbox>
                <w:txbxContent>
                  <w:p w14:paraId="4EDC67A7" w14:textId="77777777" w:rsidR="002166A1" w:rsidRDefault="00000000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78815CD0" w14:textId="77777777" w:rsidR="002166A1" w:rsidRDefault="00000000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E8D3766" wp14:editId="0A934576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814427">
    <w:abstractNumId w:val="0"/>
  </w:num>
  <w:num w:numId="2" w16cid:durableId="363411469">
    <w:abstractNumId w:val="2"/>
  </w:num>
  <w:num w:numId="3" w16cid:durableId="194848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D7"/>
    <w:rsid w:val="00160EE8"/>
    <w:rsid w:val="001A318A"/>
    <w:rsid w:val="00317379"/>
    <w:rsid w:val="0035488C"/>
    <w:rsid w:val="003E29DC"/>
    <w:rsid w:val="004A460B"/>
    <w:rsid w:val="006840DE"/>
    <w:rsid w:val="006967C8"/>
    <w:rsid w:val="00712AA8"/>
    <w:rsid w:val="007767A8"/>
    <w:rsid w:val="00976327"/>
    <w:rsid w:val="00B133A3"/>
    <w:rsid w:val="00C71E19"/>
    <w:rsid w:val="00D125C9"/>
    <w:rsid w:val="00DA27D7"/>
    <w:rsid w:val="00DA6EE8"/>
    <w:rsid w:val="00FE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01F5"/>
  <w15:chartTrackingRefBased/>
  <w15:docId w15:val="{8FB9F766-942F-4A7F-A4B3-61B53060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7D7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7D7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7D7"/>
    <w:rPr>
      <w:rFonts w:ascii="Muli ExtraBold" w:eastAsiaTheme="majorEastAsia" w:hAnsi="Muli ExtraBold" w:cstheme="majorBidi"/>
      <w:color w:val="000000" w:themeColor="text1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DA27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7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7D7"/>
    <w:rPr>
      <w:rFonts w:eastAsiaTheme="minorEastAsia"/>
      <w:kern w:val="0"/>
      <w:sz w:val="24"/>
      <w:szCs w:val="24"/>
      <w14:ligatures w14:val="none"/>
    </w:rPr>
  </w:style>
  <w:style w:type="paragraph" w:customStyle="1" w:styleId="ActivityTitle">
    <w:name w:val="Activity Title"/>
    <w:qFormat/>
    <w:rsid w:val="00DA27D7"/>
    <w:pPr>
      <w:spacing w:before="120" w:after="240" w:line="240" w:lineRule="auto"/>
    </w:pPr>
    <w:rPr>
      <w:rFonts w:ascii="Fredoka One" w:eastAsiaTheme="minorEastAsia" w:hAnsi="Fredoka One" w:cs="Times New Roman"/>
      <w:bCs/>
      <w:kern w:val="0"/>
      <w:sz w:val="40"/>
      <w:szCs w:val="28"/>
      <w14:ligatures w14:val="none"/>
    </w:rPr>
  </w:style>
  <w:style w:type="paragraph" w:styleId="ListBullet">
    <w:name w:val="List Bullet"/>
    <w:basedOn w:val="Normal"/>
    <w:uiPriority w:val="99"/>
    <w:unhideWhenUsed/>
    <w:rsid w:val="00DA27D7"/>
    <w:pPr>
      <w:numPr>
        <w:numId w:val="1"/>
      </w:numPr>
      <w:ind w:left="720"/>
      <w:contextualSpacing/>
    </w:pPr>
    <w:rPr>
      <w:rFonts w:ascii="Muli" w:hAnsi="Muli"/>
      <w:sz w:val="28"/>
    </w:rPr>
  </w:style>
  <w:style w:type="paragraph" w:customStyle="1" w:styleId="p1">
    <w:name w:val="p1"/>
    <w:basedOn w:val="Normal"/>
    <w:rsid w:val="00DA27D7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Anthony Wacholtz</cp:lastModifiedBy>
  <cp:revision>3</cp:revision>
  <dcterms:created xsi:type="dcterms:W3CDTF">2023-05-09T17:50:00Z</dcterms:created>
  <dcterms:modified xsi:type="dcterms:W3CDTF">2023-05-17T19:53:00Z</dcterms:modified>
</cp:coreProperties>
</file>