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A126" w14:textId="41BFF09E" w:rsidR="0062061E" w:rsidRDefault="002B2B7B" w:rsidP="0062061E">
      <w:pPr>
        <w:pStyle w:val="ActivityTitle"/>
        <w:rPr>
          <w:b/>
        </w:rPr>
      </w:pPr>
      <w:r>
        <w:rPr>
          <w:b/>
        </w:rPr>
        <w:t>Health Factors</w:t>
      </w:r>
      <w:r w:rsidR="0062061E">
        <w:rPr>
          <w:b/>
        </w:rPr>
        <w:t xml:space="preserve"> Activity</w:t>
      </w:r>
    </w:p>
    <w:p w14:paraId="607029FC" w14:textId="3CCF1C1E" w:rsidR="0062061E" w:rsidRDefault="00BE42CB" w:rsidP="0062061E">
      <w:p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Health factors are </w:t>
      </w:r>
      <w:r w:rsidR="001310A9">
        <w:rPr>
          <w:rFonts w:ascii="Muli" w:hAnsi="Muli"/>
          <w:sz w:val="28"/>
        </w:rPr>
        <w:t xml:space="preserve">things that can affect your health. </w:t>
      </w:r>
      <w:r w:rsidR="000770D4">
        <w:rPr>
          <w:rFonts w:ascii="Muli" w:hAnsi="Muli"/>
          <w:sz w:val="28"/>
        </w:rPr>
        <w:t xml:space="preserve">Some health factors include diet, exercise, stress, sleep, preventative healthcare, and habits. Other factors are the environment in which you live, social factors like relationships, and access to care. </w:t>
      </w:r>
      <w:r w:rsidR="001310A9">
        <w:rPr>
          <w:rFonts w:ascii="Muli" w:hAnsi="Muli"/>
          <w:sz w:val="28"/>
        </w:rPr>
        <w:t>While there are some health factors you can control, there are others you cannot</w:t>
      </w:r>
      <w:r w:rsidR="00633B74">
        <w:rPr>
          <w:rFonts w:ascii="Muli" w:hAnsi="Muli"/>
          <w:sz w:val="28"/>
        </w:rPr>
        <w:t xml:space="preserve"> control</w:t>
      </w:r>
      <w:r w:rsidR="001310A9">
        <w:rPr>
          <w:rFonts w:ascii="Muli" w:hAnsi="Muli"/>
          <w:sz w:val="28"/>
        </w:rPr>
        <w:t>. It is important to focus on the factors you can control to help you live a healthy life.</w:t>
      </w:r>
      <w:r w:rsidR="00633B74">
        <w:rPr>
          <w:rFonts w:ascii="Muli" w:hAnsi="Muli"/>
          <w:sz w:val="28"/>
        </w:rPr>
        <w:t xml:space="preserve"> Try this activity to make a health plan for yourself.</w:t>
      </w:r>
    </w:p>
    <w:p w14:paraId="4A079A10" w14:textId="77777777" w:rsidR="0062061E" w:rsidRDefault="0062061E" w:rsidP="0062061E">
      <w:pPr>
        <w:pStyle w:val="Heading1"/>
      </w:pPr>
      <w:r>
        <w:t>Materials</w:t>
      </w:r>
    </w:p>
    <w:p w14:paraId="20AE38C6" w14:textId="77777777" w:rsidR="0062061E" w:rsidRDefault="0062061E" w:rsidP="0062061E">
      <w:pPr>
        <w:pStyle w:val="ListBullet"/>
      </w:pPr>
      <w:r w:rsidRPr="002839E2">
        <w:t>pencil and paper</w:t>
      </w:r>
    </w:p>
    <w:p w14:paraId="6697F7A4" w14:textId="3E0398BC" w:rsidR="00633B74" w:rsidRDefault="00633B74" w:rsidP="0062061E">
      <w:pPr>
        <w:pStyle w:val="ListBullet"/>
      </w:pPr>
      <w:r>
        <w:t>poster board</w:t>
      </w:r>
    </w:p>
    <w:p w14:paraId="511848AD" w14:textId="31444767" w:rsidR="00633B74" w:rsidRPr="002839E2" w:rsidRDefault="00633B74" w:rsidP="0062061E">
      <w:pPr>
        <w:pStyle w:val="ListBullet"/>
      </w:pPr>
      <w:r>
        <w:t>art supplies</w:t>
      </w:r>
    </w:p>
    <w:p w14:paraId="56C4B90E" w14:textId="77777777" w:rsidR="0062061E" w:rsidRPr="002839E2" w:rsidRDefault="0062061E" w:rsidP="0062061E">
      <w:pPr>
        <w:pStyle w:val="Heading1"/>
      </w:pPr>
      <w:r w:rsidRPr="002839E2">
        <w:t>Directions</w:t>
      </w:r>
    </w:p>
    <w:p w14:paraId="53FC1F9B" w14:textId="38A0A1EC" w:rsidR="0062061E" w:rsidRPr="002839E2" w:rsidRDefault="0062061E" w:rsidP="0062061E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bookmarkStart w:id="0" w:name="_Hlk130378810"/>
      <w:r w:rsidRPr="002839E2">
        <w:rPr>
          <w:rFonts w:ascii="Muli" w:hAnsi="Muli"/>
          <w:sz w:val="28"/>
        </w:rPr>
        <w:t xml:space="preserve">Read the </w:t>
      </w:r>
      <w:r w:rsidRPr="002839E2">
        <w:rPr>
          <w:rFonts w:ascii="Muli" w:hAnsi="Muli"/>
          <w:b/>
          <w:bCs/>
          <w:sz w:val="28"/>
        </w:rPr>
        <w:t xml:space="preserve">PebbleGo Next </w:t>
      </w:r>
      <w:r w:rsidR="002B2B7B" w:rsidRPr="002839E2">
        <w:rPr>
          <w:rFonts w:ascii="Muli" w:hAnsi="Muli"/>
          <w:b/>
          <w:bCs/>
          <w:sz w:val="28"/>
        </w:rPr>
        <w:t xml:space="preserve">Health </w:t>
      </w:r>
      <w:r w:rsidRPr="002839E2">
        <w:rPr>
          <w:rFonts w:ascii="Muli" w:hAnsi="Muli"/>
          <w:sz w:val="28"/>
        </w:rPr>
        <w:t>article “</w:t>
      </w:r>
      <w:r w:rsidR="002B2B7B" w:rsidRPr="002839E2">
        <w:rPr>
          <w:rFonts w:ascii="Muli" w:hAnsi="Muli"/>
          <w:sz w:val="28"/>
        </w:rPr>
        <w:t>Health Factors</w:t>
      </w:r>
      <w:r w:rsidRPr="002839E2">
        <w:rPr>
          <w:rFonts w:ascii="Muli" w:hAnsi="Muli"/>
          <w:sz w:val="28"/>
        </w:rPr>
        <w:t>.”</w:t>
      </w:r>
      <w:r w:rsidR="00633B74">
        <w:rPr>
          <w:rFonts w:ascii="Muli" w:hAnsi="Muli"/>
          <w:sz w:val="28"/>
        </w:rPr>
        <w:t xml:space="preserve"> Take notes on health factors you control and don’t control. </w:t>
      </w:r>
    </w:p>
    <w:p w14:paraId="69866CF4" w14:textId="6D4A12E7" w:rsidR="002839E2" w:rsidRPr="002839E2" w:rsidRDefault="002839E2" w:rsidP="0062061E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r w:rsidRPr="002839E2">
        <w:rPr>
          <w:rFonts w:ascii="Muli" w:hAnsi="Muli"/>
          <w:sz w:val="28"/>
        </w:rPr>
        <w:t>Make a list of health factors you have some control over</w:t>
      </w:r>
      <w:r w:rsidR="00BA6AFF">
        <w:rPr>
          <w:rFonts w:ascii="Muli" w:hAnsi="Muli"/>
          <w:sz w:val="28"/>
        </w:rPr>
        <w:t>,</w:t>
      </w:r>
      <w:r w:rsidRPr="002839E2">
        <w:rPr>
          <w:rFonts w:ascii="Muli" w:hAnsi="Muli"/>
          <w:sz w:val="28"/>
        </w:rPr>
        <w:t xml:space="preserve"> such as diet, exercise, stress, sleep, and habits.</w:t>
      </w:r>
    </w:p>
    <w:p w14:paraId="5A511C22" w14:textId="4DC40E58" w:rsidR="002839E2" w:rsidRPr="002839E2" w:rsidRDefault="002B2B7B" w:rsidP="0062061E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r w:rsidRPr="002839E2">
        <w:rPr>
          <w:rFonts w:ascii="Muli" w:hAnsi="Muli"/>
          <w:sz w:val="28"/>
        </w:rPr>
        <w:t xml:space="preserve">Think </w:t>
      </w:r>
      <w:r w:rsidR="002839E2" w:rsidRPr="002839E2">
        <w:rPr>
          <w:rFonts w:ascii="Muli" w:hAnsi="Muli"/>
          <w:sz w:val="28"/>
        </w:rPr>
        <w:t>about how healthy you are in each area. Write down things you do that are healthy</w:t>
      </w:r>
      <w:r w:rsidR="00633B74">
        <w:rPr>
          <w:rFonts w:ascii="Muli" w:hAnsi="Muli"/>
          <w:sz w:val="28"/>
        </w:rPr>
        <w:t>. Add</w:t>
      </w:r>
      <w:r w:rsidR="002839E2" w:rsidRPr="002839E2">
        <w:rPr>
          <w:rFonts w:ascii="Muli" w:hAnsi="Muli"/>
          <w:sz w:val="28"/>
        </w:rPr>
        <w:t xml:space="preserve"> ways you could improve.</w:t>
      </w:r>
    </w:p>
    <w:p w14:paraId="0F8B64BA" w14:textId="3C170E2C" w:rsidR="0062061E" w:rsidRDefault="002839E2" w:rsidP="002839E2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r w:rsidRPr="002839E2">
        <w:rPr>
          <w:rFonts w:ascii="Muli" w:hAnsi="Muli"/>
          <w:sz w:val="28"/>
        </w:rPr>
        <w:t xml:space="preserve">Choose one health factor to focus on improving. </w:t>
      </w:r>
      <w:proofErr w:type="gramStart"/>
      <w:r w:rsidRPr="002839E2">
        <w:rPr>
          <w:rFonts w:ascii="Muli" w:hAnsi="Muli"/>
          <w:sz w:val="28"/>
        </w:rPr>
        <w:t>Make a plan</w:t>
      </w:r>
      <w:proofErr w:type="gramEnd"/>
      <w:r w:rsidRPr="002839E2">
        <w:rPr>
          <w:rFonts w:ascii="Muli" w:hAnsi="Muli"/>
          <w:sz w:val="28"/>
        </w:rPr>
        <w:t xml:space="preserve"> for how you will do this.</w:t>
      </w:r>
    </w:p>
    <w:p w14:paraId="7C5A4827" w14:textId="71EBC742" w:rsidR="00633B74" w:rsidRDefault="00633B74" w:rsidP="002839E2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On the poster board, draw a picture of yourself improving this health factor in some way. Beneath the illustration, add a paragraph that explains your new plan. </w:t>
      </w:r>
    </w:p>
    <w:p w14:paraId="558EA626" w14:textId="70FB0344" w:rsidR="00633B74" w:rsidRPr="002839E2" w:rsidRDefault="00BA6AFF" w:rsidP="002839E2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You could s</w:t>
      </w:r>
      <w:r w:rsidR="00633B74">
        <w:rPr>
          <w:rFonts w:ascii="Muli" w:hAnsi="Muli"/>
          <w:sz w:val="28"/>
        </w:rPr>
        <w:t xml:space="preserve">hare your poster with a friend. Ask them to share theirs with you. How are they similar? How are they different? </w:t>
      </w:r>
    </w:p>
    <w:bookmarkEnd w:id="0"/>
    <w:p w14:paraId="71A3E03A" w14:textId="77777777" w:rsidR="0062061E" w:rsidRDefault="0062061E" w:rsidP="0062061E">
      <w:pPr>
        <w:pStyle w:val="Heading1"/>
      </w:pPr>
      <w:r>
        <w:t>Critical Thinking</w:t>
      </w:r>
    </w:p>
    <w:p w14:paraId="36DDF4CD" w14:textId="1668DFE4" w:rsidR="0062061E" w:rsidRDefault="00633B74" w:rsidP="0062061E">
      <w:pPr>
        <w:pStyle w:val="ListParagraph"/>
        <w:numPr>
          <w:ilvl w:val="0"/>
          <w:numId w:val="3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Explain why you </w:t>
      </w:r>
      <w:r w:rsidR="009E1800">
        <w:rPr>
          <w:rFonts w:ascii="Muli" w:hAnsi="Muli"/>
          <w:sz w:val="28"/>
        </w:rPr>
        <w:t>picked</w:t>
      </w:r>
      <w:r>
        <w:rPr>
          <w:rFonts w:ascii="Muli" w:hAnsi="Muli"/>
          <w:sz w:val="28"/>
        </w:rPr>
        <w:t xml:space="preserve"> the </w:t>
      </w:r>
      <w:r w:rsidR="009E1800">
        <w:rPr>
          <w:rFonts w:ascii="Muli" w:hAnsi="Muli"/>
          <w:sz w:val="28"/>
        </w:rPr>
        <w:t xml:space="preserve">health </w:t>
      </w:r>
      <w:r>
        <w:rPr>
          <w:rFonts w:ascii="Muli" w:hAnsi="Muli"/>
          <w:sz w:val="28"/>
        </w:rPr>
        <w:t xml:space="preserve">factor </w:t>
      </w:r>
      <w:r w:rsidR="009E1800">
        <w:rPr>
          <w:rFonts w:ascii="Muli" w:hAnsi="Muli"/>
          <w:sz w:val="28"/>
        </w:rPr>
        <w:t>you chose for y</w:t>
      </w:r>
      <w:r>
        <w:rPr>
          <w:rFonts w:ascii="Muli" w:hAnsi="Muli"/>
          <w:sz w:val="28"/>
        </w:rPr>
        <w:t xml:space="preserve">our poster. </w:t>
      </w:r>
    </w:p>
    <w:p w14:paraId="7C052D51" w14:textId="785A8C4A" w:rsidR="0062061E" w:rsidRDefault="002B2B7B" w:rsidP="0062061E">
      <w:pPr>
        <w:pStyle w:val="ListParagraph"/>
        <w:numPr>
          <w:ilvl w:val="0"/>
          <w:numId w:val="3"/>
        </w:numPr>
        <w:spacing w:after="160" w:line="259" w:lineRule="auto"/>
        <w:rPr>
          <w:rFonts w:ascii="Muli" w:hAnsi="Muli"/>
          <w:sz w:val="28"/>
        </w:rPr>
      </w:pPr>
      <w:r w:rsidRPr="002B2B7B">
        <w:rPr>
          <w:rFonts w:ascii="Muli" w:hAnsi="Muli"/>
          <w:sz w:val="28"/>
        </w:rPr>
        <w:t>What health factors in your life are you proud of</w:t>
      </w:r>
      <w:r w:rsidR="00633B74">
        <w:rPr>
          <w:rFonts w:ascii="Muli" w:hAnsi="Muli"/>
          <w:sz w:val="28"/>
        </w:rPr>
        <w:t>?</w:t>
      </w:r>
      <w:r w:rsidRPr="002B2B7B">
        <w:rPr>
          <w:rFonts w:ascii="Muli" w:hAnsi="Muli"/>
          <w:sz w:val="28"/>
        </w:rPr>
        <w:t xml:space="preserve"> </w:t>
      </w:r>
      <w:r w:rsidR="00633B74">
        <w:rPr>
          <w:rFonts w:ascii="Muli" w:hAnsi="Muli"/>
          <w:sz w:val="28"/>
        </w:rPr>
        <w:t>W</w:t>
      </w:r>
      <w:r w:rsidRPr="002B2B7B">
        <w:rPr>
          <w:rFonts w:ascii="Muli" w:hAnsi="Muli"/>
          <w:sz w:val="28"/>
        </w:rPr>
        <w:t>hat health factors would you like to improve?</w:t>
      </w:r>
    </w:p>
    <w:p w14:paraId="41648A76" w14:textId="438E24A5" w:rsidR="0062061E" w:rsidRDefault="00633B74" w:rsidP="0062061E">
      <w:pPr>
        <w:pStyle w:val="ListParagraph"/>
        <w:numPr>
          <w:ilvl w:val="0"/>
          <w:numId w:val="3"/>
        </w:numPr>
        <w:spacing w:after="160" w:line="259" w:lineRule="auto"/>
      </w:pPr>
      <w:r w:rsidRPr="00CB2721">
        <w:rPr>
          <w:rFonts w:ascii="Muli" w:hAnsi="Muli"/>
          <w:sz w:val="28"/>
        </w:rPr>
        <w:t>What challenges might you face when trying to improve your health</w:t>
      </w:r>
      <w:r w:rsidR="002B2B7B" w:rsidRPr="00CB2721">
        <w:rPr>
          <w:rFonts w:ascii="Muli" w:hAnsi="Muli"/>
          <w:sz w:val="28"/>
        </w:rPr>
        <w:t>?</w:t>
      </w:r>
      <w:r w:rsidRPr="00CB2721">
        <w:rPr>
          <w:rFonts w:ascii="Muli" w:hAnsi="Muli"/>
          <w:sz w:val="28"/>
        </w:rPr>
        <w:t xml:space="preserve"> How </w:t>
      </w:r>
      <w:r w:rsidR="009E1800" w:rsidRPr="00CB2721">
        <w:rPr>
          <w:rFonts w:ascii="Muli" w:hAnsi="Muli"/>
          <w:sz w:val="28"/>
        </w:rPr>
        <w:t>could</w:t>
      </w:r>
      <w:r w:rsidRPr="00CB2721">
        <w:rPr>
          <w:rFonts w:ascii="Muli" w:hAnsi="Muli"/>
          <w:sz w:val="28"/>
        </w:rPr>
        <w:t xml:space="preserve"> you overcome those challenges?</w:t>
      </w:r>
    </w:p>
    <w:p w14:paraId="577D07E0" w14:textId="77777777" w:rsidR="00160EE8" w:rsidRDefault="00160EE8"/>
    <w:sectPr w:rsidR="00160EE8">
      <w:headerReference w:type="default" r:id="rId7"/>
      <w:footerReference w:type="default" r:id="rId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71C32" w14:textId="77777777" w:rsidR="00C8026F" w:rsidRDefault="00C8026F">
      <w:r>
        <w:separator/>
      </w:r>
    </w:p>
  </w:endnote>
  <w:endnote w:type="continuationSeparator" w:id="0">
    <w:p w14:paraId="71AE2E5C" w14:textId="77777777" w:rsidR="00C8026F" w:rsidRDefault="00C80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li ExtraBold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Fredoka One">
    <w:panose1 w:val="02000000000000000000"/>
    <w:charset w:val="4D"/>
    <w:family w:val="auto"/>
    <w:pitch w:val="variable"/>
    <w:sig w:usb0="8000002F" w:usb1="4000004A" w:usb2="00000000" w:usb3="00000000" w:csb0="00000001" w:csb1="00000000"/>
  </w:font>
  <w:font w:name="Muli">
    <w:altName w:val="Calibri"/>
    <w:panose1 w:val="020B0604020202020204"/>
    <w:charset w:val="00"/>
    <w:family w:val="auto"/>
    <w:notTrueType/>
    <w:pitch w:val="variable"/>
    <w:sig w:usb0="A00000EF" w:usb1="4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6AA83" w14:textId="77777777" w:rsidR="002166A1" w:rsidRDefault="00000000">
    <w:pPr>
      <w:pStyle w:val="p1"/>
    </w:pPr>
    <w:r>
      <w:t>PebbleGo Next. Copyright ©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EBDDF" w14:textId="77777777" w:rsidR="00C8026F" w:rsidRDefault="00C8026F">
      <w:r>
        <w:separator/>
      </w:r>
    </w:p>
  </w:footnote>
  <w:footnote w:type="continuationSeparator" w:id="0">
    <w:p w14:paraId="3FC00A08" w14:textId="77777777" w:rsidR="00C8026F" w:rsidRDefault="00C80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DD99" w14:textId="77777777" w:rsidR="002166A1" w:rsidRDefault="00000000">
    <w:pPr>
      <w:pStyle w:val="Header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24E590" wp14:editId="578797CF">
              <wp:simplePos x="0" y="0"/>
              <wp:positionH relativeFrom="column">
                <wp:posOffset>0</wp:posOffset>
              </wp:positionH>
              <wp:positionV relativeFrom="paragraph">
                <wp:posOffset>-116287</wp:posOffset>
              </wp:positionV>
              <wp:extent cx="3543300" cy="683260"/>
              <wp:effectExtent l="0" t="0" r="0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3300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20AC5B" w14:textId="77777777" w:rsidR="002166A1" w:rsidRDefault="00000000">
                          <w:pPr>
                            <w:tabs>
                              <w:tab w:val="left" w:pos="5040"/>
                            </w:tabs>
                            <w:spacing w:after="240"/>
                            <w:rPr>
                              <w:rFonts w:ascii="Muli" w:hAnsi="Muli"/>
                            </w:rPr>
                          </w:pPr>
                          <w:r>
                            <w:rPr>
                              <w:rFonts w:ascii="Muli" w:hAnsi="Muli"/>
                            </w:rPr>
                            <w:t>Name: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</w:p>
                        <w:p w14:paraId="0580F096" w14:textId="77777777" w:rsidR="002166A1" w:rsidRDefault="00000000">
                          <w:pPr>
                            <w:tabs>
                              <w:tab w:val="left" w:pos="5040"/>
                            </w:tabs>
                            <w:spacing w:after="120"/>
                            <w:rPr>
                              <w:rFonts w:ascii="Muli" w:hAnsi="Muli"/>
                            </w:rPr>
                          </w:pPr>
                          <w:r>
                            <w:rPr>
                              <w:rFonts w:ascii="Muli" w:hAnsi="Muli"/>
                            </w:rPr>
                            <w:t>Date: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Muli" w:hAnsi="Muli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24E5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9.15pt;width:279pt;height:5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" filled="f" stroked="f">
              <v:textbox>
                <w:txbxContent>
                  <w:p w14:paraId="4920AC5B" w14:textId="77777777" w:rsidR="002166A1" w:rsidRDefault="00000000">
                    <w:pPr>
                      <w:tabs>
                        <w:tab w:val="left" w:pos="5040"/>
                      </w:tabs>
                      <w:spacing w:after="240"/>
                      <w:rPr>
                        <w:rFonts w:ascii="Muli" w:hAnsi="Muli"/>
                      </w:rPr>
                    </w:pPr>
                    <w:r>
                      <w:rPr>
                        <w:rFonts w:ascii="Muli" w:hAnsi="Muli"/>
                      </w:rPr>
                      <w:t>Name: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</w:p>
                  <w:p w14:paraId="0580F096" w14:textId="77777777" w:rsidR="002166A1" w:rsidRDefault="00000000">
                    <w:pPr>
                      <w:tabs>
                        <w:tab w:val="left" w:pos="5040"/>
                      </w:tabs>
                      <w:spacing w:after="120"/>
                      <w:rPr>
                        <w:rFonts w:ascii="Muli" w:hAnsi="Muli"/>
                      </w:rPr>
                    </w:pPr>
                    <w:r>
                      <w:rPr>
                        <w:rFonts w:ascii="Muli" w:hAnsi="Muli"/>
                      </w:rPr>
                      <w:t>Date: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  <w:r>
                      <w:rPr>
                        <w:rFonts w:ascii="Muli" w:hAnsi="Muli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07D7B984" wp14:editId="79F4C435">
          <wp:extent cx="2235200" cy="504180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5200" cy="504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352AB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59796A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F7915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746305">
    <w:abstractNumId w:val="0"/>
  </w:num>
  <w:num w:numId="2" w16cid:durableId="289096306">
    <w:abstractNumId w:val="2"/>
  </w:num>
  <w:num w:numId="3" w16cid:durableId="1401244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1E"/>
    <w:rsid w:val="000770D4"/>
    <w:rsid w:val="001310A9"/>
    <w:rsid w:val="00160EE8"/>
    <w:rsid w:val="002839E2"/>
    <w:rsid w:val="002B2B7B"/>
    <w:rsid w:val="0062061E"/>
    <w:rsid w:val="00633B74"/>
    <w:rsid w:val="00712AA8"/>
    <w:rsid w:val="00821E2B"/>
    <w:rsid w:val="009E1800"/>
    <w:rsid w:val="00BA6AFF"/>
    <w:rsid w:val="00BE42CB"/>
    <w:rsid w:val="00C8026F"/>
    <w:rsid w:val="00CA5103"/>
    <w:rsid w:val="00CB2721"/>
    <w:rsid w:val="00D51AA7"/>
    <w:rsid w:val="00FF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284A"/>
  <w15:chartTrackingRefBased/>
  <w15:docId w15:val="{8ECD0410-C5B6-42DA-8BE9-A529911F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61E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61E"/>
    <w:pPr>
      <w:keepNext/>
      <w:keepLines/>
      <w:spacing w:before="240"/>
      <w:outlineLvl w:val="0"/>
    </w:pPr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61E"/>
    <w:rPr>
      <w:rFonts w:ascii="Muli ExtraBold" w:eastAsiaTheme="majorEastAsia" w:hAnsi="Muli ExtraBold" w:cstheme="majorBidi"/>
      <w:color w:val="000000" w:themeColor="text1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6206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6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61E"/>
    <w:rPr>
      <w:rFonts w:eastAsiaTheme="minorEastAsia"/>
      <w:kern w:val="0"/>
      <w:sz w:val="24"/>
      <w:szCs w:val="24"/>
      <w14:ligatures w14:val="none"/>
    </w:rPr>
  </w:style>
  <w:style w:type="paragraph" w:customStyle="1" w:styleId="ActivityTitle">
    <w:name w:val="Activity Title"/>
    <w:qFormat/>
    <w:rsid w:val="0062061E"/>
    <w:pPr>
      <w:spacing w:before="120" w:after="240" w:line="240" w:lineRule="auto"/>
    </w:pPr>
    <w:rPr>
      <w:rFonts w:ascii="Fredoka One" w:eastAsiaTheme="minorEastAsia" w:hAnsi="Fredoka One" w:cs="Times New Roman"/>
      <w:bCs/>
      <w:kern w:val="0"/>
      <w:sz w:val="40"/>
      <w:szCs w:val="28"/>
      <w14:ligatures w14:val="none"/>
    </w:rPr>
  </w:style>
  <w:style w:type="paragraph" w:styleId="ListBullet">
    <w:name w:val="List Bullet"/>
    <w:basedOn w:val="Normal"/>
    <w:uiPriority w:val="99"/>
    <w:unhideWhenUsed/>
    <w:rsid w:val="0062061E"/>
    <w:pPr>
      <w:numPr>
        <w:numId w:val="1"/>
      </w:numPr>
      <w:ind w:left="720"/>
      <w:contextualSpacing/>
    </w:pPr>
    <w:rPr>
      <w:rFonts w:ascii="Muli" w:hAnsi="Muli"/>
      <w:sz w:val="28"/>
    </w:rPr>
  </w:style>
  <w:style w:type="paragraph" w:customStyle="1" w:styleId="p1">
    <w:name w:val="p1"/>
    <w:basedOn w:val="Normal"/>
    <w:rsid w:val="0062061E"/>
    <w:pPr>
      <w:jc w:val="center"/>
    </w:pPr>
    <w:rPr>
      <w:rFonts w:ascii="Muli" w:hAnsi="Muli" w:cs="Times New Roman"/>
      <w:color w:val="797979"/>
      <w:sz w:val="12"/>
      <w:szCs w:val="1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</dc:creator>
  <cp:keywords/>
  <dc:description/>
  <cp:lastModifiedBy>Anthony Wacholtz</cp:lastModifiedBy>
  <cp:revision>5</cp:revision>
  <dcterms:created xsi:type="dcterms:W3CDTF">2023-05-09T18:31:00Z</dcterms:created>
  <dcterms:modified xsi:type="dcterms:W3CDTF">2023-05-17T20:16:00Z</dcterms:modified>
</cp:coreProperties>
</file>