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BD67" w14:textId="0B8CAF6F" w:rsidR="00CB6B34" w:rsidRDefault="009877EC" w:rsidP="00CB6B34">
      <w:pPr>
        <w:pStyle w:val="ActivityTitle"/>
        <w:rPr>
          <w:b/>
        </w:rPr>
      </w:pPr>
      <w:r>
        <w:rPr>
          <w:b/>
        </w:rPr>
        <w:t>Diabetes</w:t>
      </w:r>
      <w:r w:rsidR="00CB6B34">
        <w:rPr>
          <w:b/>
        </w:rPr>
        <w:t xml:space="preserve"> Activity</w:t>
      </w:r>
    </w:p>
    <w:p w14:paraId="50F8C2D4" w14:textId="42493272" w:rsidR="00CB6B34" w:rsidRDefault="00971605" w:rsidP="00CB6B34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Diabetes is a disease that affects </w:t>
      </w:r>
      <w:r w:rsidR="0030596A">
        <w:rPr>
          <w:rFonts w:ascii="Muli" w:hAnsi="Muli"/>
          <w:sz w:val="28"/>
        </w:rPr>
        <w:t>how the body turns food into energy</w:t>
      </w:r>
      <w:r>
        <w:rPr>
          <w:rFonts w:ascii="Muli" w:hAnsi="Muli"/>
          <w:sz w:val="28"/>
        </w:rPr>
        <w:t xml:space="preserve">. </w:t>
      </w:r>
      <w:r w:rsidR="0030596A">
        <w:rPr>
          <w:rFonts w:ascii="Muli" w:hAnsi="Muli"/>
          <w:sz w:val="28"/>
        </w:rPr>
        <w:t xml:space="preserve">When someone has diabetes, their body has </w:t>
      </w:r>
      <w:r w:rsidR="00B04CE6">
        <w:rPr>
          <w:rFonts w:ascii="Muli" w:hAnsi="Muli"/>
          <w:sz w:val="28"/>
        </w:rPr>
        <w:t>difficulty</w:t>
      </w:r>
      <w:r w:rsidR="0030596A">
        <w:rPr>
          <w:rFonts w:ascii="Muli" w:hAnsi="Muli"/>
          <w:sz w:val="28"/>
        </w:rPr>
        <w:t xml:space="preserve"> making or using insulin. </w:t>
      </w:r>
      <w:r w:rsidR="00B04CE6">
        <w:rPr>
          <w:rFonts w:ascii="Muli" w:hAnsi="Muli"/>
          <w:sz w:val="28"/>
        </w:rPr>
        <w:t>T</w:t>
      </w:r>
      <w:r w:rsidR="0030596A">
        <w:rPr>
          <w:rFonts w:ascii="Muli" w:hAnsi="Muli"/>
          <w:sz w:val="28"/>
        </w:rPr>
        <w:t xml:space="preserve">his activity </w:t>
      </w:r>
      <w:r w:rsidR="00B04CE6">
        <w:rPr>
          <w:rFonts w:ascii="Muli" w:hAnsi="Muli"/>
          <w:sz w:val="28"/>
        </w:rPr>
        <w:t>can help you</w:t>
      </w:r>
      <w:r w:rsidR="0030596A">
        <w:rPr>
          <w:rFonts w:ascii="Muli" w:hAnsi="Muli"/>
          <w:sz w:val="28"/>
        </w:rPr>
        <w:t xml:space="preserve"> think of ways to support someone with diabetes. </w:t>
      </w:r>
      <w:r>
        <w:rPr>
          <w:rFonts w:ascii="Muli" w:hAnsi="Muli"/>
          <w:sz w:val="28"/>
        </w:rPr>
        <w:t xml:space="preserve"> </w:t>
      </w:r>
    </w:p>
    <w:p w14:paraId="72571182" w14:textId="77777777" w:rsidR="00CB6B34" w:rsidRDefault="00CB6B34" w:rsidP="00CB6B34">
      <w:pPr>
        <w:pStyle w:val="Heading1"/>
      </w:pPr>
      <w:r>
        <w:t>Materials</w:t>
      </w:r>
    </w:p>
    <w:p w14:paraId="1147A7E8" w14:textId="1D91FC1F" w:rsidR="00CB6B34" w:rsidRPr="00971605" w:rsidRDefault="0030596A" w:rsidP="00CB6B34">
      <w:pPr>
        <w:pStyle w:val="ListBullet"/>
      </w:pPr>
      <w:r>
        <w:t>writing utensil</w:t>
      </w:r>
      <w:r w:rsidR="00CB6B34" w:rsidRPr="00971605">
        <w:t xml:space="preserve"> and paper</w:t>
      </w:r>
    </w:p>
    <w:p w14:paraId="5F1DF61B" w14:textId="35B9030F" w:rsidR="00971605" w:rsidRPr="00971605" w:rsidRDefault="0030596A" w:rsidP="00CB6B34">
      <w:pPr>
        <w:pStyle w:val="ListBullet"/>
      </w:pPr>
      <w:r>
        <w:t>art supplies</w:t>
      </w:r>
    </w:p>
    <w:p w14:paraId="0501368B" w14:textId="77777777" w:rsidR="00CB6B34" w:rsidRDefault="00CB6B34" w:rsidP="00CB6B34">
      <w:pPr>
        <w:pStyle w:val="Heading1"/>
      </w:pPr>
      <w:r>
        <w:t>Directions</w:t>
      </w:r>
    </w:p>
    <w:p w14:paraId="1A961C02" w14:textId="7279539A" w:rsidR="00CB6B34" w:rsidRDefault="00CB6B34" w:rsidP="00CB6B3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 w:rsidR="009877EC">
        <w:rPr>
          <w:rFonts w:ascii="Muli" w:hAnsi="Muli"/>
          <w:b/>
          <w:bCs/>
          <w:sz w:val="28"/>
        </w:rPr>
        <w:t xml:space="preserve">Health </w:t>
      </w:r>
      <w:r>
        <w:rPr>
          <w:rFonts w:ascii="Muli" w:hAnsi="Muli"/>
          <w:sz w:val="28"/>
        </w:rPr>
        <w:t>article “</w:t>
      </w:r>
      <w:r w:rsidR="009877EC">
        <w:rPr>
          <w:rFonts w:ascii="Muli" w:hAnsi="Muli"/>
          <w:sz w:val="28"/>
        </w:rPr>
        <w:t>Diabetes</w:t>
      </w:r>
      <w:r>
        <w:rPr>
          <w:rFonts w:ascii="Muli" w:hAnsi="Muli"/>
          <w:sz w:val="28"/>
        </w:rPr>
        <w:t>.”</w:t>
      </w:r>
      <w:r w:rsidR="0030596A">
        <w:rPr>
          <w:rFonts w:ascii="Muli" w:hAnsi="Muli"/>
          <w:sz w:val="28"/>
        </w:rPr>
        <w:t xml:space="preserve"> Take notes on the challenges people with diabetes face. </w:t>
      </w:r>
    </w:p>
    <w:p w14:paraId="32D730BE" w14:textId="5288E0B6" w:rsidR="0030596A" w:rsidRDefault="0030596A" w:rsidP="00CB6B3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Create a flyer that helps people understand how to best support people with diabetes. Fold a piece of paper in half. On the front of the flyer, add definitions for type 1 and type 2 diabetes. </w:t>
      </w:r>
    </w:p>
    <w:p w14:paraId="06346D01" w14:textId="14F01D24" w:rsidR="00971605" w:rsidRDefault="0030596A" w:rsidP="00CB6B3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On the inside of the flyer, draw a picture of yourself doing something to support a friend with diabetes. Add a sentence or two explaining how this action supports this person.</w:t>
      </w:r>
    </w:p>
    <w:p w14:paraId="7AE98299" w14:textId="5378220B" w:rsidR="0030596A" w:rsidRPr="00B67FB1" w:rsidRDefault="0030596A" w:rsidP="00CB6B3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Share your flyer with a friend. Ask them to share theirs with you. How are the flyers similar? How are they different? </w:t>
      </w:r>
    </w:p>
    <w:bookmarkEnd w:id="0"/>
    <w:p w14:paraId="604099FB" w14:textId="77777777" w:rsidR="00CB6B34" w:rsidRDefault="00CB6B34" w:rsidP="00CB6B34">
      <w:pPr>
        <w:pStyle w:val="Heading1"/>
      </w:pPr>
      <w:r>
        <w:t>Critical Thinking</w:t>
      </w:r>
    </w:p>
    <w:p w14:paraId="296015D7" w14:textId="569E000B" w:rsidR="00CB6B34" w:rsidRDefault="0030596A" w:rsidP="00CB6B34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Explain the differences between type 1 and type 2</w:t>
      </w:r>
      <w:r w:rsidR="00D41D29" w:rsidRPr="00D41D29">
        <w:rPr>
          <w:rFonts w:ascii="Muli" w:hAnsi="Muli"/>
          <w:sz w:val="28"/>
        </w:rPr>
        <w:t xml:space="preserve"> diabetes</w:t>
      </w:r>
      <w:r>
        <w:rPr>
          <w:rFonts w:ascii="Muli" w:hAnsi="Muli"/>
          <w:sz w:val="28"/>
        </w:rPr>
        <w:t>.</w:t>
      </w:r>
    </w:p>
    <w:p w14:paraId="6632A2E8" w14:textId="46823279" w:rsidR="00CB6B34" w:rsidRDefault="00D41D29" w:rsidP="00CB6B34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D41D29">
        <w:rPr>
          <w:rFonts w:ascii="Muli" w:hAnsi="Muli"/>
          <w:sz w:val="28"/>
        </w:rPr>
        <w:t>How does diabetes affect the body?</w:t>
      </w:r>
    </w:p>
    <w:p w14:paraId="3FA09B43" w14:textId="250410A1" w:rsidR="00CB6B34" w:rsidRDefault="00500678" w:rsidP="00CB6B34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are some ways a person with</w:t>
      </w:r>
      <w:r w:rsidR="00D41D29" w:rsidRPr="00D41D29">
        <w:rPr>
          <w:rFonts w:ascii="Muli" w:hAnsi="Muli"/>
          <w:sz w:val="28"/>
        </w:rPr>
        <w:t xml:space="preserve"> diabetes </w:t>
      </w:r>
      <w:r>
        <w:rPr>
          <w:rFonts w:ascii="Muli" w:hAnsi="Muli"/>
          <w:sz w:val="28"/>
        </w:rPr>
        <w:t xml:space="preserve">can </w:t>
      </w:r>
      <w:r w:rsidR="00CA5799">
        <w:rPr>
          <w:rFonts w:ascii="Muli" w:hAnsi="Muli"/>
          <w:sz w:val="28"/>
        </w:rPr>
        <w:t xml:space="preserve">help </w:t>
      </w:r>
      <w:r>
        <w:rPr>
          <w:rFonts w:ascii="Muli" w:hAnsi="Muli"/>
          <w:sz w:val="28"/>
        </w:rPr>
        <w:t>manage their condition</w:t>
      </w:r>
      <w:r w:rsidR="00D41D29" w:rsidRPr="00D41D29">
        <w:rPr>
          <w:rFonts w:ascii="Muli" w:hAnsi="Muli"/>
          <w:sz w:val="28"/>
        </w:rPr>
        <w:t>?</w:t>
      </w:r>
      <w:r w:rsidR="0030596A">
        <w:rPr>
          <w:rFonts w:ascii="Muli" w:hAnsi="Muli"/>
          <w:sz w:val="28"/>
        </w:rPr>
        <w:t xml:space="preserve"> </w:t>
      </w:r>
    </w:p>
    <w:p w14:paraId="0F713248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BFF5" w14:textId="77777777" w:rsidR="00A06E85" w:rsidRDefault="00A06E85">
      <w:r>
        <w:separator/>
      </w:r>
    </w:p>
  </w:endnote>
  <w:endnote w:type="continuationSeparator" w:id="0">
    <w:p w14:paraId="58C3F8B1" w14:textId="77777777" w:rsidR="00A06E85" w:rsidRDefault="00A0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07E9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8C06" w14:textId="77777777" w:rsidR="00A06E85" w:rsidRDefault="00A06E85">
      <w:r>
        <w:separator/>
      </w:r>
    </w:p>
  </w:footnote>
  <w:footnote w:type="continuationSeparator" w:id="0">
    <w:p w14:paraId="7ABB0793" w14:textId="77777777" w:rsidR="00A06E85" w:rsidRDefault="00A0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B2BE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2B1064" wp14:editId="0820BBF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D23D72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518C1541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D2B10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39D23D72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518C1541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AD80BA8" wp14:editId="7D4421D1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4713">
    <w:abstractNumId w:val="0"/>
  </w:num>
  <w:num w:numId="2" w16cid:durableId="1848014899">
    <w:abstractNumId w:val="2"/>
  </w:num>
  <w:num w:numId="3" w16cid:durableId="33858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4"/>
    <w:rsid w:val="00160EE8"/>
    <w:rsid w:val="0030596A"/>
    <w:rsid w:val="00500678"/>
    <w:rsid w:val="006748A3"/>
    <w:rsid w:val="00712AA8"/>
    <w:rsid w:val="00887B41"/>
    <w:rsid w:val="00971605"/>
    <w:rsid w:val="009877EC"/>
    <w:rsid w:val="00A06E85"/>
    <w:rsid w:val="00A5724A"/>
    <w:rsid w:val="00B04CE6"/>
    <w:rsid w:val="00CA5799"/>
    <w:rsid w:val="00CB6B34"/>
    <w:rsid w:val="00D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D542"/>
  <w15:chartTrackingRefBased/>
  <w15:docId w15:val="{D28D990F-2A39-4535-8AC8-6126252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34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B34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34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CB6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B34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CB6B34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CB6B34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CB6B34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Anthony Wacholtz</cp:lastModifiedBy>
  <cp:revision>5</cp:revision>
  <dcterms:created xsi:type="dcterms:W3CDTF">2023-05-09T17:28:00Z</dcterms:created>
  <dcterms:modified xsi:type="dcterms:W3CDTF">2023-05-18T18:05:00Z</dcterms:modified>
</cp:coreProperties>
</file>