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5FA3"/>
          <w:sz w:val="40"/>
          <w:szCs w:val="40"/>
        </w:rPr>
        <w:t xml:space="preserve">Mist NAC → FortiGate RADIUS Accounting Forwarder</w:t>
      </w:r>
    </w:p>
    <w:p>
      <w:pPr>
        <w:spacing w:before="200"/>
        <w:jc w:val="center"/>
      </w:pPr>
      <w:r>
        <w:rPr>
          <w:rFonts w:ascii="Arial" w:cs="Arial" w:eastAsia="Arial" w:hAnsi="Arial"/>
          <w:sz w:val="26"/>
          <w:szCs w:val="26"/>
        </w:rPr>
        <w:t xml:space="preserve">Two Integrations: nac-accounting and nac-events</w:t>
      </w:r>
    </w:p>
    <w:p>
      <w:pPr>
        <w:spacing w:before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Installation, Configuration, and Deployment Guide</w:t>
      </w:r>
    </w:p>
    <w:p>
      <w:pPr>
        <w:spacing w:before="480"/>
        <w:jc w:val="center"/>
      </w:pPr>
      <w:r>
        <w:rPr>
          <w:sz w:val="24"/>
          <w:szCs w:val="24"/>
        </w:rPr>
        <w:t xml:space="preserve">Version 3.0</w:t>
      </w:r>
    </w:p>
    <w:p>
      <w:pPr>
        <w:spacing w:before="80"/>
        <w:jc w:val="center"/>
      </w:pPr>
      <w:r>
        <w:rPr>
          <w:sz w:val="24"/>
          <w:szCs w:val="24"/>
        </w:rPr>
        <w:t xml:space="preserve">July 2026</w:t>
      </w:r>
    </w:p>
    <w:p>
      <w:pPr>
        <w:spacing w:before="80"/>
        <w:jc w:val="center"/>
      </w:pPr>
      <w:r>
        <w:rPr>
          <w:sz w:val="20"/>
          <w:szCs w:val="20"/>
        </w:rPr>
        <w:t xml:space="preserve">Repository: </w:t>
      </w:r>
      <w:r>
        <w:rPr>
          <w:i/>
          <w:iCs/>
          <w:sz w:val="20"/>
          <w:szCs w:val="20"/>
        </w:rPr>
        <w:t xml:space="preserve">github.com/keeleyp/mist-nac-radius-forwarder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1. Choosing an Integration</w:t>
      </w:r>
    </w:p>
    <w:p>
      <w:pPr>
        <w:spacing w:after="160"/>
      </w:pPr>
      <w:r>
        <w:t xml:space="preserve">This repository contains two independent forwarder scripts, both sending RFC-2866 RADIUS Accounting-Request packets to the same FortiGate. They subscribe to different Mist webhook topics and are not interchangeable — pick based on what you need, or run both together (section 22).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200"/>
      </w:tblGrid>
      <w:tr>
        <w:trPr>
          <w:tblHeader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mist_nac_radius.py (nac-accounting)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mist_nac_events_radius.py (nac-events)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Fires on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 lifecycle stages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Each authorization decision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Acct-Status-Type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Start, Interim-Update, Stop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Start only — no Interim/Stop exists in this event stream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Framed-IP-Address (client IP)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— from Update/Stop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— never present in nac-events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Traffic counters / session duration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 role (Filter-Id)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— not present in nac-accounting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— from group_role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VLAN (Tunnel attributes)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— from vlan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Denied clients visible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 — NAC_CLIENT_DENY, logged only</w:t>
            </w:r>
          </w:p>
        </w:tc>
      </w:tr>
    </w:tbl>
    <w:p>
      <w:pPr>
        <w:spacing w:after="120"/>
      </w:pP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In short: mist_nac_radius.py is the more complete session record (with an actual Stop and a client IP) but has no role or VLAN. mist_nac_events_radius.py has role and VLAN but only ever sends a Start-equivalent, and never a client IP. Sections 2–11 cover the nac-accounting forwarder; sections 12–21 cover the nac-events forwarder; section 22 covers running both together.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2. Overview — nac-accounting Forwarder</w:t>
      </w:r>
    </w:p>
    <w:p>
      <w:pPr>
        <w:spacing w:after="160"/>
      </w:pPr>
      <w:r>
        <w:t xml:space="preserve">mist_nac_radius.py bridges Juniper Mist Network Access Control (NAC) session lifecycle events to a FortiGate firewall using RADIUS Accounting packets (RFC 2866).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2.1 How It 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wireless client authenticates to the network via EAP-TLS or EAP-PEAP through Mist NAC.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Mist posts a webhook (HTTP POST) to this service for each accounting lifecycle event.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service builds a correctly-formed RFC-2866 RADIUS Accounting-Request packet and sends it to the FortiGate over UDP port 1813.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FortiGate's RADIUS SSO (RSSO) feature receives the packet and maps the username to the client IP address, establishing user identity for firewall policy enforcement.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2.2 Packet Types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000"/>
      </w:tblGrid>
      <w:tr>
        <w:trPr>
          <w:tblHeader/>
        </w:trP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Mist Event Type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RADIUS Status</w:t>
            </w:r>
          </w:p>
        </w:tc>
        <w:tc>
          <w:tcPr>
            <w:tcW w:type="dxa" w:w="4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NAC_ACCOUNTING_START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 – Start</w:t>
            </w:r>
          </w:p>
        </w:tc>
        <w:tc>
          <w:tcPr>
            <w:tcW w:type="dxa" w:w="4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 authenticated and joined the network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NAC_ACCOUNTING_UPDATE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 – Interim-Update</w:t>
            </w:r>
          </w:p>
        </w:tc>
        <w:tc>
          <w:tcPr>
            <w:tcW w:type="dxa" w:w="4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Periodic keepalive with traffic statistics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NAC_ACCOUNTING_STOP</w:t>
            </w:r>
          </w:p>
        </w:tc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 – Stop</w:t>
            </w:r>
          </w:p>
        </w:tc>
        <w:tc>
          <w:tcPr>
            <w:tcW w:type="dxa" w:w="4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 disconnected or de-authenticated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2.3 RADIUS Attributes Sent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900"/>
        <w:gridCol w:w="900"/>
        <w:gridCol w:w="9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Attribute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Code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START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UPDATE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Source Field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Acct-Status-Type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Derived from event type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User-Name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username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NAS-IP-Address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nas_ip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Calling-Station-Id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mac (XX-XX-XX-XX-XX-XX)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Acct-Session-Id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session_id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NAS-Port-Type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61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Fixed: 19 (Wireless 802.11)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Called-Station-Id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ssid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Framed-IP-Address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client_ip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Acct-Input-Octets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rx_bytes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Acct-Output-Octets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tx_bytes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Acct-Input-Packets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rx_pkts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Acct-Output-Packets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tx_pkts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Acct-Session-Time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session_duration_in_mins × 60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Acct-Terminate-Cause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✓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terminate_cause</w:t>
            </w:r>
          </w:p>
        </w:tc>
      </w:tr>
    </w:tbl>
    <w:p>
      <w:pPr>
        <w:spacing w:after="120"/>
      </w:pP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Mist does not include the client IP in the START event. FortiGate RSSO will use the Calling-Station-Id (MAC) for initial identity binding and add the IP when the first UPDATE or STOP is received.</w:t>
      </w: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This event stream has no role or VLAN field. If you need Filter-Id / VLAN as well as session Start/Stop and client IP, run mist_nac_events_radius.py alongside this forwarder — see section 22.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3. Prerequisites — nac-accounting Forwarder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3.1 Server Requirements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Ubuntu 22.04 LTS or 24.04 LTS (Debian 12+ also works)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3.8 or later — no third-party packages required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Network access from the Mist cloud to this server on the configured webhook port (default 8080)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Network access from this server to the FortiGate on UDP port 1813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sudo/root access for the initial setup (systemd unit, dedicated service account, firewall rule)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3.2 Network Requirements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600"/>
        <w:gridCol w:w="2900"/>
      </w:tblGrid>
      <w:tr>
        <w:trPr>
          <w:tblHeader/>
        </w:trP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Connection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Protocol / Port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Direction</w:t>
            </w:r>
          </w:p>
        </w:tc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 Cloud → This server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TCP/HTTP 8080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Inbound</w:t>
            </w:r>
          </w:p>
        </w:tc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Port-forward through edge firewall</w:t>
            </w:r>
          </w:p>
        </w:tc>
      </w:tr>
      <w:t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This server → FortiGate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UDP 1813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Outbound</w:t>
            </w:r>
          </w:p>
        </w:tc>
        <w:tc>
          <w:tcPr>
            <w:tcW w:type="dxa" w:w="2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 Accounting (RFC 2866)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3.3 Information Required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FortiGate management IP address (the interface that will receive RADIUS accounting)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RADIUS shared secret — you will create this; it must match on both sides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External IP address or hostname of this server (needed when configuring the Mist webhook)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Mist Organisation ID (visible in the Mist dashboard URL)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4. Installation — nac-accounting Forwarder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4.1 Copy the Files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mkdir -p /opt/mist-radius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mist_nac_radius.py /opt/mist-radius/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mist-radius.ini.example /opt/mist-radius/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chmod 755 /opt/mist-radius/mist_nac_radius.py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4.2 Verify Python Version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python3 --version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Output should show Python 3.8 or later. No pip install steps are required.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4.3 Create a Dedicated Service Account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useradd --system --no-create-home --shell /usr/sbin/nologin 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-R mist-radius:mist-radius /opt/mist-radius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4.4 Create the Log Directory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mkdir -p /opt/mist-radius/logs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mist-radius:mist-radius /opt/mist-radius/logs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Log files are created automatically, one per day, and rotated internally — no logrotate needed. See section 9.3.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5. Configuration (mist-radius.ini)</w:t>
      </w:r>
    </w:p>
    <w:p>
      <w:pPr>
        <w:spacing w:after="160"/>
      </w:pPr>
      <w:r>
        <w:t xml:space="preserve">All settings live in an INI file, kept out of git (it holds the RADIUS shared secret).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5.1 Config File 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The -c / --config command-line flag, if given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The MIST_RADIUS_CONFIG environment variable, if 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mist-radius.ini in the same directory as the script (the default)</w:t>
      </w: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If the resolved file doesn't exist, the script exits immediately with the path it looked for.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5.2 Create Your Config 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mist-radius.ini.example mist-radius.ini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nano mist-radius.ini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mist-radius:mist-radius mist-radius.ini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chmod 640 mist-radius.ini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5.3 [server]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listen_host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0.0.0.0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Interface to bind.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listen_port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 forwarded through your edge firewall to this host.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webhook_secret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(blank)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Optional. Compared against the Mist X-Mist-Secret header. Blank disables verification.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5.4 [radius]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radius_host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(required)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FortiGate IP address.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radius_port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1813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 Accounting port (RFC 2866 default).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radius_secret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(required)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Shared secret — must exactly match the FortiGate RSSO configuration.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5.5 [logging]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log_dir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./logs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Directory for daily log files. Use an absolute path, e.g. /opt/mist-radius/logs.</w:t>
            </w:r>
          </w:p>
        </w:tc>
      </w:tr>
    </w:tbl>
    <w:p>
      <w:pPr>
        <w:spacing w:after="120"/>
      </w:pPr>
    </w:p>
    <w:p>
      <w:pPr>
        <w:pBdr>
          <w:left w:val="single" w:color="C0392B" w:sz="16"/>
        </w:pBdr>
        <w:shd w:fill="FCE4E4" w:val="clear"/>
        <w:spacing w:after="200" w:before="80"/>
        <w:ind w:left="120"/>
      </w:pPr>
      <w:r>
        <w:rPr>
          <w:b/>
          <w:bCs/>
          <w:color w:val="C0392B"/>
        </w:rPr>
        <w:t xml:space="preserve">Important: </w:t>
      </w:r>
      <w:r>
        <w:t xml:space="preserve">webhook_secret on this forwarder is checked with a plain string comparison against an X-Mist-Secret header. Real Mist webhook deliveries appear to sign requests with an X-Mist-Signature header (hex HMAC-SHA1 of the body) instead — see section 15 for the corrected implementation used by the nac-events forwarder. If you rely on webhook_secret here for authentication, verify against a real Mist delivery that it's actually being checked, and don't treat an unset X-Mist-Secret rejection as proof requests are unauthenticated — Mist may simply not be sending that header at all.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6. Mist Webhook Configuration — nac-accounting</w:t>
      </w:r>
    </w:p>
    <w:p>
      <w:pPr>
        <w:spacing w:after="160"/>
      </w:pPr>
      <w:r>
        <w:rPr>
          <w:i/>
          <w:iCs/>
        </w:rPr>
        <w:t xml:space="preserve">Organisation → Settings → Webhooks → Add Webhook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9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 Accounting Forwarder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URL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http://YOUR-SERVER-IP:8080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Topics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nac-accounting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The value set for webhook_secret in mist-radius.ini (optional)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Enabled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7. FortiGate RADIUS SSO Configuration — nac-accounting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7.1 Create the RSSO Entry</w:t>
      </w:r>
    </w:p>
    <w:p>
      <w:pPr>
        <w:spacing w:after="160"/>
      </w:pPr>
      <w:r>
        <w:rPr>
          <w:i/>
          <w:iCs/>
        </w:rPr>
        <w:t xml:space="preserve">User &amp; Authentication → RADIUS SSO → Create New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Mist-NAC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Primary Server IP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IP address of your forwarder server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Primary Server Port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1813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Secondary Server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(leave blank)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Must exactly match radius_secret in mist-radius.ini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RSSO Attribute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User-Name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RSSO Endpoint Attribute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Framed-IP-Address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RSSO Endpoint Block Attribute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(leave blank)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7.2 Verify RSSO is Receiving Packets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diagnose firewall auth list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A correctly-received session will show an entry such 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user1@keeley.org.uk, 172.16.10.79, duration 120 secs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diagnose rsso status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diagnose rsso query username user1@keeley.org.uk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7.3 Use RSSO Identity in Firewall Policies</w:t>
      </w:r>
    </w:p>
    <w:p>
      <w:pPr>
        <w:spacing w:after="160"/>
      </w:pPr>
      <w:r>
        <w:rPr>
          <w:i/>
          <w:iCs/>
        </w:rPr>
        <w:t xml:space="preserve">Policy &amp; Objects → Firewall Policy → Create New</w:t>
      </w:r>
    </w:p>
    <w:p>
      <w:pPr>
        <w:spacing w:after="160"/>
      </w:pPr>
      <w:r>
        <w:t xml:space="preserve">Add the RSSO user group to the Source field for identity-based policies.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8. Deploying as a systemd Service on Ubuntu — nac-accounting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8.1 Create the Service Unit 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nano /etc/systemd/system/mist-radius.service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[Unit]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Description=Mist NAC to FortiGate RADIUS Accounting Forwarder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After=network-online.target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Wants=network-online.target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[Service]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Type=simple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User=mist-radius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Group=mist-radius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WorkingDirectory=/opt/mist-radius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ExecStart=/usr/bin/python3 /opt/mist-radius/mist_nac_radius.py -c /opt/mist-radius/mist-radius.ini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Restart=on-failure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RestartSec=5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StandardOutput=journal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StandardError=journal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Hardening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NoNewPrivileges=true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ProtectSystem=strict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ProtectHome=true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PrivateTmp=true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ReadWritePaths=/opt/mist-radius/logs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[Install]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WantedBy=multi-user.target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8.2 Enable, Start, and Check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daemon-reload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enable --now 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status mist-radius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journalctl -u mist-radius -f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8.3 Restarting After a Configuration Change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restart mist-radius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8.4 Allow the Webhook Port Through the Local Firewall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ufw allow 8080/tcp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9. Reliability, Performance &amp; Logging — nac-accounting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9.1 Concurrent Request Handling</w:t>
      </w:r>
    </w:p>
    <w:p>
      <w:pPr>
        <w:spacing w:after="160"/>
      </w:pPr>
      <w:r>
        <w:t xml:space="preserve">ThreadingHTTPServer handles a burst of webhook events in parallel rather than one at a time.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9.2 Persistent RADIUS Socket</w:t>
      </w:r>
    </w:p>
    <w:p>
      <w:pPr>
        <w:spacing w:after="160"/>
      </w:pPr>
      <w:r>
        <w:t xml:space="preserve">A single UDP socket is opened once at startup and reused for every packet.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9.3 Two Log Files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700"/>
      </w:tblGrid>
      <w:tr>
        <w:trPr>
          <w:tblHeader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nac_accounting_YYYY-MM-DD.log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Every event received and every RADIUS packet forwarded.</w:t>
            </w:r>
          </w:p>
        </w:tc>
      </w:tr>
      <w:t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errors_YYYY-MM-DD.log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ERROR-level and above, including full tracebacks.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9.4 Automatic Recovery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In-process: the server loop catches unexpected exceptions, logs them, and restarts with backoff (1s → 60s cap) without the process exiting.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systemd: Restart=on-failure restarts the whole process if it does exit.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10. Testing and Verification — nac-accounting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10.1 Expected Log Output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12:04:50  INFO      Config file       : /opt/mist-radius/mist-radius.ini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12:04:50  INFO      Webhook receiver  : 0.0.0.0:8080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12:04:50  INFO      RADIUS Accounting : 172.16.0.12:1813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12:04:50  INFO      Server started.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12:18:04  INFO  type=NAC_ACCOUNTING_START  user=user1@keeley.org.uk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mac=2a5bb814da3d  ip=-  session=0925DD44DCF80647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2026-07-20 12:18:04  INFO  RADIUS → 172.16.0.12:1813  type=NAC_ACCOUNTING_START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session=0925DD44DCF80647  (104 bytes)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10.2 Verify with Wireshark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tcpdump -i any -n udp port 1813 -w /tmp/radius_test.pcap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Filter: radius. Packet sizes from a confirmed capture: Start = 104 bytes, Interim-Update = 134 bytes, Stop = 146 bytes.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11. Troubleshooting — nac-accounting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"Config file not found" at startup</w:t>
      </w:r>
    </w:p>
    <w:p>
      <w:pPr>
        <w:spacing w:after="160"/>
      </w:pPr>
      <w:r>
        <w:t xml:space="preserve">Copy mist-radius.ini.example to mist-radius.ini, or pass -c explicitly.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Service keeps restarting (crash loop)</w:t>
      </w:r>
    </w:p>
    <w:p>
      <w:pPr>
        <w:spacing w:after="160"/>
      </w:pPr>
      <w:r>
        <w:t xml:space="preserve">Check errors_*.log first, then journalctl -u mist-radius -n 50 --no-pager.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No packets appearing in Wireshark on the FortiGate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 -u -z -w2 172.16.0.12 1813 &amp;&amp; echo reachable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sudo iptables -L OUTPUT -n | grep 1813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 nac_accounting_*.log for incoming event entries.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FortiGate RSSO not showing users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Verify radius_secret matches exactly (case-sensitive).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diagnose rsso status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RSSO entry lists the forwarder's IP, not Mist's.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Client IP missing on Start events</w:t>
      </w:r>
    </w:p>
    <w:p>
      <w:pPr>
        <w:spacing w:after="160"/>
      </w:pPr>
      <w:r>
        <w:t xml:space="preserve">Expected — Mist never includes client_ip on START. Framed-IP-Address arrives on the first UPDATE.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Webhook port not reachable from Mist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edge firewall forwards inbound TCP 8080.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sudo ufw allow 8080/tcp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12. Overview — nac-events Forwarder</w:t>
      </w:r>
    </w:p>
    <w:p>
      <w:pPr>
        <w:spacing w:after="160"/>
      </w:pPr>
      <w:r>
        <w:t xml:space="preserve">mist_nac_events_radius.py bridges Mist's nac-events webhook — fired on every NAC authorization decision — to the same FortiGate, as RFC-2866 RADIUS Accounting-Request packets. Unlike nac-accounting, this event carries the client's NAC role and VLAN, at the cost of session lifecycle detail.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12.1 How It 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wireless or wired client attempts to authenticate through Mist NAC (EAP-TLS, EAP-TTLS, etc.).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Mist evaluates its NAC policy and posts a nac-events webhook describing the decision.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This service forwards NAC_CLIENT_PERMIT events as a RADIUS Accounting-Request (Start) to the FortiGate, including the client's role (Filter-Id) and VLAN (Tunnel attributes) when present.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NAC_CLIENT_DENY events are logged for visibility but not forwarded — there is no session to account for.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12.2 Event Types Handled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Mist Event Type</w:t>
            </w:r>
          </w:p>
        </w:tc>
        <w:tc>
          <w:tcPr>
            <w:tcW w:type="dxa" w:w="6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Behaviour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NAC_CLIENT_PERMIT</w:t>
            </w:r>
          </w:p>
        </w:tc>
        <w:tc>
          <w:tcPr>
            <w:tcW w:type="dxa" w:w="6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Forwarded to RADIUS as Acct-Status-Type = Start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NAC_CLIENT_DENY</w:t>
            </w:r>
          </w:p>
        </w:tc>
        <w:tc>
          <w:tcPr>
            <w:tcW w:type="dxa" w:w="6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Logged at WARNING level, not forwarded to RADIUS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Anything else</w:t>
            </w:r>
          </w:p>
        </w:tc>
        <w:tc>
          <w:tcPr>
            <w:tcW w:type="dxa" w:w="6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Logged at DEBUG level and skipped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12.3 RADIUS Attributes Sent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24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Attribute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Source Field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Acct-Status-Type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Fixed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Always Start (1) — see section 12.4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User-Name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username → idp_username → cert_cn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First non-empty value wins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NAS-IP-Address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nas_ip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Defaults to 0.0.0.0 if absent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Calling-Station-Id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mac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Formatted XX-XX-XX-XX-XX-XX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Acct-Session-Id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session_id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Randomly generated if absent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NAS-Port-Type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61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client_type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wireless→19, wired→15, default 19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Called-Station-Id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ssid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Omitted if absent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Filter-Id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group_role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Omitted if absent or send_filter_id=false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Tunnel-Type (tag 1)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Fixed: 13 (VLAN)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RFC 2868 — only sent with the other two tunnel attrs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Tunnel-Medium-Type (tag 1)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65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Fixed: 6 (IEEE-802)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RFC 2868</w:t>
            </w:r>
          </w:p>
        </w:tc>
      </w:tr>
      <w:t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Tunnel-Private-Group-Id (tag 1)</w:t>
            </w:r>
          </w:p>
        </w:tc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81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vlan</w:t>
            </w:r>
          </w:p>
        </w:tc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Sent as a string, e.g. "101". Omitted if vlan absent, non-numeric, or send_vlan_attrs=false</w:t>
            </w:r>
          </w:p>
        </w:tc>
      </w:tr>
    </w:tbl>
    <w:p>
      <w:pPr>
        <w:spacing w:after="120"/>
      </w:pP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group_role is the field to use for Filter-Id, not idp_role. In Mist's own real-world payload, group_role ("Home_User") matches the Filter-Id value Mist itself returns to the NAS in resp_attrs; idp_role is a separate, potentially multi-valued IdP group list and does not reliably match.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12.4 Known Limitations (Read This Before Deploying)</w:t>
      </w:r>
    </w:p>
    <w:p>
      <w:pPr>
        <w:pBdr>
          <w:left w:val="single" w:color="C0392B" w:sz="16"/>
        </w:pBdr>
        <w:shd w:fill="FCE4E4" w:val="clear"/>
        <w:spacing w:after="200" w:before="80"/>
        <w:ind w:left="120"/>
      </w:pPr>
      <w:r>
        <w:rPr>
          <w:b/>
          <w:bCs/>
          <w:color w:val="C0392B"/>
        </w:rPr>
        <w:t xml:space="preserve">Important: </w:t>
      </w:r>
      <w:r>
        <w:t xml:space="preserve">nac-events fires once per authorization decision, not per session lifecycle stage. This forwarder can never send an Interim-Update or a Stop — Mist does not emit a corresponding "session ended" nac-events event. Every RSSO entry created from this forwarder will only ever expire via FortiGate's own idle/session timeout. If you need FortiGate to actively learn when a client disconnects, you need mist_nac_radius.py (nac-accounting) as well — see section 22.</w:t>
      </w:r>
    </w:p>
    <w:p>
      <w:pPr>
        <w:pBdr>
          <w:left w:val="single" w:color="C0392B" w:sz="16"/>
        </w:pBdr>
        <w:shd w:fill="FCE4E4" w:val="clear"/>
        <w:spacing w:after="200" w:before="80"/>
        <w:ind w:left="120"/>
      </w:pPr>
      <w:r>
        <w:rPr>
          <w:b/>
          <w:bCs/>
          <w:color w:val="C0392B"/>
        </w:rPr>
        <w:t xml:space="preserve">Important: </w:t>
      </w:r>
      <w:r>
        <w:t xml:space="preserve">nac-events never includes a client IP (auth happens before DHCP). This forwarder cannot supply Framed-IP-Address, so RSSO's Endpoint Attribute = Framed-IP-Address setting (section 7.1) will never be populated by this integration alone. Identity is bound to Calling-Station-Id (MAC) only, unless you also run the nac-accounting forwarder or FortiGate has another IP-learning mechanism (e.g. DHCP snooping) for that endpoint.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13. Prerequisites — nac-events Forwarder</w:t>
      </w:r>
    </w:p>
    <w:p>
      <w:pPr>
        <w:spacing w:after="160"/>
      </w:pPr>
      <w:r>
        <w:t xml:space="preserve">Same as section 3 (Ubuntu 22.04/24.04 LTS, Python 3.8+, sudo access). Network requirements are the same shape, on whichever port you choose for this service: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400"/>
        <w:gridCol w:w="2300"/>
      </w:tblGrid>
      <w:tr>
        <w:trPr>
          <w:tblHeader/>
        </w:trP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Connection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Protocol / Port</w:t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Direction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 Cloud → This server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TCP/HTTP 8080 (or another port if co-located with the other forwarder)</w:t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Inbound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Port-forward through edge firewall</w:t>
            </w:r>
          </w:p>
        </w:tc>
      </w:tr>
      <w:tr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This server → FortiGate</w:t>
            </w:r>
          </w:p>
        </w:tc>
        <w:tc>
          <w:tcPr>
            <w:tcW w:type="dxa" w:w="2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UDP 1813</w:t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Outbound</w:t>
            </w:r>
          </w:p>
        </w:tc>
        <w:tc>
          <w:tcPr>
            <w:tcW w:type="dxa" w:w="2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 Accounting (RFC 2866)</w:t>
            </w:r>
          </w:p>
        </w:tc>
      </w:tr>
    </w:tbl>
    <w:p>
      <w:pPr>
        <w:spacing w:after="120"/>
      </w:pP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If running both forwarders on the same host, they need different listen_port values — see section 22.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14. Installation — nac-events Forwarder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14.1 Copy the Files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mkdir -p /opt/mist-events-radius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mist_nac_events_radius.py /opt/mist-events-radius/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mist-events-radius.ini.example /opt/mist-events-radius/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chmod 755 /opt/mist-events-radius/mist_nac_events_radius.py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14.2 Create a Dedicated Service Account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useradd --system --no-create-home --shell /usr/sbin/nologin 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-R mist-events-radius:mist-events-radius /opt/mist-events-radius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14.3 Create the Log Directory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mkdir -p /opt/mist-events-radius/logs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mist-events-radius:mist-events-radius /opt/mist-events-radius/logs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15. Configuration (mist-events-radius.ini)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15.1 Config File 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The -c / --config command-line flag, if given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The MIST_EVENTS_RADIUS_CONFIG environment variable, if 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mist-events-radius.ini in the same directory as the script (the default)</w:t>
      </w: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A separate environment variable name from the nac-accounting forwarder (MIST_RADIUS_CONFIG) so both can be configured independently via systemd if co-located.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15.2 Create Your Config 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cp mist-events-radius.ini.example mist-events-radius.ini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nano mist-events-radius.ini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chown mist-events-radius:mist-events-radius mist-events-radius.ini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chmod 640 mist-events-radius.ini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15.3 [server]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listen_host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0.0.0.0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Interface to bind.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listen_port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if co-located with the nac-accounting forwarder (section 22).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webhook_secret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(blank)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Used as the HMAC-SHA1 key to verify X-Mist-Signature (section 16). Blank disables verification.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15.4 [radius]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radius_host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(required)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FortiGate IP address.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radius_port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1813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 Accounting port.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radius_secret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(required)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Must match the FortiGate RSSO configuration. Can be the same value as the nac-accounting forwarder's if both point at the same RSSO entry (section 22).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15.5 [logging]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log_dir</w:t>
            </w:r>
          </w:p>
        </w:tc>
        <w:tc>
          <w:tcPr>
            <w:tcW w:type="dxa" w:w="1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./logs</w:t>
            </w:r>
          </w:p>
        </w:tc>
        <w:tc>
          <w:tcPr>
            <w:tcW w:type="dxa" w:w="5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 a different directory from the nac-accounting forwarder if co-located, e.g. /opt/mist-events-radius/logs.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15.6 [attributes] Section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send_filter_id</w:t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Send the client's NAC role (group_role) as RADIUS Filter-Id.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send_vlan_attrs</w:t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Send VLAN as RFC 2868 Tunnel-Type / Tunnel-Medium-Type / Tunnel-Private-Group-Id.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Example mist-events-radius.ini: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[server]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listen_host = 0.0.0.0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listen_port = 8080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webhook_secret = my-mist-webhook-secret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[radius]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radius_host = 172.16.0.12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radius_port = 1813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radius_secret = changeme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[logging]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log_dir = /opt/mist-events-radius/logs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[attributes]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send_filter_id = 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send_vlan_attrs = true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16. Mist Webhook Configuration — nac-events</w:t>
      </w:r>
    </w:p>
    <w:p>
      <w:pPr>
        <w:spacing w:after="160"/>
      </w:pPr>
      <w:r>
        <w:rPr>
          <w:i/>
          <w:iCs/>
        </w:rPr>
        <w:t xml:space="preserve">Organisation → Settings → Webhooks → Add Webhook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9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 Events Forwarder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URL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http://YOUR-SERVER-IP:PORT (the listen_port from section 15.3)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Topics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nac-events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The value set for webhook_secret in mist-events-radius.ini (strongly recommended)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Enabled</w:t>
            </w:r>
          </w:p>
        </w:tc>
        <w:tc>
          <w:tcPr>
            <w:tcW w:type="dxa" w:w="6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</w:tr>
    </w:tbl>
    <w:p>
      <w:pPr>
        <w:spacing w:after="120"/>
      </w:pP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This forwarder verifies Mist's real signing scheme: a hex HMAC-SHA1 of the raw request body, keyed with the shared secret, sent as X-Mist-Signature. Requests without a valid signature (when webhook_secret is set) are rejected with 401 before the body is even parsed as JSON.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17. FortiGate RADIUS SSO Configuration — nac-events</w:t>
      </w:r>
    </w:p>
    <w:p>
      <w:pPr>
        <w:pBdr>
          <w:left w:val="single" w:color="C0392B" w:sz="16"/>
        </w:pBdr>
        <w:shd w:fill="FCE4E4" w:val="clear"/>
        <w:spacing w:after="200" w:before="80"/>
        <w:ind w:left="120"/>
      </w:pPr>
      <w:r>
        <w:rPr>
          <w:b/>
          <w:bCs/>
          <w:color w:val="C0392B"/>
        </w:rPr>
        <w:t xml:space="preserve">Important: </w:t>
      </w:r>
      <w:r>
        <w:t xml:space="preserve">Read section 12.4 before configuring this. Because this forwarder never sends Framed-IP-Address, setting RSSO Endpoint Attribute = Framed-IP-Address on an RSSO entry that only receives packets from this forwarder means the endpoint's IP will never populate. If you already have an RSSO entry from the nac-accounting forwarder (section 7.1) receiving on the same Primary Server IP, you can point this forwarder at the same entry — the IP comes from those packets, and role/VLAN comes from these ones.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17.1 RSSO Entry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500"/>
      </w:tblGrid>
      <w:tr>
        <w:trPr>
          <w:tblHeader/>
        </w:trP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Mist-NAC-Events (or reuse the entry from section 7.1)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Primary Server IP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IP address of your forwarder server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Primary Server Port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1813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Must exactly match radius_secret in mist-events-radius.ini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RSSO Attribute</w:t>
            </w:r>
          </w:p>
        </w:tc>
        <w:tc>
          <w:tcPr>
            <w:tcW w:type="dxa" w:w="6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User-Name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17.2 Role-Based Policy via Filter-Id</w:t>
      </w:r>
    </w:p>
    <w:p>
      <w:pPr>
        <w:spacing w:after="160"/>
      </w:pPr>
      <w:r>
        <w:t xml:space="preserve">Filter-Id (code 11) is a long-standing, widely-supported RADIUS attribute for conveying a group or role to a NAS device, but FortiGate's exact handling of it (RSSO group filters vs. RADIUS server group matching) varies by FortiOS version.</w:t>
      </w:r>
    </w:p>
    <w:p>
      <w:pPr>
        <w:pBdr>
          <w:left w:val="single" w:color="BF9000" w:sz="12"/>
        </w:pBdr>
        <w:shd w:fill="FFF2CC" w:val="clear"/>
        <w:spacing w:after="200" w:before="80"/>
        <w:ind w:left="120"/>
      </w:pPr>
      <w:r>
        <w:rPr>
          <w:b/>
          <w:bCs/>
        </w:rPr>
        <w:t xml:space="preserve">Note: </w:t>
      </w:r>
      <w:r>
        <w:t xml:space="preserve">Capture a packet as in section 20.2 and confirm the Filter-Id attribute and its value (the Mist group_role) are present and correct, then consult FortiGate's RADIUS/RSSO documentation for your FortiOS version on mapping Filter-Id to a firewall group.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18. Deploying as a systemd Service on Ubuntu — nac-events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18.1 Create the Service Unit File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nano /etc/systemd/system/mist-events-radius.service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[Unit]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Description=Mist NAC Events to FortiGate RADIUS Accounting Forwarder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After=network-online.target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Wants=network-online.target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[Service]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Type=simple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User=mist-events-radius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Group=mist-events-radius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WorkingDirectory=/opt/mist-events-radius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ExecStart=/usr/bin/python3 /opt/mist-events-radius/mist_nac_events_radius.py -c /opt/mist-events-radius/mist-events-radius.ini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Restart=on-failure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RestartSec=5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StandardOutput=journal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StandardError=journal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Hardening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NoNewPrivileges=true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ProtectSystem=strict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ProtectHome=true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PrivateTmp=true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ReadWritePaths=/opt/mist-events-radius/logs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[Install]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WantedBy=multi-user.target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18.2 Enable, Start, and Check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daemon-reload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enable --now 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systemctl status mist-events-radius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journalctl -u mist-events-radius -f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18.3 Allow the Webhook Port Through the Local Firewall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ufw allow 8080/tcp   # or your chosen listen_port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19. Reliability, Performance &amp; Logging — nac-events</w:t>
      </w:r>
    </w:p>
    <w:p>
      <w:pPr>
        <w:spacing w:after="160"/>
      </w:pPr>
      <w:r>
        <w:t xml:space="preserve">Same model as the nac-accounting forwarder (section 9): ThreadingHTTPServer, a persistent RADIUS UDP socket, two daily log files, and two independent layers of restart protection (in-process backoff + systemd Restart=on-failure).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700"/>
      </w:tblGrid>
      <w:tr>
        <w:trPr>
          <w:tblHeader/>
        </w:trP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nac_events_YYYY-MM-DD.log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Every event received (PERMIT and DENY) and every RADIUS packet forwarded, including group_role, vlan, nacrule_name, and auth_type.</w:t>
            </w:r>
          </w:p>
        </w:tc>
      </w:tr>
      <w:tr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errors_YYYY-MM-DD.log</w:t>
            </w:r>
          </w:p>
        </w:tc>
        <w:tc>
          <w:tcPr>
            <w:tcW w:type="dxa" w:w="5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ERROR-level and above, including full tracebacks and failed-send details.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20. Testing and Verification — nac-events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20.1 Expected Log Output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Config file       : /opt/mist-events-radius/mist-events-radius.ini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Webhook receiver  : 0.0.0.0:8080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RADIUS Accounting : 172.16.0.12:1813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Filter-Id (role)  : enabled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VLAN attributes   : enabled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12:04:50  INFO      Server started.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When a client is permitted: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12:18:04  INFO  type=NAC_CLIENT_PERMIT  user=user1@keeley.org.uk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mac=2e68943e8538  session=F6F4C74C13FD2FD4  ssid=PK_NAC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vlan=101  group_role=Home_User  nacrule=Home Users  auth_type=eap-tls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2026-07-22 12:18:04  INFO  RADIUS → 172.16.0.12:1813  type=NAC_CLIENT_PERMIT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session=F6F4C74C13FD2FD4  user=user1@keeley.org.uk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             group_role=Home_User  (133 bytes)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20.2 Verify with Wireshark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tcpdump -i any -n udp port 1813 -w /tmp/radius_events_test.pcap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Filter: radius. Confirm Filter-Id and the three Tunnel attributes (Tunnel-Type, Tunnel-Medium-Type, Tunnel-Private-Group-Id) are present with tag 1 and the expected VLAN ID.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21. Troubleshooting — nac-events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"Config file not found" at startup</w:t>
      </w:r>
    </w:p>
    <w:p>
      <w:pPr>
        <w:spacing w:after="160"/>
      </w:pPr>
      <w:r>
        <w:t xml:space="preserve">Copy mist-events-radius.ini.example to mist-events-radius.ini, or pass -c explicitly.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Requests rejected with 401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Mist webhook's Secret field exactly matches webhook_secret in mist-events-radius.ini.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Mist is actually sending X-Mist-Signature — capture a real delivery if unsure.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don't need verification yet, leave webhook_secret blank to disable the check while testing.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Filter-Id or VLAN attributes missing from the packet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 nac_events_*.log — if group_role or vlan shows as ? or blank, Mist didn't include it for that session; this is a Mist NAC policy question, not a forwarder issue.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send_filter_id / send_vlan_attrs are true in mist-events-radius.ini.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non-numeric vlan value is logged as a WARNING and the Tunnel attributes are omitted for that packet.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FortiGate never learns the client's IP</w:t>
      </w:r>
    </w:p>
    <w:p>
      <w:pPr>
        <w:spacing w:after="160"/>
      </w:pPr>
      <w:r>
        <w:t xml:space="preserve">Expected — see section 12.4. This forwarder never sends Framed-IP-Address. Run the nac-accounting forwarder as well if you need FortiGate to learn the client IP.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RSSO entries never expire</w:t>
      </w:r>
    </w:p>
    <w:p>
      <w:pPr>
        <w:spacing w:after="160"/>
      </w:pPr>
      <w:r>
        <w:t xml:space="preserve">Expected — see section 12.4. There is no Stop event in this stream. Either rely on FortiGate's own RSSO idle timeout, or run the nac-accounting forwarder (section 2) alongside this one for explicit Stop handling.</w:t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F4D78"/>
          <w:sz w:val="24"/>
          <w:szCs w:val="24"/>
        </w:rPr>
        <w:t xml:space="preserve">Issue: Service keeps restarting (crash loop)</w:t>
      </w:r>
    </w:p>
    <w:p>
      <w:pPr>
        <w:spacing w:after="160"/>
      </w:pPr>
      <w:r>
        <w:t xml:space="preserve">Check errors_*.log first, then journalctl -u mist-events-radius -n 50 --no-pager.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22. Running Both Forwarders Together</w:t>
      </w:r>
    </w:p>
    <w:p>
      <w:pPr>
        <w:spacing w:after="160"/>
      </w:pPr>
      <w:r>
        <w:t xml:space="preserve">Running both services on the same host gives you the complete picture: session Start/Update/Stop and client IP from mist_nac_radius.py, plus role and VLAN from mist_nac_events_radius.py. Both send RADIUS Accounting-Request packets to the same FortiGate — from FortiGate's point of view they're indistinguishable from a single source, so no extra RSSO entry is required if both forwarders share the same radius_host and radius_secret; point them at the one RSSO entry from section 7.1.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22.1 Requirements for Co-Location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Different listen_port values in each INI (e.g. 8080 for nac-accounting, 8081 for nac-events) — the two webhook receivers can't share a port.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Two separate Mist webhooks configured in the dashboard, one per topic, pointing at the two ports.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Separate WorkingDirectory, log_dir, and systemd service accounts, as used throughout this guide (/opt/mist-radius vs /opt/mist-events-radius) — keeps logs and permissions independent.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same radius_host and radius_secret in both INI files, if you want both forwarders feeding the single RSSO entry from section 7.1.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22.2 Quick Reference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nac-accounting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nac-events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mist-radius.service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mist-events-radius.service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Default port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8081 (change from the 8080 default)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Directory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/opt/mist-radius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/opt/mist-events-radius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 file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mist-radius.ini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mist-events-radius.ini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Log prefix</w:t>
            </w:r>
          </w:p>
        </w:tc>
        <w:tc>
          <w:tcPr>
            <w:tcW w:type="dxa" w:w="33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nac_accounting_*.log</w:t>
            </w:r>
          </w:p>
        </w:tc>
        <w:tc>
          <w:tcPr>
            <w:tcW w:type="dxa" w:w="3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nac_events_*.log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Mist NAC → FortiGate RADIUS Accounting Forwarder — Installation, Configuration, and Deployment Guide</dc:title>
  <dc:creator>Mist NAC RADIUS Forwarder Project</dc:creator>
  <cp:lastModifiedBy>Un-named</cp:lastModifiedBy>
  <cp:revision>1</cp:revision>
  <dcterms:created xsi:type="dcterms:W3CDTF">2026-07-22T13:45:27.848Z</dcterms:created>
  <dcterms:modified xsi:type="dcterms:W3CDTF">2026-07-22T13:45:27.857Z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