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编号: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1-1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Object-Oriented Programming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张泽浩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202111000212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计工本2102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导师: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年10月7日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60288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GLfjYAAAACgEAAA8A&#10;AAAAAAAAAQAgAAAAIgAAAGRycy9kb3ducmV2LnhtbFBLAQIUABQAAAAIAIdO4kAiGVCIFwIAABU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pacing w:line="276" w:lineRule="auto"/>
        <w:rPr>
          <w:rFonts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宋体" w:hAnsi="宋体"/>
          <w:b/>
          <w:color w:val="203864" w:themeColor="accent5" w:themeShade="80"/>
          <w:sz w:val="24"/>
          <w:szCs w:val="40"/>
        </w:rPr>
        <w:t>基本要求：</w:t>
      </w:r>
      <w:r>
        <w:rPr>
          <w:rFonts w:hint="eastAsia" w:ascii="楷体" w:hAnsi="楷体" w:eastAsia="楷体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(基于Highlight软件导入源码)。报告撰写完毕后请提交</w:t>
      </w:r>
      <w:r>
        <w:rPr>
          <w:rFonts w:ascii="楷体" w:hAnsi="楷体" w:eastAsia="楷体"/>
          <w:color w:val="0070C0"/>
          <w:szCs w:val="32"/>
        </w:rPr>
        <w:t>PDF</w:t>
      </w:r>
      <w:r>
        <w:rPr>
          <w:rFonts w:hint="eastAsia" w:ascii="楷体" w:hAnsi="楷体" w:eastAsia="楷体"/>
          <w:color w:val="0070C0"/>
          <w:szCs w:val="32"/>
        </w:rPr>
        <w:t>格式版本报告到课程云班课系统。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熟悉Visual Studio构建C++项目程序的方法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掌握Git的基本原理及常见的Git命令用法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理解面向过程和面向对象程序设计的差异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掌握条件编译及多文件编程的基本原理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实验内容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注册Gitee账号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在Gitee里创建名为"Object-oriented Programming"的仓库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在仓库里添加文件夹"第一章 实验任务", "第二章 实验任务"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在上述各实验任务文件夹内添加对应章节中任意一个完整的C++源程序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提交本地源代码到远程仓库内,检查仓库内容与本地内容是否一致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实验过程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注册gitee账号，并下载安装git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配置git用户信息：</w:t>
      </w:r>
    </w:p>
    <w:p>
      <w:pPr>
        <w:numPr>
          <w:ilvl w:val="1"/>
          <w:numId w:val="4"/>
        </w:numPr>
        <w:spacing w:line="3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右键打开git bash here</w:t>
      </w:r>
      <w:r>
        <w:rPr>
          <w:rFonts w:hint="eastAsia" w:ascii="仿宋" w:hAnsi="仿宋" w:eastAsia="仿宋"/>
          <w:sz w:val="24"/>
        </w:rPr>
        <w:t>，通过</w:t>
      </w:r>
      <w:r>
        <w:rPr>
          <w:rFonts w:ascii="仿宋" w:hAnsi="仿宋" w:eastAsia="仿宋"/>
          <w:sz w:val="24"/>
        </w:rPr>
        <w:t>控制台窗口配置git</w:t>
      </w:r>
      <w:r>
        <w:rPr>
          <w:rFonts w:hint="eastAsia" w:ascii="仿宋" w:hAnsi="仿宋" w:eastAsia="仿宋"/>
          <w:sz w:val="24"/>
        </w:rPr>
        <w:t>用户名称</w:t>
      </w:r>
    </w:p>
    <w:p>
      <w:pPr>
        <w:numPr>
          <w:ilvl w:val="1"/>
          <w:numId w:val="4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右键打开git bash here，通过控制台窗口配置git用户邮箱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3277870" cy="1976755"/>
                  <wp:effectExtent l="0" t="0" r="13970" b="444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870" cy="197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图1  配置用户信息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在gitee里面创建仓库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0"/>
        <w:gridCol w:w="4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2209165" cy="1521460"/>
                  <wp:effectExtent l="0" t="0" r="635" b="254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2799080" cy="1134745"/>
                  <wp:effectExtent l="0" t="0" r="5080" b="825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图2  创建仓库操作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图3  创建成功后的结果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使用git提交源码</w:t>
      </w:r>
    </w:p>
    <w:p>
      <w:pPr>
        <w:numPr>
          <w:ilvl w:val="1"/>
          <w:numId w:val="4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克隆该仓库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5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2058670" cy="1044575"/>
                  <wp:effectExtent l="0" t="0" r="13970" b="698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104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3133090" cy="1889125"/>
                  <wp:effectExtent l="0" t="0" r="6350" b="63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09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图4  复制克隆HTTPS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图5  本地操作</w:t>
            </w:r>
          </w:p>
        </w:tc>
      </w:tr>
    </w:tbl>
    <w:p>
      <w:pPr>
        <w:numPr>
          <w:ilvl w:val="1"/>
          <w:numId w:val="4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对仓库源代码进行修改（将大象装进冰箱）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6"/>
        <w:gridCol w:w="4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2461260" cy="1459865"/>
                  <wp:effectExtent l="0" t="0" r="7620" b="317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2767965" cy="941070"/>
                  <wp:effectExtent l="0" t="0" r="5715" b="381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r="5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65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图6  编写代码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图7  对本地仓库进行修改</w:t>
            </w:r>
          </w:p>
        </w:tc>
      </w:tr>
    </w:tbl>
    <w:p>
      <w:pPr>
        <w:numPr>
          <w:ilvl w:val="1"/>
          <w:numId w:val="4"/>
        </w:num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将修改后版本通过git命令上传到gitee远程仓库</w:t>
      </w:r>
    </w:p>
    <w:p>
      <w:pPr>
        <w:spacing w:line="360" w:lineRule="auto"/>
        <w:ind w:firstLine="960" w:firstLineChars="4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常用的git命令：</w:t>
      </w:r>
    </w:p>
    <w:p>
      <w:pPr>
        <w:spacing w:line="360" w:lineRule="auto"/>
        <w:ind w:left="420"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① git clone HTTPS链接        ----创建本地仓库操作</w:t>
      </w:r>
    </w:p>
    <w:p>
      <w:pPr>
        <w:spacing w:line="360" w:lineRule="auto"/>
        <w:ind w:left="420"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② git status        ----查看仓库的修改状态</w:t>
      </w:r>
    </w:p>
    <w:p>
      <w:pPr>
        <w:spacing w:line="360" w:lineRule="auto"/>
        <w:ind w:left="420"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③ git add .        ----合并修改</w:t>
      </w:r>
    </w:p>
    <w:p>
      <w:pPr>
        <w:spacing w:line="360" w:lineRule="auto"/>
        <w:ind w:left="420"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④ git commit -m </w:t>
      </w:r>
      <w:r>
        <w:rPr>
          <w:rFonts w:ascii="仿宋" w:hAnsi="仿宋" w:eastAsia="仿宋"/>
          <w:sz w:val="24"/>
        </w:rPr>
        <w:t>“</w:t>
      </w:r>
      <w:r>
        <w:rPr>
          <w:rFonts w:hint="eastAsia" w:ascii="仿宋" w:hAnsi="仿宋" w:eastAsia="仿宋"/>
          <w:sz w:val="24"/>
        </w:rPr>
        <w:t>修复了bug</w:t>
      </w:r>
      <w:r>
        <w:rPr>
          <w:rFonts w:ascii="仿宋" w:hAnsi="仿宋" w:eastAsia="仿宋"/>
          <w:sz w:val="24"/>
        </w:rPr>
        <w:t>”</w:t>
      </w:r>
      <w:r>
        <w:rPr>
          <w:rFonts w:hint="eastAsia" w:ascii="仿宋" w:hAnsi="仿宋" w:eastAsia="仿宋"/>
          <w:sz w:val="24"/>
        </w:rPr>
        <w:t xml:space="preserve">        ----相关说明</w:t>
      </w:r>
    </w:p>
    <w:p>
      <w:pPr>
        <w:spacing w:line="360" w:lineRule="auto"/>
        <w:ind w:left="420"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⑤ git push        ----提交代码托管平台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0"/>
        <w:gridCol w:w="4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2495550" cy="1504315"/>
                  <wp:effectExtent l="0" t="0" r="3810" b="444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50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2787650" cy="1103630"/>
                  <wp:effectExtent l="0" t="0" r="1270" b="8890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r="16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110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图8  查看当前状态并提交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图9  gitee提交结果</w:t>
            </w:r>
          </w:p>
        </w:tc>
      </w:tr>
    </w:tbl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实验结果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程序编写实验结果</w:t>
      </w:r>
    </w:p>
    <w:p>
      <w:pPr>
        <w:spacing w:line="36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 本程序采用多文件编程方法设计并实现了一个"大象装冰箱的程序"。程序分别包含两个.cpp源文件（main.cpp、Put_Elephant_to_Refrigerator.cpp）、一个.h头文件（Put_Elephant_to_Refrigerator.h）。</w:t>
      </w:r>
    </w:p>
    <w:p>
      <w:pPr>
        <w:spacing w:line="36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其相关代码见附录。</w:t>
      </w:r>
    </w:p>
    <w:p>
      <w:pPr>
        <w:spacing w:line="36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程序运行结果如下：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5265420" cy="2750820"/>
                  <wp:effectExtent l="0" t="0" r="7620" b="762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图10  程序运行结果</w:t>
            </w:r>
          </w:p>
        </w:tc>
      </w:tr>
    </w:tbl>
    <w:p>
      <w:pPr>
        <w:numPr>
          <w:ilvl w:val="0"/>
          <w:numId w:val="5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Gitee仓库上传结果</w:t>
      </w:r>
    </w:p>
    <w:p>
      <w:pPr>
        <w:spacing w:line="36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将上述源代码及相关头文件代码拷贝到已经建立好的仓库中，并在含有.git文件夹的目录下右键，选择“</w:t>
      </w:r>
      <w:r>
        <w:rPr>
          <w:rFonts w:ascii="仿宋" w:hAnsi="仿宋" w:eastAsia="仿宋"/>
          <w:sz w:val="24"/>
        </w:rPr>
        <w:t>git bash here</w:t>
      </w:r>
      <w:r>
        <w:rPr>
          <w:rFonts w:hint="eastAsia" w:ascii="仿宋" w:hAnsi="仿宋" w:eastAsia="仿宋"/>
          <w:sz w:val="24"/>
        </w:rPr>
        <w:t>”，并输入相关命令将仓库内容更新到远程仓库，完成代码托管。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drawing>
                <wp:inline distT="0" distB="0" distL="114300" distR="114300">
                  <wp:extent cx="5272405" cy="964565"/>
                  <wp:effectExtent l="0" t="0" r="635" b="10795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图11  上传后的仓库内部文件</w:t>
            </w:r>
          </w:p>
        </w:tc>
      </w:tr>
    </w:tbl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>
      <w:pPr>
        <w:spacing w:line="360" w:lineRule="auto"/>
        <w:ind w:firstLine="420" w:firstLineChars="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通过本次实验，掌握gitee的基本原理和Git命令的使用方法，掌握了Visual Studio构建C++项目程序的方法，并构建了一个Experiment-1_1的项目。在实验过程中，掌握了多文件编程的基本原理，并通过实现“把大象放入冰箱”的程序体会到了多文件编译的优点。</w:t>
      </w:r>
    </w:p>
    <w:p>
      <w:pPr>
        <w:spacing w:line="360" w:lineRule="auto"/>
        <w:ind w:firstLine="42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通过回顾上机课所学内容，以及编译实现代码，体会到Visual Studio快捷键的方便与高效（快捷键见表1）。结合上课老师所讲的面向对象与面向过程程序设计的区别，基于对C语言的学习和对C++项目的实现，跟深刻的感受到了两种程序设计的区别和各自的优点。</w:t>
      </w:r>
      <w:bookmarkStart w:id="0" w:name="_GoBack"/>
      <w:bookmarkEnd w:id="0"/>
    </w:p>
    <w:p>
      <w:pPr>
        <w:spacing w:line="360" w:lineRule="auto"/>
        <w:ind w:firstLine="420" w:firstLineChars="0"/>
        <w:jc w:val="center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表1  一些常用的快捷键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75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5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单步调试(走马观花F10</w:t>
            </w: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步步深入F11</w:t>
            </w: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配合使用)</w:t>
            </w:r>
          </w:p>
        </w:tc>
        <w:tc>
          <w:tcPr>
            <w:tcW w:w="2147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逐行定位BUG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5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设置断点(F9)</w:t>
            </w: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直接运行到光标所在代码行(ctrl + F10)</w:t>
            </w:r>
          </w:p>
        </w:tc>
        <w:tc>
          <w:tcPr>
            <w:tcW w:w="2147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部分代码调试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75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注释(ctrl+ K + C)</w:t>
            </w: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取消注释(ctrl+ K + U)</w:t>
            </w:r>
          </w:p>
        </w:tc>
        <w:tc>
          <w:tcPr>
            <w:tcW w:w="2147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优雅的写代码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5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代码格式化(先选中代码，然后ctrl + K + F)</w:t>
            </w:r>
          </w:p>
        </w:tc>
        <w:tc>
          <w:tcPr>
            <w:tcW w:w="2147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写优雅的代码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5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定义跳转(F12)</w:t>
            </w: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跳回原位(ctrl + 减号)</w:t>
            </w:r>
          </w:p>
        </w:tc>
        <w:tc>
          <w:tcPr>
            <w:tcW w:w="2147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查看源码好帮手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5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一键编译调试运行(F5)</w:t>
            </w:r>
          </w:p>
        </w:tc>
        <w:tc>
          <w:tcPr>
            <w:tcW w:w="2147" w:type="dxa"/>
          </w:tcPr>
          <w:p>
            <w:pPr>
              <w:spacing w:line="360" w:lineRule="auto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  <w:t>简单粗暴又高效</w:t>
            </w:r>
          </w:p>
        </w:tc>
      </w:tr>
    </w:tbl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br w:type="page"/>
      </w:r>
    </w:p>
    <w:p>
      <w:pPr>
        <w:pStyle w:val="10"/>
        <w:numPr>
          <w:ilvl w:val="0"/>
          <w:numId w:val="6"/>
        </w:numPr>
        <w:spacing w:before="312" w:beforeLines="100" w:after="156" w:afterLines="50" w:line="276" w:lineRule="auto"/>
        <w:ind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附录：实验源代码（</w:t>
      </w:r>
      <w:r>
        <w:rPr>
          <w:rFonts w:hint="eastAsia" w:ascii="楷体" w:hAnsi="楷体" w:eastAsia="楷体"/>
          <w:b/>
          <w:bCs/>
          <w:sz w:val="24"/>
        </w:rPr>
        <w:t>基于</w:t>
      </w:r>
      <w:r>
        <w:rPr>
          <w:rFonts w:ascii="楷体" w:hAnsi="楷体" w:eastAsia="楷体"/>
          <w:b/>
          <w:bCs/>
          <w:sz w:val="24"/>
        </w:rPr>
        <w:t>Highli</w:t>
      </w:r>
      <w:r>
        <w:rPr>
          <w:rFonts w:hint="eastAsia" w:ascii="楷体" w:hAnsi="楷体" w:eastAsia="楷体"/>
          <w:b/>
          <w:bCs/>
          <w:sz w:val="24"/>
        </w:rPr>
        <w:t>g</w:t>
      </w:r>
      <w:r>
        <w:rPr>
          <w:rFonts w:ascii="楷体" w:hAnsi="楷体" w:eastAsia="楷体"/>
          <w:b/>
          <w:bCs/>
          <w:sz w:val="24"/>
        </w:rPr>
        <w:t>ht</w:t>
      </w:r>
      <w:r>
        <w:rPr>
          <w:rFonts w:hint="eastAsia" w:ascii="楷体" w:hAnsi="楷体" w:eastAsia="楷体"/>
          <w:b/>
          <w:bCs/>
          <w:sz w:val="24"/>
        </w:rPr>
        <w:t>软件粘贴带有行号的源码</w:t>
      </w:r>
      <w:r>
        <w:rPr>
          <w:rFonts w:hint="eastAsia" w:ascii="黑体" w:hAnsi="黑体" w:eastAsia="黑体"/>
          <w:b/>
          <w:bCs/>
          <w:sz w:val="24"/>
        </w:rPr>
        <w:t>）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9"/>
          <w:color w:val="auto"/>
          <w:kern w:val="0"/>
        </w:rPr>
      </w:pPr>
      <w:r>
        <w:rPr>
          <w:rStyle w:val="19"/>
          <w:rFonts w:hint="eastAsia"/>
          <w:color w:val="auto"/>
          <w:kern w:val="0"/>
        </w:rPr>
        <w:t>代码托管地址：</w:t>
      </w:r>
    </w:p>
    <w:p>
      <w:pPr>
        <w:pStyle w:val="10"/>
        <w:shd w:val="clear" w:color="auto" w:fill="FFFFFF"/>
        <w:autoSpaceDE w:val="0"/>
        <w:autoSpaceDN w:val="0"/>
        <w:adjustRightInd w:val="0"/>
        <w:ind w:left="420" w:firstLine="0" w:firstLineChars="0"/>
        <w:jc w:val="left"/>
        <w:rPr>
          <w:rStyle w:val="19"/>
          <w:color w:val="auto"/>
          <w:kern w:val="0"/>
        </w:rPr>
      </w:pPr>
      <w:r>
        <w:fldChar w:fldCharType="begin"/>
      </w:r>
      <w:r>
        <w:instrText xml:space="preserve"> HYPERLINK "https://gitee.com/IHRD/object-oriented-programming/tree/master/OOP_Experiment/Experiment-1_1" </w:instrText>
      </w:r>
      <w:r>
        <w:fldChar w:fldCharType="separate"/>
      </w:r>
      <w:r>
        <w:rPr>
          <w:rStyle w:val="8"/>
          <w:rFonts w:ascii="Consolas" w:hAnsi="Consolas" w:cs="Consolas"/>
          <w:kern w:val="0"/>
          <w:sz w:val="20"/>
          <w:szCs w:val="20"/>
        </w:rPr>
        <w:t>https://gitee.com/IHRD/object-oriented-programming/tree/master/OOP_Experiment/Experiment-1_1</w:t>
      </w:r>
      <w:r>
        <w:rPr>
          <w:rStyle w:val="9"/>
          <w:rFonts w:ascii="Consolas" w:hAnsi="Consolas" w:cs="Consolas"/>
          <w:kern w:val="0"/>
          <w:sz w:val="20"/>
          <w:szCs w:val="20"/>
        </w:rPr>
        <w:fldChar w:fldCharType="end"/>
      </w:r>
    </w:p>
    <w:p>
      <w:pPr>
        <w:shd w:val="clear" w:color="auto" w:fill="FFFFFF"/>
        <w:autoSpaceDE w:val="0"/>
        <w:autoSpaceDN w:val="0"/>
        <w:adjustRightInd w:val="0"/>
        <w:jc w:val="left"/>
        <w:rPr>
          <w:rStyle w:val="19"/>
          <w:rFonts w:hint="eastAsia"/>
          <w:color w:val="auto"/>
          <w:kern w:val="0"/>
        </w:rPr>
      </w:pP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9"/>
          <w:color w:val="auto"/>
          <w:kern w:val="0"/>
        </w:rPr>
      </w:pPr>
      <w:r>
        <w:rPr>
          <w:rStyle w:val="19"/>
          <w:color w:val="auto"/>
          <w:kern w:val="0"/>
        </w:rPr>
        <w:t>main.cpp</w:t>
      </w:r>
      <w:r>
        <w:rPr>
          <w:rStyle w:val="19"/>
          <w:rFonts w:hint="eastAsia"/>
          <w:color w:val="auto"/>
          <w:kern w:val="0"/>
        </w:rPr>
        <w:t>文件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01 </w:t>
      </w:r>
      <w:r>
        <w:rPr>
          <w:rStyle w:val="17"/>
          <w:kern w:val="0"/>
        </w:rPr>
        <w:t>#include &lt;iostream&gt;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02 </w:t>
      </w:r>
      <w:r>
        <w:rPr>
          <w:rStyle w:val="17"/>
          <w:kern w:val="0"/>
        </w:rPr>
        <w:t>#include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8"/>
          <w:kern w:val="0"/>
        </w:rPr>
        <w:t>"Put_Elephant_to_Refrigerator.h"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03 </w:t>
      </w:r>
      <w:r>
        <w:rPr>
          <w:rStyle w:val="21"/>
          <w:kern w:val="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std</w:t>
      </w:r>
      <w:r>
        <w:rPr>
          <w:rStyle w:val="20"/>
          <w:kern w:val="0"/>
        </w:rPr>
        <w:t>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04 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05 </w:t>
      </w:r>
      <w:r>
        <w:rPr>
          <w:rStyle w:val="22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main</w:t>
      </w:r>
      <w:r>
        <w:rPr>
          <w:rStyle w:val="20"/>
          <w:kern w:val="0"/>
        </w:rPr>
        <w:t>() {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06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"&gt;&gt; 如何把大象放入冰箱？"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Put_Elephant_to_Refrigerator</w:t>
      </w:r>
      <w:r>
        <w:rPr>
          <w:rStyle w:val="20"/>
          <w:kern w:val="0"/>
        </w:rPr>
        <w:t>();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system</w:t>
      </w:r>
      <w:r>
        <w:rPr>
          <w:rStyle w:val="20"/>
          <w:kern w:val="0"/>
        </w:rPr>
        <w:t>(</w:t>
      </w:r>
      <w:r>
        <w:rPr>
          <w:rStyle w:val="15"/>
          <w:kern w:val="0"/>
        </w:rPr>
        <w:t>"pause"</w:t>
      </w:r>
      <w:r>
        <w:rPr>
          <w:rStyle w:val="20"/>
          <w:kern w:val="0"/>
        </w:rPr>
        <w:t>);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6"/>
          <w:kern w:val="0"/>
        </w:rPr>
        <w:t>0</w:t>
      </w:r>
      <w:r>
        <w:rPr>
          <w:rStyle w:val="20"/>
          <w:kern w:val="0"/>
        </w:rPr>
        <w:t>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20"/>
          <w:color w:val="auto"/>
          <w:kern w:val="0"/>
        </w:rPr>
      </w:pPr>
      <w:r>
        <w:rPr>
          <w:rStyle w:val="19"/>
          <w:kern w:val="0"/>
        </w:rPr>
        <w:t xml:space="preserve">10 </w:t>
      </w:r>
      <w:r>
        <w:rPr>
          <w:rStyle w:val="20"/>
          <w:kern w:val="0"/>
        </w:rPr>
        <w:t>}</w:t>
      </w:r>
    </w:p>
    <w:p>
      <w:pPr>
        <w:pStyle w:val="10"/>
        <w:widowControl w:val="0"/>
        <w:numPr>
          <w:numId w:val="0"/>
        </w:numPr>
        <w:shd w:val="clear" w:color="auto" w:fill="FFFFF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9"/>
          <w:color w:val="auto"/>
          <w:kern w:val="0"/>
        </w:rPr>
      </w:pPr>
      <w:r>
        <w:rPr>
          <w:rStyle w:val="19"/>
          <w:color w:val="auto"/>
          <w:kern w:val="0"/>
        </w:rPr>
        <w:t>Put_Elephant_to_Refrigerator</w:t>
      </w:r>
      <w:r>
        <w:rPr>
          <w:rStyle w:val="19"/>
          <w:rFonts w:hint="eastAsia"/>
          <w:color w:val="auto"/>
          <w:kern w:val="0"/>
        </w:rPr>
        <w:t>.h文件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20"/>
          <w:color w:val="auto"/>
          <w:kern w:val="0"/>
        </w:rPr>
      </w:pPr>
      <w:r>
        <w:rPr>
          <w:rStyle w:val="19"/>
          <w:kern w:val="0"/>
        </w:rPr>
        <w:t xml:space="preserve">01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Put_Elephant_to_Refrigerator</w:t>
      </w:r>
      <w:r>
        <w:rPr>
          <w:rStyle w:val="20"/>
          <w:kern w:val="0"/>
        </w:rPr>
        <w:t>();</w:t>
      </w:r>
    </w:p>
    <w:p>
      <w:pPr>
        <w:pStyle w:val="10"/>
        <w:widowControl w:val="0"/>
        <w:numPr>
          <w:numId w:val="0"/>
        </w:numPr>
        <w:shd w:val="clear" w:color="auto" w:fill="FFFFF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9"/>
          <w:color w:val="auto"/>
          <w:kern w:val="0"/>
        </w:rPr>
      </w:pPr>
      <w:r>
        <w:rPr>
          <w:rStyle w:val="19"/>
          <w:color w:val="auto"/>
          <w:kern w:val="0"/>
        </w:rPr>
        <w:t>Put_Elephant_to_Refrigerator</w:t>
      </w:r>
      <w:r>
        <w:rPr>
          <w:rStyle w:val="19"/>
          <w:rFonts w:hint="eastAsia"/>
          <w:color w:val="auto"/>
          <w:kern w:val="0"/>
        </w:rPr>
        <w:t>.</w:t>
      </w:r>
      <w:r>
        <w:rPr>
          <w:rStyle w:val="19"/>
          <w:color w:val="auto"/>
          <w:kern w:val="0"/>
        </w:rPr>
        <w:t>cpp</w:t>
      </w:r>
      <w:r>
        <w:rPr>
          <w:rStyle w:val="19"/>
          <w:rFonts w:hint="eastAsia"/>
          <w:color w:val="auto"/>
          <w:kern w:val="0"/>
        </w:rPr>
        <w:t>文件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01 </w:t>
      </w:r>
      <w:r>
        <w:rPr>
          <w:rStyle w:val="17"/>
          <w:kern w:val="0"/>
        </w:rPr>
        <w:t>#include &lt;iostream&gt;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02 </w:t>
      </w:r>
      <w:r>
        <w:rPr>
          <w:rStyle w:val="21"/>
          <w:kern w:val="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std</w:t>
      </w:r>
      <w:r>
        <w:rPr>
          <w:rStyle w:val="20"/>
          <w:kern w:val="0"/>
        </w:rPr>
        <w:t>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03 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04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Open_the_Door</w:t>
      </w:r>
      <w:r>
        <w:rPr>
          <w:rStyle w:val="20"/>
          <w:kern w:val="0"/>
        </w:rPr>
        <w:t>() {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05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4"/>
          <w:kern w:val="0"/>
        </w:rPr>
        <w:t>\t</w:t>
      </w:r>
      <w:r>
        <w:rPr>
          <w:rStyle w:val="15"/>
          <w:kern w:val="0"/>
        </w:rPr>
        <w:t>打开冰箱门"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06 </w:t>
      </w:r>
      <w:r>
        <w:rPr>
          <w:rStyle w:val="20"/>
          <w:kern w:val="0"/>
        </w:rPr>
        <w:t>}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07 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08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Put_Exlephant</w:t>
      </w:r>
      <w:r>
        <w:rPr>
          <w:rStyle w:val="20"/>
          <w:kern w:val="0"/>
        </w:rPr>
        <w:t>() {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09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4"/>
          <w:kern w:val="0"/>
        </w:rPr>
        <w:t>\t</w:t>
      </w:r>
      <w:r>
        <w:rPr>
          <w:rStyle w:val="15"/>
          <w:kern w:val="0"/>
        </w:rPr>
        <w:t>把大象放入冰箱"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10 </w:t>
      </w:r>
      <w:r>
        <w:rPr>
          <w:rStyle w:val="20"/>
          <w:kern w:val="0"/>
        </w:rPr>
        <w:t>}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11 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12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Close_the_Door</w:t>
      </w:r>
      <w:r>
        <w:rPr>
          <w:rStyle w:val="20"/>
          <w:kern w:val="0"/>
        </w:rPr>
        <w:t>() {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13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4"/>
          <w:kern w:val="0"/>
        </w:rPr>
        <w:t>\t</w:t>
      </w:r>
      <w:r>
        <w:rPr>
          <w:rStyle w:val="15"/>
          <w:kern w:val="0"/>
        </w:rPr>
        <w:t>关闭冰箱门"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20"/>
          <w:kern w:val="0"/>
        </w:rPr>
        <w:t>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14 </w:t>
      </w:r>
      <w:r>
        <w:rPr>
          <w:rStyle w:val="20"/>
          <w:kern w:val="0"/>
        </w:rPr>
        <w:t>}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15 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16 </w:t>
      </w:r>
      <w:r>
        <w:rPr>
          <w:rStyle w:val="22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Put_Elephant_to_Refrigerator</w:t>
      </w:r>
      <w:r>
        <w:rPr>
          <w:rStyle w:val="20"/>
          <w:kern w:val="0"/>
        </w:rPr>
        <w:t>() {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Open_the_Door</w:t>
      </w:r>
      <w:r>
        <w:rPr>
          <w:rStyle w:val="20"/>
          <w:kern w:val="0"/>
        </w:rPr>
        <w:t>();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Put_Exlephant</w:t>
      </w:r>
      <w:r>
        <w:rPr>
          <w:rStyle w:val="20"/>
          <w:kern w:val="0"/>
        </w:rPr>
        <w:t>();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19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3"/>
          <w:kern w:val="0"/>
        </w:rPr>
        <w:t>Close_the_Door</w:t>
      </w:r>
      <w:r>
        <w:rPr>
          <w:rStyle w:val="20"/>
          <w:kern w:val="0"/>
        </w:rPr>
        <w:t>();</w:t>
      </w:r>
    </w:p>
    <w:p>
      <w:pPr>
        <w:pStyle w:val="1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9"/>
          <w:kern w:val="0"/>
        </w:rPr>
        <w:t xml:space="preserve">20 </w:t>
      </w:r>
      <w:r>
        <w:rPr>
          <w:rStyle w:val="20"/>
          <w:kern w:val="0"/>
        </w:rPr>
        <w:t>}</w:t>
      </w:r>
    </w:p>
    <w:p>
      <w:pPr>
        <w:spacing w:line="276" w:lineRule="auto"/>
        <w:rPr>
          <w:rFonts w:ascii="仿宋" w:hAnsi="仿宋" w:eastAsia="仿宋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autotext"/>
        </w:docPartObj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C00000" w:sz="24" w:space="1"/>
      </w:pBdr>
      <w:ind w:left="-420" w:leftChars="-200" w:right="-420" w:rightChars="-200"/>
      <w:rPr>
        <w:rFonts w:ascii="方正姚体" w:eastAsia="方正姚体"/>
        <w:sz w:val="21"/>
        <w:szCs w:val="21"/>
      </w:rPr>
    </w:pPr>
    <w:r>
      <w:rPr>
        <w:rFonts w:hint="eastAsia" w:ascii="方正姚体" w:eastAsia="方正姚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86360</wp:posOffset>
          </wp:positionH>
          <wp:positionV relativeFrom="paragraph">
            <wp:posOffset>-99695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姚体" w:eastAsia="方正姚体"/>
        <w:sz w:val="21"/>
        <w:szCs w:val="21"/>
      </w:rPr>
      <w:t xml:space="preserve">               </w:t>
    </w:r>
    <w:r>
      <w:rPr>
        <w:rFonts w:hint="eastAsia" w:ascii="方正姚体" w:hAnsi="仿宋" w:eastAsia="方正姚体"/>
        <w:b/>
        <w:bCs/>
        <w:color w:val="C00000"/>
        <w:sz w:val="32"/>
        <w:szCs w:val="32"/>
      </w:rPr>
      <w:t>山东师范大学信息科学与工程学院实验报告</w:t>
    </w:r>
    <w:r>
      <w:rPr>
        <w:rFonts w:hint="eastAsia" w:ascii="方正姚体" w:eastAsia="方正姚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FF41D7C9"/>
    <w:multiLevelType w:val="singleLevel"/>
    <w:tmpl w:val="FF41D7C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034FA7D2"/>
    <w:multiLevelType w:val="singleLevel"/>
    <w:tmpl w:val="034FA7D2"/>
    <w:lvl w:ilvl="0" w:tentative="0">
      <w:start w:val="1"/>
      <w:numFmt w:val="decimal"/>
      <w:suff w:val="space"/>
      <w:lvlText w:val="%1."/>
      <w:lvlJc w:val="left"/>
      <w:pPr>
        <w:ind w:left="210"/>
      </w:pPr>
    </w:lvl>
  </w:abstractNum>
  <w:abstractNum w:abstractNumId="2">
    <w:nsid w:val="0676E508"/>
    <w:multiLevelType w:val="singleLevel"/>
    <w:tmpl w:val="0676E50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67308"/>
    <w:multiLevelType w:val="multilevel"/>
    <w:tmpl w:val="31A6730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372F241"/>
    <w:multiLevelType w:val="multilevel"/>
    <w:tmpl w:val="6372F241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1YzEwYTRlYTAxMWJkMzgyNjU0NTQyYmVjMjNmOWIifQ=="/>
  </w:docVars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C60DF"/>
    <w:rsid w:val="000E4CA9"/>
    <w:rsid w:val="000E58D8"/>
    <w:rsid w:val="00105B66"/>
    <w:rsid w:val="00133D3B"/>
    <w:rsid w:val="00142CC0"/>
    <w:rsid w:val="00156623"/>
    <w:rsid w:val="00157FB5"/>
    <w:rsid w:val="001642AA"/>
    <w:rsid w:val="00190294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26FC8"/>
    <w:rsid w:val="00435011"/>
    <w:rsid w:val="0044015D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78F"/>
    <w:rsid w:val="004F3924"/>
    <w:rsid w:val="004F3F1A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4A6C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73D02"/>
    <w:rsid w:val="00682ABF"/>
    <w:rsid w:val="006A1375"/>
    <w:rsid w:val="006A5C3B"/>
    <w:rsid w:val="006B1206"/>
    <w:rsid w:val="006B3698"/>
    <w:rsid w:val="006B4EAF"/>
    <w:rsid w:val="006C7AF6"/>
    <w:rsid w:val="006E1314"/>
    <w:rsid w:val="006E1BB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75736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81196"/>
    <w:rsid w:val="00A832F3"/>
    <w:rsid w:val="00A919D4"/>
    <w:rsid w:val="00A95F1E"/>
    <w:rsid w:val="00AA6B89"/>
    <w:rsid w:val="00AB34BE"/>
    <w:rsid w:val="00AB7624"/>
    <w:rsid w:val="00AC22BB"/>
    <w:rsid w:val="00AD1729"/>
    <w:rsid w:val="00AF28F6"/>
    <w:rsid w:val="00B04C47"/>
    <w:rsid w:val="00B129EB"/>
    <w:rsid w:val="00B13498"/>
    <w:rsid w:val="00B27F2F"/>
    <w:rsid w:val="00B3276C"/>
    <w:rsid w:val="00B32D97"/>
    <w:rsid w:val="00B3726E"/>
    <w:rsid w:val="00B47CF3"/>
    <w:rsid w:val="00B534B4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2826"/>
    <w:rsid w:val="00C93AB6"/>
    <w:rsid w:val="00C9672C"/>
    <w:rsid w:val="00C97A30"/>
    <w:rsid w:val="00CA1C99"/>
    <w:rsid w:val="00CA3F99"/>
    <w:rsid w:val="00CB0EAE"/>
    <w:rsid w:val="00CC1ECA"/>
    <w:rsid w:val="00CF6A00"/>
    <w:rsid w:val="00CF6E4D"/>
    <w:rsid w:val="00D21775"/>
    <w:rsid w:val="00D300FE"/>
    <w:rsid w:val="00D30B5B"/>
    <w:rsid w:val="00D43F53"/>
    <w:rsid w:val="00D52AB6"/>
    <w:rsid w:val="00D550F0"/>
    <w:rsid w:val="00D57952"/>
    <w:rsid w:val="00D76333"/>
    <w:rsid w:val="00D929E2"/>
    <w:rsid w:val="00D9427B"/>
    <w:rsid w:val="00D955E5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74254"/>
    <w:rsid w:val="00E83D6B"/>
    <w:rsid w:val="00EC5E1F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1962681"/>
    <w:rsid w:val="02DA7DDE"/>
    <w:rsid w:val="04BC7A93"/>
    <w:rsid w:val="04FA5EFD"/>
    <w:rsid w:val="0934556C"/>
    <w:rsid w:val="0C097EDB"/>
    <w:rsid w:val="12507B59"/>
    <w:rsid w:val="128D771C"/>
    <w:rsid w:val="12EB411D"/>
    <w:rsid w:val="16D957F5"/>
    <w:rsid w:val="1AE61087"/>
    <w:rsid w:val="1E682964"/>
    <w:rsid w:val="29076491"/>
    <w:rsid w:val="2B4D3C07"/>
    <w:rsid w:val="2C293F32"/>
    <w:rsid w:val="2CB12E34"/>
    <w:rsid w:val="33562C84"/>
    <w:rsid w:val="37DD30CE"/>
    <w:rsid w:val="39B508B0"/>
    <w:rsid w:val="40D641B8"/>
    <w:rsid w:val="4635351F"/>
    <w:rsid w:val="4A4321D3"/>
    <w:rsid w:val="4B212004"/>
    <w:rsid w:val="597A74E5"/>
    <w:rsid w:val="5AE7290C"/>
    <w:rsid w:val="5FCB730B"/>
    <w:rsid w:val="69740890"/>
    <w:rsid w:val="6BAC2C9C"/>
    <w:rsid w:val="6C0E5963"/>
    <w:rsid w:val="71D3494B"/>
    <w:rsid w:val="740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3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页脚 字符"/>
    <w:basedOn w:val="7"/>
    <w:link w:val="2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3">
    <w:name w:val="未处理的提及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L Default"/>
    <w:uiPriority w:val="0"/>
    <w:rPr>
      <w:rFonts w:ascii="Consolas" w:hAnsi="Consolas" w:cs="Consolas"/>
      <w:color w:val="000000"/>
      <w:sz w:val="20"/>
      <w:szCs w:val="20"/>
    </w:rPr>
  </w:style>
  <w:style w:type="character" w:customStyle="1" w:styleId="15">
    <w:name w:val="HL String"/>
    <w:uiPriority w:val="99"/>
    <w:rPr>
      <w:rFonts w:ascii="Consolas" w:hAnsi="Consolas" w:cs="Consolas"/>
      <w:color w:val="A31593"/>
      <w:sz w:val="20"/>
      <w:szCs w:val="20"/>
    </w:rPr>
  </w:style>
  <w:style w:type="character" w:customStyle="1" w:styleId="16">
    <w:name w:val="HL Number"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17">
    <w:name w:val="HL Directive"/>
    <w:uiPriority w:val="99"/>
    <w:rPr>
      <w:rFonts w:ascii="Consolas" w:hAnsi="Consolas" w:cs="Consolas"/>
      <w:color w:val="733710"/>
      <w:sz w:val="20"/>
      <w:szCs w:val="20"/>
    </w:rPr>
  </w:style>
  <w:style w:type="character" w:customStyle="1" w:styleId="18">
    <w:name w:val="HL Directive String"/>
    <w:uiPriority w:val="99"/>
    <w:rPr>
      <w:rFonts w:ascii="Consolas" w:hAnsi="Consolas" w:cs="Consolas"/>
      <w:color w:val="800000"/>
      <w:sz w:val="20"/>
      <w:szCs w:val="20"/>
    </w:rPr>
  </w:style>
  <w:style w:type="character" w:customStyle="1" w:styleId="19">
    <w:name w:val="HL Line"/>
    <w:uiPriority w:val="99"/>
    <w:rPr>
      <w:rFonts w:ascii="Consolas" w:hAnsi="Consolas" w:cs="Consolas"/>
      <w:color w:val="808080"/>
      <w:sz w:val="20"/>
      <w:szCs w:val="20"/>
    </w:rPr>
  </w:style>
  <w:style w:type="character" w:customStyle="1" w:styleId="20">
    <w:name w:val="HL Operator"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21">
    <w:name w:val="HL Keyword A"/>
    <w:uiPriority w:val="99"/>
    <w:rPr>
      <w:rFonts w:ascii="Consolas" w:hAnsi="Consolas" w:cs="Consolas"/>
      <w:color w:val="0000FF"/>
      <w:sz w:val="20"/>
      <w:szCs w:val="20"/>
    </w:rPr>
  </w:style>
  <w:style w:type="character" w:customStyle="1" w:styleId="22">
    <w:name w:val="HL Keyword B"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23">
    <w:name w:val="HL Keyword C"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24">
    <w:name w:val="HL Escape Character"/>
    <w:uiPriority w:val="99"/>
    <w:rPr>
      <w:rFonts w:ascii="Consolas" w:hAnsi="Consolas" w:cs="Consolas"/>
      <w:color w:val="A31593"/>
      <w:sz w:val="20"/>
      <w:szCs w:val="20"/>
    </w:rPr>
  </w:style>
  <w:style w:type="character" w:customStyle="1" w:styleId="25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1168</Words>
  <Characters>2073</Characters>
  <Lines>16</Lines>
  <Paragraphs>4</Paragraphs>
  <TotalTime>27</TotalTime>
  <ScaleCrop>false</ScaleCrop>
  <LinksUpToDate>false</LinksUpToDate>
  <CharactersWithSpaces>2285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2020-09-05T04:56:00Z</dcterms:created>
  <dc:creator>tsingke</dc:creator>
  <dc:description>Designed by Zhang Qingke</dc:description>
  <cp:lastModifiedBy>52Hertz</cp:lastModifiedBy>
  <cp:lastPrinted>2020-09-25T06:23:00Z</cp:lastPrinted>
  <dcterms:modified xsi:type="dcterms:W3CDTF">2022-10-11T01:42:15Z</dcterms:modified>
  <cp:revision>345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62FB3D7275704D7AB01EFDC84276DE22</vt:lpwstr>
  </property>
</Properties>
</file>