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E4" w:rsidRPr="00415D09" w:rsidRDefault="001E79E4" w:rsidP="001E79E4">
      <w:pPr>
        <w:spacing w:line="360" w:lineRule="auto"/>
        <w:jc w:val="center"/>
        <w:rPr>
          <w:b/>
          <w:caps/>
          <w:sz w:val="28"/>
          <w:szCs w:val="28"/>
        </w:rPr>
      </w:pPr>
      <w:r w:rsidRPr="00415D09">
        <w:rPr>
          <w:b/>
          <w:caps/>
          <w:sz w:val="28"/>
          <w:szCs w:val="28"/>
        </w:rPr>
        <w:t>МИНОБРНАУКИ РОССИИ</w:t>
      </w:r>
    </w:p>
    <w:p w:rsidR="001E79E4" w:rsidRPr="00415D09" w:rsidRDefault="001E79E4" w:rsidP="001E79E4">
      <w:pPr>
        <w:spacing w:line="360" w:lineRule="auto"/>
        <w:jc w:val="center"/>
        <w:rPr>
          <w:b/>
          <w:caps/>
          <w:sz w:val="28"/>
          <w:szCs w:val="28"/>
        </w:rPr>
      </w:pPr>
      <w:r w:rsidRPr="00415D09">
        <w:rPr>
          <w:b/>
          <w:caps/>
          <w:sz w:val="28"/>
          <w:szCs w:val="28"/>
        </w:rPr>
        <w:t>Санкт-Петербургский государственный</w:t>
      </w:r>
    </w:p>
    <w:p w:rsidR="001E79E4" w:rsidRPr="00415D09" w:rsidRDefault="001E79E4" w:rsidP="001E79E4">
      <w:pPr>
        <w:spacing w:line="360" w:lineRule="auto"/>
        <w:jc w:val="center"/>
        <w:rPr>
          <w:b/>
          <w:caps/>
          <w:sz w:val="28"/>
          <w:szCs w:val="28"/>
        </w:rPr>
      </w:pPr>
      <w:r w:rsidRPr="00415D09">
        <w:rPr>
          <w:b/>
          <w:caps/>
          <w:sz w:val="28"/>
          <w:szCs w:val="28"/>
        </w:rPr>
        <w:t>электротехнический университет</w:t>
      </w:r>
    </w:p>
    <w:p w:rsidR="001E79E4" w:rsidRPr="00415D09" w:rsidRDefault="001E79E4" w:rsidP="001E79E4">
      <w:pPr>
        <w:spacing w:line="360" w:lineRule="auto"/>
        <w:jc w:val="center"/>
        <w:rPr>
          <w:b/>
          <w:caps/>
          <w:sz w:val="28"/>
          <w:szCs w:val="28"/>
        </w:rPr>
      </w:pPr>
      <w:r w:rsidRPr="00415D09">
        <w:rPr>
          <w:b/>
          <w:caps/>
          <w:sz w:val="28"/>
          <w:szCs w:val="28"/>
        </w:rPr>
        <w:t>«ЛЭТИ» им. В.И. Ульянова (Ленина)</w:t>
      </w:r>
    </w:p>
    <w:p w:rsidR="001E79E4" w:rsidRPr="00542392" w:rsidRDefault="001E79E4" w:rsidP="001E79E4">
      <w:pPr>
        <w:spacing w:line="360" w:lineRule="auto"/>
        <w:jc w:val="center"/>
        <w:rPr>
          <w:b/>
          <w:sz w:val="28"/>
          <w:szCs w:val="28"/>
        </w:rPr>
      </w:pPr>
      <w:r>
        <w:rPr>
          <w:b/>
          <w:sz w:val="28"/>
          <w:szCs w:val="28"/>
        </w:rPr>
        <w:t>Кафедра информационн</w:t>
      </w:r>
      <w:r>
        <w:rPr>
          <w:b/>
          <w:sz w:val="28"/>
          <w:szCs w:val="28"/>
        </w:rPr>
        <w:t>ой безопасности</w:t>
      </w:r>
    </w:p>
    <w:p w:rsidR="001E79E4" w:rsidRPr="00415D09" w:rsidRDefault="001E79E4" w:rsidP="001E79E4">
      <w:pPr>
        <w:spacing w:line="360" w:lineRule="auto"/>
        <w:jc w:val="center"/>
        <w:rPr>
          <w:b/>
          <w:caps/>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pStyle w:val="Times142"/>
        <w:spacing w:line="360" w:lineRule="auto"/>
        <w:ind w:firstLine="0"/>
        <w:jc w:val="center"/>
        <w:rPr>
          <w:rStyle w:val="a3"/>
          <w:caps/>
          <w:smallCaps w:val="0"/>
          <w:szCs w:val="28"/>
        </w:rPr>
      </w:pPr>
      <w:r w:rsidRPr="00415D09">
        <w:rPr>
          <w:rStyle w:val="a3"/>
          <w:caps/>
          <w:szCs w:val="28"/>
        </w:rPr>
        <w:t>отчет</w:t>
      </w:r>
    </w:p>
    <w:p w:rsidR="001E79E4" w:rsidRPr="001C337C" w:rsidRDefault="001E79E4" w:rsidP="001E79E4">
      <w:pPr>
        <w:spacing w:line="360" w:lineRule="auto"/>
        <w:jc w:val="center"/>
        <w:rPr>
          <w:b/>
          <w:sz w:val="28"/>
          <w:szCs w:val="28"/>
        </w:rPr>
      </w:pPr>
      <w:r w:rsidRPr="00415D09">
        <w:rPr>
          <w:b/>
          <w:sz w:val="28"/>
          <w:szCs w:val="28"/>
        </w:rPr>
        <w:t xml:space="preserve">по </w:t>
      </w:r>
      <w:r>
        <w:rPr>
          <w:b/>
          <w:sz w:val="28"/>
          <w:szCs w:val="28"/>
        </w:rPr>
        <w:t xml:space="preserve">производственной практике </w:t>
      </w:r>
    </w:p>
    <w:p w:rsidR="001E79E4" w:rsidRPr="003F119D" w:rsidRDefault="001E79E4" w:rsidP="001E79E4">
      <w:pPr>
        <w:spacing w:line="360" w:lineRule="auto"/>
        <w:jc w:val="center"/>
        <w:rPr>
          <w:rStyle w:val="a3"/>
          <w:smallCaps w:val="0"/>
          <w:sz w:val="28"/>
          <w:szCs w:val="28"/>
        </w:rPr>
      </w:pPr>
      <w:r>
        <w:rPr>
          <w:b/>
          <w:sz w:val="28"/>
          <w:szCs w:val="28"/>
        </w:rPr>
        <w:t>Тема</w:t>
      </w:r>
      <w:r w:rsidRPr="00894866">
        <w:rPr>
          <w:b/>
          <w:sz w:val="28"/>
          <w:szCs w:val="28"/>
        </w:rPr>
        <w:t xml:space="preserve">: </w:t>
      </w:r>
      <w:r>
        <w:rPr>
          <w:b/>
          <w:sz w:val="28"/>
          <w:szCs w:val="28"/>
          <w:lang w:val="en-US"/>
        </w:rPr>
        <w:t>NOSQL injections</w:t>
      </w:r>
      <w:r>
        <w:rPr>
          <w:b/>
          <w:sz w:val="28"/>
          <w:szCs w:val="28"/>
        </w:rPr>
        <w:t xml:space="preserve">. </w:t>
      </w:r>
      <w:r>
        <w:rPr>
          <w:b/>
          <w:sz w:val="28"/>
          <w:szCs w:val="28"/>
          <w:lang w:val="en-US"/>
        </w:rPr>
        <w:t>MongoDB</w:t>
      </w:r>
      <w:r>
        <w:rPr>
          <w:b/>
          <w:sz w:val="28"/>
          <w:szCs w:val="28"/>
        </w:rPr>
        <w:t>.</w:t>
      </w:r>
    </w:p>
    <w:p w:rsidR="001E79E4" w:rsidRPr="00415D09" w:rsidRDefault="001E79E4" w:rsidP="001E79E4">
      <w:pPr>
        <w:spacing w:line="360" w:lineRule="auto"/>
        <w:jc w:val="center"/>
        <w:rPr>
          <w:sz w:val="28"/>
          <w:szCs w:val="28"/>
        </w:rPr>
      </w:pPr>
    </w:p>
    <w:p w:rsidR="001E79E4" w:rsidRPr="001C337C" w:rsidRDefault="001E79E4" w:rsidP="001E79E4">
      <w:pPr>
        <w:spacing w:line="360" w:lineRule="auto"/>
        <w:rPr>
          <w:sz w:val="28"/>
          <w:szCs w:val="28"/>
        </w:rPr>
      </w:pPr>
    </w:p>
    <w:p w:rsidR="001E79E4" w:rsidRPr="00415D09" w:rsidRDefault="001E79E4" w:rsidP="001E79E4">
      <w:pPr>
        <w:spacing w:line="360" w:lineRule="auto"/>
        <w:jc w:val="center"/>
        <w:rPr>
          <w:sz w:val="28"/>
          <w:szCs w:val="28"/>
        </w:rPr>
      </w:pPr>
    </w:p>
    <w:p w:rsidR="001E79E4" w:rsidRDefault="001E79E4" w:rsidP="001E79E4">
      <w:pPr>
        <w:spacing w:line="360" w:lineRule="auto"/>
        <w:jc w:val="center"/>
        <w:rPr>
          <w:sz w:val="28"/>
          <w:szCs w:val="28"/>
        </w:rPr>
      </w:pPr>
    </w:p>
    <w:p w:rsidR="001E79E4"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p w:rsidR="001E79E4" w:rsidRPr="00415D09" w:rsidRDefault="001E79E4" w:rsidP="001E79E4">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1E79E4" w:rsidRPr="00415D09" w:rsidTr="00295B8E">
        <w:trPr>
          <w:trHeight w:val="614"/>
        </w:trPr>
        <w:tc>
          <w:tcPr>
            <w:tcW w:w="2206" w:type="pct"/>
            <w:vAlign w:val="bottom"/>
          </w:tcPr>
          <w:p w:rsidR="001E79E4" w:rsidRPr="00415D09" w:rsidRDefault="001E79E4" w:rsidP="00295B8E">
            <w:pPr>
              <w:rPr>
                <w:sz w:val="28"/>
                <w:szCs w:val="28"/>
              </w:rPr>
            </w:pPr>
            <w:r w:rsidRPr="00415D09">
              <w:rPr>
                <w:sz w:val="28"/>
                <w:szCs w:val="28"/>
              </w:rPr>
              <w:t>Студент</w:t>
            </w:r>
            <w:r>
              <w:rPr>
                <w:sz w:val="28"/>
                <w:szCs w:val="28"/>
              </w:rPr>
              <w:t xml:space="preserve"> </w:t>
            </w:r>
            <w:r w:rsidRPr="00415D09">
              <w:rPr>
                <w:sz w:val="28"/>
                <w:szCs w:val="28"/>
              </w:rPr>
              <w:t>гр. 7363</w:t>
            </w:r>
          </w:p>
        </w:tc>
        <w:tc>
          <w:tcPr>
            <w:tcW w:w="1324" w:type="pct"/>
            <w:tcBorders>
              <w:bottom w:val="single" w:sz="4" w:space="0" w:color="auto"/>
            </w:tcBorders>
            <w:vAlign w:val="bottom"/>
          </w:tcPr>
          <w:p w:rsidR="001E79E4" w:rsidRPr="00415D09" w:rsidRDefault="001E79E4" w:rsidP="00295B8E">
            <w:pPr>
              <w:rPr>
                <w:sz w:val="28"/>
                <w:szCs w:val="28"/>
              </w:rPr>
            </w:pPr>
          </w:p>
        </w:tc>
        <w:tc>
          <w:tcPr>
            <w:tcW w:w="1470" w:type="pct"/>
            <w:vAlign w:val="bottom"/>
          </w:tcPr>
          <w:p w:rsidR="001E79E4" w:rsidRPr="00415D09" w:rsidRDefault="001E79E4" w:rsidP="001E79E4">
            <w:pPr>
              <w:rPr>
                <w:sz w:val="28"/>
                <w:szCs w:val="28"/>
              </w:rPr>
            </w:pPr>
            <w:r>
              <w:rPr>
                <w:sz w:val="28"/>
                <w:szCs w:val="28"/>
              </w:rPr>
              <w:t xml:space="preserve">    </w:t>
            </w:r>
            <w:proofErr w:type="spellStart"/>
            <w:r>
              <w:rPr>
                <w:sz w:val="28"/>
                <w:szCs w:val="28"/>
              </w:rPr>
              <w:t>Унщиков</w:t>
            </w:r>
            <w:proofErr w:type="spellEnd"/>
            <w:r>
              <w:rPr>
                <w:sz w:val="28"/>
                <w:szCs w:val="28"/>
              </w:rPr>
              <w:t xml:space="preserve"> К.А.</w:t>
            </w:r>
          </w:p>
        </w:tc>
      </w:tr>
      <w:tr w:rsidR="001E79E4" w:rsidRPr="00415D09" w:rsidTr="00295B8E">
        <w:trPr>
          <w:trHeight w:val="614"/>
        </w:trPr>
        <w:tc>
          <w:tcPr>
            <w:tcW w:w="2206" w:type="pct"/>
            <w:vAlign w:val="bottom"/>
          </w:tcPr>
          <w:p w:rsidR="001E79E4" w:rsidRPr="00415D09" w:rsidRDefault="001E79E4" w:rsidP="00295B8E">
            <w:pPr>
              <w:rPr>
                <w:sz w:val="28"/>
                <w:szCs w:val="28"/>
              </w:rPr>
            </w:pPr>
            <w:r w:rsidRPr="00415D09">
              <w:rPr>
                <w:sz w:val="28"/>
                <w:szCs w:val="28"/>
              </w:rPr>
              <w:t>Преподаватель</w:t>
            </w:r>
          </w:p>
        </w:tc>
        <w:tc>
          <w:tcPr>
            <w:tcW w:w="1324" w:type="pct"/>
            <w:tcBorders>
              <w:top w:val="single" w:sz="4" w:space="0" w:color="auto"/>
              <w:bottom w:val="single" w:sz="4" w:space="0" w:color="auto"/>
            </w:tcBorders>
            <w:vAlign w:val="bottom"/>
          </w:tcPr>
          <w:p w:rsidR="001E79E4" w:rsidRPr="00415D09" w:rsidRDefault="001E79E4" w:rsidP="00295B8E">
            <w:pPr>
              <w:rPr>
                <w:sz w:val="28"/>
                <w:szCs w:val="28"/>
              </w:rPr>
            </w:pPr>
          </w:p>
        </w:tc>
        <w:tc>
          <w:tcPr>
            <w:tcW w:w="1470" w:type="pct"/>
            <w:vAlign w:val="bottom"/>
          </w:tcPr>
          <w:p w:rsidR="001E79E4" w:rsidRPr="001E79E4" w:rsidRDefault="001E79E4" w:rsidP="001E79E4">
            <w:pPr>
              <w:rPr>
                <w:sz w:val="28"/>
                <w:szCs w:val="28"/>
              </w:rPr>
            </w:pPr>
            <w:r>
              <w:rPr>
                <w:sz w:val="28"/>
                <w:szCs w:val="28"/>
              </w:rPr>
              <w:t xml:space="preserve">    Племянников А.К. </w:t>
            </w:r>
          </w:p>
        </w:tc>
      </w:tr>
    </w:tbl>
    <w:p w:rsidR="001E79E4" w:rsidRPr="00415D09" w:rsidRDefault="001E79E4" w:rsidP="001E79E4">
      <w:pPr>
        <w:spacing w:line="360" w:lineRule="auto"/>
        <w:jc w:val="center"/>
        <w:rPr>
          <w:bCs/>
          <w:sz w:val="28"/>
          <w:szCs w:val="28"/>
        </w:rPr>
      </w:pPr>
    </w:p>
    <w:p w:rsidR="001E79E4" w:rsidRPr="00415D09" w:rsidRDefault="001E79E4" w:rsidP="001E79E4">
      <w:pPr>
        <w:spacing w:line="360" w:lineRule="auto"/>
        <w:jc w:val="center"/>
        <w:rPr>
          <w:bCs/>
          <w:sz w:val="28"/>
          <w:szCs w:val="28"/>
        </w:rPr>
      </w:pPr>
    </w:p>
    <w:p w:rsidR="001E79E4" w:rsidRPr="00415D09" w:rsidRDefault="001E79E4" w:rsidP="001E79E4">
      <w:pPr>
        <w:spacing w:line="360" w:lineRule="auto"/>
        <w:jc w:val="center"/>
        <w:rPr>
          <w:bCs/>
          <w:sz w:val="28"/>
          <w:szCs w:val="28"/>
        </w:rPr>
      </w:pPr>
      <w:r w:rsidRPr="00415D09">
        <w:rPr>
          <w:bCs/>
          <w:sz w:val="28"/>
          <w:szCs w:val="28"/>
        </w:rPr>
        <w:t>Санкт-Петербург</w:t>
      </w:r>
    </w:p>
    <w:p w:rsidR="001E79E4" w:rsidRDefault="001E79E4" w:rsidP="001E79E4">
      <w:pPr>
        <w:spacing w:line="360" w:lineRule="auto"/>
        <w:jc w:val="center"/>
        <w:rPr>
          <w:bCs/>
          <w:sz w:val="28"/>
          <w:szCs w:val="28"/>
        </w:rPr>
      </w:pPr>
      <w:r>
        <w:rPr>
          <w:bCs/>
          <w:sz w:val="28"/>
          <w:szCs w:val="28"/>
        </w:rPr>
        <w:t>2020</w:t>
      </w:r>
    </w:p>
    <w:p w:rsidR="001E79E4" w:rsidRDefault="001E79E4">
      <w:pPr>
        <w:spacing w:after="160" w:line="259" w:lineRule="auto"/>
      </w:pPr>
      <w:r>
        <w:br w:type="page"/>
      </w:r>
    </w:p>
    <w:p w:rsidR="001E79E4" w:rsidRDefault="001E79E4" w:rsidP="00320BD9">
      <w:pPr>
        <w:pStyle w:val="a8"/>
        <w:numPr>
          <w:ilvl w:val="0"/>
          <w:numId w:val="1"/>
        </w:numPr>
        <w:spacing w:line="360" w:lineRule="auto"/>
        <w:rPr>
          <w:b/>
        </w:rPr>
      </w:pPr>
      <w:r w:rsidRPr="001E79E4">
        <w:rPr>
          <w:b/>
        </w:rPr>
        <w:lastRenderedPageBreak/>
        <w:t>ЦЕЛЬ РАБОТЫ</w:t>
      </w:r>
    </w:p>
    <w:p w:rsidR="00CD5C85" w:rsidRDefault="001E79E4" w:rsidP="00320BD9">
      <w:pPr>
        <w:spacing w:line="360" w:lineRule="auto"/>
        <w:ind w:firstLine="708"/>
        <w:rPr>
          <w:sz w:val="28"/>
          <w:szCs w:val="28"/>
        </w:rPr>
      </w:pPr>
      <w:r>
        <w:rPr>
          <w:sz w:val="28"/>
          <w:szCs w:val="28"/>
        </w:rPr>
        <w:t xml:space="preserve">Ознакомиться с методами </w:t>
      </w:r>
      <w:r>
        <w:rPr>
          <w:sz w:val="28"/>
          <w:szCs w:val="28"/>
          <w:lang w:val="en-US"/>
        </w:rPr>
        <w:t>NOSQL</w:t>
      </w:r>
      <w:r w:rsidRPr="001E79E4">
        <w:rPr>
          <w:b/>
        </w:rPr>
        <w:t xml:space="preserve"> </w:t>
      </w:r>
      <w:r w:rsidR="00320BD9">
        <w:rPr>
          <w:sz w:val="28"/>
          <w:szCs w:val="28"/>
        </w:rPr>
        <w:t>инъекций. Создать веб сервис, который показывает, как эксплуатировать эту уязвимость. Н</w:t>
      </w:r>
      <w:r w:rsidR="00531EE7">
        <w:rPr>
          <w:sz w:val="28"/>
          <w:szCs w:val="28"/>
        </w:rPr>
        <w:t>аучиться быстро находить</w:t>
      </w:r>
      <w:r w:rsidR="00320BD9">
        <w:rPr>
          <w:sz w:val="28"/>
          <w:szCs w:val="28"/>
        </w:rPr>
        <w:t xml:space="preserve"> и устранять эти уязвимости.</w:t>
      </w:r>
    </w:p>
    <w:p w:rsidR="00320BD9" w:rsidRDefault="00320BD9">
      <w:pPr>
        <w:spacing w:after="160" w:line="259" w:lineRule="auto"/>
        <w:rPr>
          <w:sz w:val="28"/>
          <w:szCs w:val="28"/>
        </w:rPr>
      </w:pPr>
      <w:r>
        <w:rPr>
          <w:sz w:val="28"/>
          <w:szCs w:val="28"/>
        </w:rPr>
        <w:br w:type="page"/>
      </w:r>
    </w:p>
    <w:p w:rsidR="00320BD9" w:rsidRDefault="00320BD9" w:rsidP="00320BD9">
      <w:pPr>
        <w:pStyle w:val="a8"/>
        <w:numPr>
          <w:ilvl w:val="0"/>
          <w:numId w:val="1"/>
        </w:numPr>
        <w:spacing w:line="360" w:lineRule="auto"/>
        <w:jc w:val="center"/>
        <w:rPr>
          <w:b/>
          <w:sz w:val="28"/>
          <w:szCs w:val="28"/>
        </w:rPr>
      </w:pPr>
      <w:r>
        <w:rPr>
          <w:b/>
          <w:sz w:val="28"/>
          <w:szCs w:val="28"/>
        </w:rPr>
        <w:lastRenderedPageBreak/>
        <w:t>ПОСТАНОВКА ЗАДАЧИ.</w:t>
      </w:r>
    </w:p>
    <w:p w:rsidR="00320BD9" w:rsidRDefault="00320BD9" w:rsidP="00320BD9">
      <w:pPr>
        <w:pStyle w:val="a8"/>
        <w:numPr>
          <w:ilvl w:val="1"/>
          <w:numId w:val="1"/>
        </w:numPr>
        <w:spacing w:line="360" w:lineRule="auto"/>
        <w:rPr>
          <w:b/>
          <w:sz w:val="28"/>
          <w:szCs w:val="28"/>
        </w:rPr>
      </w:pPr>
      <w:r>
        <w:rPr>
          <w:b/>
          <w:sz w:val="28"/>
          <w:szCs w:val="28"/>
        </w:rPr>
        <w:t>Теоретическая часть</w:t>
      </w:r>
    </w:p>
    <w:p w:rsidR="00531EE7" w:rsidRDefault="00531EE7" w:rsidP="00531EE7">
      <w:pPr>
        <w:pStyle w:val="a8"/>
        <w:numPr>
          <w:ilvl w:val="2"/>
          <w:numId w:val="1"/>
        </w:numPr>
        <w:spacing w:line="360" w:lineRule="auto"/>
        <w:rPr>
          <w:b/>
          <w:sz w:val="28"/>
          <w:szCs w:val="28"/>
        </w:rPr>
      </w:pPr>
      <w:r>
        <w:rPr>
          <w:b/>
          <w:sz w:val="28"/>
          <w:szCs w:val="28"/>
        </w:rPr>
        <w:t>Введение</w:t>
      </w:r>
    </w:p>
    <w:p w:rsidR="00320BD9" w:rsidRDefault="00531EE7" w:rsidP="00531EE7">
      <w:pPr>
        <w:pStyle w:val="a8"/>
        <w:spacing w:line="360" w:lineRule="auto"/>
        <w:ind w:left="0" w:firstLine="851"/>
        <w:jc w:val="both"/>
        <w:rPr>
          <w:sz w:val="28"/>
          <w:szCs w:val="28"/>
        </w:rPr>
      </w:pPr>
      <w:r w:rsidRPr="00531EE7">
        <w:rPr>
          <w:sz w:val="28"/>
          <w:szCs w:val="28"/>
        </w:rPr>
        <w:t xml:space="preserve">Инъекционные атаки считаются одними из самых опасных типов уязвимостей в существовании. Согласно </w:t>
      </w:r>
      <w:proofErr w:type="gramStart"/>
      <w:r w:rsidRPr="00531EE7">
        <w:rPr>
          <w:sz w:val="28"/>
          <w:szCs w:val="28"/>
        </w:rPr>
        <w:t>списку уязвимостей веб-приложений</w:t>
      </w:r>
      <w:proofErr w:type="gramEnd"/>
      <w:r w:rsidRPr="00531EE7">
        <w:rPr>
          <w:sz w:val="28"/>
          <w:szCs w:val="28"/>
        </w:rPr>
        <w:t xml:space="preserve"> OWASP </w:t>
      </w:r>
      <w:proofErr w:type="spellStart"/>
      <w:r w:rsidRPr="00531EE7">
        <w:rPr>
          <w:sz w:val="28"/>
          <w:szCs w:val="28"/>
        </w:rPr>
        <w:t>Top</w:t>
      </w:r>
      <w:proofErr w:type="spellEnd"/>
      <w:r w:rsidRPr="00531EE7">
        <w:rPr>
          <w:sz w:val="28"/>
          <w:szCs w:val="28"/>
        </w:rPr>
        <w:t xml:space="preserve"> десятка, инъекция является наиболее распространенным и опасным типом. В списке 259 наиболее опасных программных ошибок CWE 2019 года плохая санация входных данных (что позволяет использовать инъекционные атаки) заняла третье место.</w:t>
      </w:r>
    </w:p>
    <w:p w:rsidR="00531EE7" w:rsidRDefault="00531EE7" w:rsidP="00531EE7">
      <w:pPr>
        <w:pStyle w:val="a8"/>
        <w:spacing w:line="360" w:lineRule="auto"/>
        <w:ind w:left="0" w:firstLine="851"/>
        <w:jc w:val="both"/>
        <w:rPr>
          <w:sz w:val="28"/>
          <w:szCs w:val="28"/>
        </w:rPr>
      </w:pPr>
      <w:r w:rsidRPr="00531EE7">
        <w:rPr>
          <w:sz w:val="28"/>
          <w:szCs w:val="28"/>
        </w:rPr>
        <w:t xml:space="preserve">Уязвимости инъекций существуют в различных контекстах, но все они сводятся к одной и той же проблеме. Несколько разных языков, будь то SQL, LDAP или оболочка </w:t>
      </w:r>
      <w:proofErr w:type="spellStart"/>
      <w:r w:rsidRPr="00531EE7">
        <w:rPr>
          <w:sz w:val="28"/>
          <w:szCs w:val="28"/>
        </w:rPr>
        <w:t>Linux</w:t>
      </w:r>
      <w:proofErr w:type="spellEnd"/>
      <w:r w:rsidRPr="00531EE7">
        <w:rPr>
          <w:sz w:val="28"/>
          <w:szCs w:val="28"/>
        </w:rPr>
        <w:t>, смешивают код и данные вместе в командах.</w:t>
      </w:r>
    </w:p>
    <w:p w:rsidR="00531EE7" w:rsidRDefault="00531EE7" w:rsidP="00531EE7">
      <w:pPr>
        <w:pStyle w:val="a8"/>
        <w:spacing w:line="360" w:lineRule="auto"/>
        <w:ind w:left="0" w:firstLine="851"/>
        <w:jc w:val="both"/>
        <w:rPr>
          <w:sz w:val="28"/>
          <w:szCs w:val="28"/>
        </w:rPr>
      </w:pPr>
      <w:r w:rsidRPr="00531EE7">
        <w:rPr>
          <w:sz w:val="28"/>
          <w:szCs w:val="28"/>
        </w:rPr>
        <w:t>Во многих случаях данные предоставляются ненадежными пользователями. Хотя язык обычно отличает код от данных, это различие обычно составляет пару одинарных или двойных кавычек. Если пользователь может закрыть набор кавычек (например, включив их в свои данные), он может получить часть своих данных, интерпретируемых как код и исполняемых программой.</w:t>
      </w:r>
    </w:p>
    <w:p w:rsidR="00531EE7" w:rsidRDefault="00531EE7" w:rsidP="00531EE7">
      <w:pPr>
        <w:pStyle w:val="a8"/>
        <w:spacing w:line="360" w:lineRule="auto"/>
        <w:ind w:left="0" w:firstLine="851"/>
        <w:jc w:val="both"/>
        <w:rPr>
          <w:sz w:val="28"/>
          <w:szCs w:val="28"/>
        </w:rPr>
      </w:pPr>
      <w:r w:rsidRPr="00531EE7">
        <w:rPr>
          <w:sz w:val="28"/>
          <w:szCs w:val="28"/>
        </w:rPr>
        <w:t>Вот почему плохая очистка входных данных является основным фактором, способствующим инъекционным атакам. Если некоторые опасные символы (например, кавычки) запрещены или экранированы при вводе пользователем, их нельзя использовать для закрытия кавычек, которые очерчивают ввод пользователя в качестве данных. Однако многие разработчики не могут должным образом очистить ввод данных пользователем, оставляя свои приложения открытыми для атак.</w:t>
      </w:r>
    </w:p>
    <w:p w:rsidR="00531EE7" w:rsidRPr="00531EE7" w:rsidRDefault="00531EE7" w:rsidP="00531EE7">
      <w:pPr>
        <w:pStyle w:val="a8"/>
        <w:numPr>
          <w:ilvl w:val="2"/>
          <w:numId w:val="1"/>
        </w:numPr>
        <w:spacing w:line="360" w:lineRule="auto"/>
        <w:jc w:val="both"/>
        <w:rPr>
          <w:b/>
          <w:sz w:val="28"/>
          <w:szCs w:val="28"/>
        </w:rPr>
      </w:pPr>
      <w:r>
        <w:rPr>
          <w:b/>
          <w:sz w:val="28"/>
          <w:szCs w:val="28"/>
        </w:rPr>
        <w:t xml:space="preserve">Введение в </w:t>
      </w:r>
      <w:r>
        <w:rPr>
          <w:b/>
          <w:sz w:val="28"/>
          <w:szCs w:val="28"/>
          <w:lang w:val="en-US"/>
        </w:rPr>
        <w:t>NoSQL</w:t>
      </w:r>
    </w:p>
    <w:p w:rsidR="00531EE7" w:rsidRDefault="00531EE7" w:rsidP="00531EE7">
      <w:pPr>
        <w:pStyle w:val="a8"/>
        <w:spacing w:line="360" w:lineRule="auto"/>
        <w:ind w:left="0" w:firstLine="851"/>
        <w:jc w:val="both"/>
        <w:rPr>
          <w:sz w:val="28"/>
          <w:szCs w:val="28"/>
        </w:rPr>
      </w:pPr>
      <w:proofErr w:type="spellStart"/>
      <w:r w:rsidRPr="00531EE7">
        <w:rPr>
          <w:sz w:val="28"/>
          <w:szCs w:val="28"/>
        </w:rPr>
        <w:t>NoSQL</w:t>
      </w:r>
      <w:proofErr w:type="spellEnd"/>
      <w:r w:rsidRPr="00531EE7">
        <w:rPr>
          <w:sz w:val="28"/>
          <w:szCs w:val="28"/>
        </w:rPr>
        <w:t xml:space="preserve"> (или </w:t>
      </w:r>
      <w:proofErr w:type="spellStart"/>
      <w:r w:rsidRPr="00531EE7">
        <w:rPr>
          <w:sz w:val="28"/>
          <w:szCs w:val="28"/>
        </w:rPr>
        <w:t>нереляционные</w:t>
      </w:r>
      <w:proofErr w:type="spellEnd"/>
      <w:r w:rsidRPr="00531EE7">
        <w:rPr>
          <w:sz w:val="28"/>
          <w:szCs w:val="28"/>
        </w:rPr>
        <w:t xml:space="preserve">) базы данных не используют SQL для запросов. Существуют различные типы баз данных </w:t>
      </w:r>
      <w:proofErr w:type="spellStart"/>
      <w:r w:rsidRPr="00531EE7">
        <w:rPr>
          <w:sz w:val="28"/>
          <w:szCs w:val="28"/>
        </w:rPr>
        <w:t>NoSQL</w:t>
      </w:r>
      <w:proofErr w:type="spellEnd"/>
      <w:r w:rsidRPr="00531EE7">
        <w:rPr>
          <w:sz w:val="28"/>
          <w:szCs w:val="28"/>
        </w:rPr>
        <w:t>, такие как:</w:t>
      </w:r>
    </w:p>
    <w:p w:rsidR="00531EE7" w:rsidRPr="00531EE7" w:rsidRDefault="00531EE7" w:rsidP="00531EE7">
      <w:pPr>
        <w:pStyle w:val="a8"/>
        <w:numPr>
          <w:ilvl w:val="0"/>
          <w:numId w:val="2"/>
        </w:numPr>
        <w:spacing w:line="360" w:lineRule="auto"/>
        <w:jc w:val="both"/>
        <w:rPr>
          <w:sz w:val="28"/>
          <w:szCs w:val="28"/>
        </w:rPr>
      </w:pPr>
      <w:r>
        <w:rPr>
          <w:sz w:val="28"/>
          <w:szCs w:val="28"/>
          <w:lang w:val="en-US"/>
        </w:rPr>
        <w:t>Key – Value</w:t>
      </w:r>
    </w:p>
    <w:p w:rsidR="00531EE7" w:rsidRPr="00531EE7" w:rsidRDefault="00531EE7" w:rsidP="00531EE7">
      <w:pPr>
        <w:pStyle w:val="a8"/>
        <w:numPr>
          <w:ilvl w:val="0"/>
          <w:numId w:val="2"/>
        </w:numPr>
        <w:spacing w:line="360" w:lineRule="auto"/>
        <w:jc w:val="both"/>
        <w:rPr>
          <w:sz w:val="28"/>
          <w:szCs w:val="28"/>
        </w:rPr>
      </w:pPr>
      <w:r>
        <w:rPr>
          <w:sz w:val="28"/>
          <w:szCs w:val="28"/>
          <w:lang w:val="en-US"/>
        </w:rPr>
        <w:t>Key – Document</w:t>
      </w:r>
    </w:p>
    <w:p w:rsidR="00531EE7" w:rsidRPr="00531EE7" w:rsidRDefault="00531EE7" w:rsidP="00531EE7">
      <w:pPr>
        <w:pStyle w:val="a8"/>
        <w:numPr>
          <w:ilvl w:val="0"/>
          <w:numId w:val="2"/>
        </w:numPr>
        <w:spacing w:line="360" w:lineRule="auto"/>
        <w:jc w:val="both"/>
        <w:rPr>
          <w:sz w:val="28"/>
          <w:szCs w:val="28"/>
        </w:rPr>
      </w:pPr>
      <w:r>
        <w:rPr>
          <w:sz w:val="28"/>
          <w:szCs w:val="28"/>
          <w:lang w:val="en-US"/>
        </w:rPr>
        <w:lastRenderedPageBreak/>
        <w:t xml:space="preserve">Column – Family </w:t>
      </w:r>
    </w:p>
    <w:p w:rsidR="00531EE7" w:rsidRPr="00531EE7" w:rsidRDefault="00531EE7" w:rsidP="00531EE7">
      <w:pPr>
        <w:pStyle w:val="a8"/>
        <w:numPr>
          <w:ilvl w:val="0"/>
          <w:numId w:val="2"/>
        </w:numPr>
        <w:spacing w:line="360" w:lineRule="auto"/>
        <w:jc w:val="both"/>
        <w:rPr>
          <w:sz w:val="28"/>
          <w:szCs w:val="28"/>
        </w:rPr>
      </w:pPr>
      <w:r>
        <w:rPr>
          <w:sz w:val="28"/>
          <w:szCs w:val="28"/>
          <w:lang w:val="en-US"/>
        </w:rPr>
        <w:t>Graph</w:t>
      </w:r>
    </w:p>
    <w:p w:rsidR="00531EE7" w:rsidRDefault="00531EE7" w:rsidP="00531EE7">
      <w:pPr>
        <w:pStyle w:val="a8"/>
        <w:spacing w:line="360" w:lineRule="auto"/>
        <w:ind w:left="0" w:firstLine="851"/>
        <w:jc w:val="both"/>
        <w:rPr>
          <w:sz w:val="28"/>
          <w:szCs w:val="28"/>
        </w:rPr>
      </w:pPr>
      <w:proofErr w:type="spellStart"/>
      <w:r w:rsidRPr="00531EE7">
        <w:rPr>
          <w:sz w:val="28"/>
          <w:szCs w:val="28"/>
        </w:rPr>
        <w:t>NoSQL</w:t>
      </w:r>
      <w:proofErr w:type="spellEnd"/>
      <w:r w:rsidRPr="00531EE7">
        <w:rPr>
          <w:sz w:val="28"/>
          <w:szCs w:val="28"/>
        </w:rPr>
        <w:t xml:space="preserve"> был разработан в ответ на переход к методологиям гибкого проектирования. Реляционные (SQL) базы данных требуют предварительного определения схем и не позволяют их обновлять, когда данные уже находятся в базе данных. Добавление новых полей требует переноса базы данных в новую схему, что может занять много времени.</w:t>
      </w:r>
    </w:p>
    <w:p w:rsidR="00531EE7" w:rsidRDefault="00531EE7" w:rsidP="00531EE7">
      <w:pPr>
        <w:pStyle w:val="a8"/>
        <w:spacing w:line="360" w:lineRule="auto"/>
        <w:ind w:left="0" w:firstLine="851"/>
        <w:jc w:val="both"/>
        <w:rPr>
          <w:sz w:val="28"/>
          <w:szCs w:val="28"/>
        </w:rPr>
      </w:pPr>
      <w:proofErr w:type="spellStart"/>
      <w:r w:rsidRPr="00531EE7">
        <w:rPr>
          <w:sz w:val="28"/>
          <w:szCs w:val="28"/>
        </w:rPr>
        <w:t>NoSQL</w:t>
      </w:r>
      <w:proofErr w:type="spellEnd"/>
      <w:r w:rsidRPr="00531EE7">
        <w:rPr>
          <w:sz w:val="28"/>
          <w:szCs w:val="28"/>
        </w:rPr>
        <w:t xml:space="preserve"> поддерживает определения динамических схем. Данные могут быть добавлены без четкого определения схемы, что позволяет базе данных работать в соответствии с циклами быстрой гибкой разработки. В отличие от реляционных баз данных, </w:t>
      </w:r>
      <w:proofErr w:type="spellStart"/>
      <w:r w:rsidRPr="00531EE7">
        <w:rPr>
          <w:sz w:val="28"/>
          <w:szCs w:val="28"/>
        </w:rPr>
        <w:t>NoSQL</w:t>
      </w:r>
      <w:proofErr w:type="spellEnd"/>
      <w:r w:rsidRPr="00531EE7">
        <w:rPr>
          <w:sz w:val="28"/>
          <w:szCs w:val="28"/>
        </w:rPr>
        <w:t xml:space="preserve"> также может легко масштабироваться по горизонтали с помощью встроенного автоматического </w:t>
      </w:r>
      <w:proofErr w:type="spellStart"/>
      <w:r w:rsidRPr="00531EE7">
        <w:rPr>
          <w:sz w:val="28"/>
          <w:szCs w:val="28"/>
        </w:rPr>
        <w:t>шардинга</w:t>
      </w:r>
      <w:proofErr w:type="spellEnd"/>
      <w:r w:rsidRPr="00531EE7">
        <w:rPr>
          <w:sz w:val="28"/>
          <w:szCs w:val="28"/>
        </w:rPr>
        <w:t xml:space="preserve">. Это гарантирует, что команда разработчиков не будет ограничена доступным аппаратным обеспечением или вынуждена вручную внедрять </w:t>
      </w:r>
      <w:proofErr w:type="spellStart"/>
      <w:r w:rsidRPr="00531EE7">
        <w:rPr>
          <w:sz w:val="28"/>
          <w:szCs w:val="28"/>
        </w:rPr>
        <w:t>шардинг</w:t>
      </w:r>
      <w:proofErr w:type="spellEnd"/>
      <w:r w:rsidRPr="00531EE7">
        <w:rPr>
          <w:sz w:val="28"/>
          <w:szCs w:val="28"/>
        </w:rPr>
        <w:t>.</w:t>
      </w:r>
    </w:p>
    <w:p w:rsidR="00531EE7" w:rsidRDefault="00531EE7" w:rsidP="00531EE7">
      <w:pPr>
        <w:pStyle w:val="a8"/>
        <w:numPr>
          <w:ilvl w:val="2"/>
          <w:numId w:val="1"/>
        </w:numPr>
        <w:spacing w:line="360" w:lineRule="auto"/>
        <w:jc w:val="both"/>
        <w:rPr>
          <w:b/>
          <w:sz w:val="28"/>
          <w:szCs w:val="28"/>
          <w:lang w:val="en-US"/>
        </w:rPr>
      </w:pPr>
      <w:r>
        <w:rPr>
          <w:b/>
          <w:sz w:val="28"/>
          <w:szCs w:val="28"/>
        </w:rPr>
        <w:t xml:space="preserve">Атака </w:t>
      </w:r>
      <w:r>
        <w:rPr>
          <w:b/>
          <w:sz w:val="28"/>
          <w:szCs w:val="28"/>
          <w:lang w:val="en-US"/>
        </w:rPr>
        <w:t>NoSQL</w:t>
      </w:r>
    </w:p>
    <w:p w:rsidR="00531EE7" w:rsidRDefault="00531EE7" w:rsidP="00531EE7">
      <w:pPr>
        <w:pStyle w:val="a8"/>
        <w:spacing w:line="360" w:lineRule="auto"/>
        <w:ind w:left="0" w:firstLine="851"/>
        <w:jc w:val="both"/>
        <w:rPr>
          <w:sz w:val="28"/>
          <w:szCs w:val="28"/>
        </w:rPr>
      </w:pPr>
      <w:r w:rsidRPr="00531EE7">
        <w:rPr>
          <w:sz w:val="28"/>
          <w:szCs w:val="28"/>
        </w:rPr>
        <w:t xml:space="preserve">Хотя базы данных </w:t>
      </w:r>
      <w:proofErr w:type="spellStart"/>
      <w:r w:rsidRPr="00531EE7">
        <w:rPr>
          <w:sz w:val="28"/>
          <w:szCs w:val="28"/>
        </w:rPr>
        <w:t>NoSQL</w:t>
      </w:r>
      <w:proofErr w:type="spellEnd"/>
      <w:r w:rsidRPr="00531EE7">
        <w:rPr>
          <w:sz w:val="28"/>
          <w:szCs w:val="28"/>
        </w:rPr>
        <w:t xml:space="preserve">, такие как </w:t>
      </w:r>
      <w:proofErr w:type="spellStart"/>
      <w:r w:rsidRPr="00531EE7">
        <w:rPr>
          <w:sz w:val="28"/>
          <w:szCs w:val="28"/>
        </w:rPr>
        <w:t>MongoDB</w:t>
      </w:r>
      <w:proofErr w:type="spellEnd"/>
      <w:r w:rsidRPr="00531EE7">
        <w:rPr>
          <w:sz w:val="28"/>
          <w:szCs w:val="28"/>
        </w:rPr>
        <w:t>, не используют SQL для запросов, они по-прежнему выполняют запросы на основе пользовательского ввода. Это означает, что они по-прежнему уязвимы для атак с использованием инъекций, если разработчик не выполняет надлежащую очистку входных данных.</w:t>
      </w:r>
    </w:p>
    <w:p w:rsidR="00E91E6D" w:rsidRDefault="00E91E6D" w:rsidP="00531EE7">
      <w:pPr>
        <w:pStyle w:val="a8"/>
        <w:spacing w:line="360" w:lineRule="auto"/>
        <w:ind w:left="0" w:firstLine="851"/>
        <w:jc w:val="both"/>
        <w:rPr>
          <w:sz w:val="28"/>
          <w:szCs w:val="28"/>
        </w:rPr>
      </w:pPr>
      <w:r w:rsidRPr="00E91E6D">
        <w:rPr>
          <w:sz w:val="28"/>
          <w:szCs w:val="28"/>
        </w:rPr>
        <w:t xml:space="preserve">Основное различие между внедрением SQL и </w:t>
      </w:r>
      <w:proofErr w:type="spellStart"/>
      <w:r w:rsidRPr="00E91E6D">
        <w:rPr>
          <w:sz w:val="28"/>
          <w:szCs w:val="28"/>
        </w:rPr>
        <w:t>NoSQL</w:t>
      </w:r>
      <w:proofErr w:type="spellEnd"/>
      <w:r w:rsidRPr="00E91E6D">
        <w:rPr>
          <w:sz w:val="28"/>
          <w:szCs w:val="28"/>
        </w:rPr>
        <w:t xml:space="preserve"> заключается в грамматике и синтаксисе запроса. Попытка выполнить </w:t>
      </w:r>
      <w:proofErr w:type="spellStart"/>
      <w:r w:rsidRPr="00E91E6D">
        <w:rPr>
          <w:sz w:val="28"/>
          <w:szCs w:val="28"/>
        </w:rPr>
        <w:t>NoSQL</w:t>
      </w:r>
      <w:proofErr w:type="spellEnd"/>
      <w:r w:rsidRPr="00E91E6D">
        <w:rPr>
          <w:sz w:val="28"/>
          <w:szCs w:val="28"/>
        </w:rPr>
        <w:t xml:space="preserve">-инъекцию с помощью строки атаки SQL-внедрения вряд ли будет успешной. Базы данных </w:t>
      </w:r>
      <w:proofErr w:type="spellStart"/>
      <w:r w:rsidRPr="00E91E6D">
        <w:rPr>
          <w:sz w:val="28"/>
          <w:szCs w:val="28"/>
        </w:rPr>
        <w:t>NoSQL</w:t>
      </w:r>
      <w:proofErr w:type="spellEnd"/>
      <w:r w:rsidRPr="00E91E6D">
        <w:rPr>
          <w:sz w:val="28"/>
          <w:szCs w:val="28"/>
        </w:rPr>
        <w:t xml:space="preserve"> не имеют стандартизированного языка. Тем не менее, синтаксис их языков очень похож (так как они предназначены для того же).</w:t>
      </w:r>
    </w:p>
    <w:p w:rsidR="00E91E6D" w:rsidRDefault="00E91E6D" w:rsidP="00531EE7">
      <w:pPr>
        <w:pStyle w:val="a8"/>
        <w:spacing w:line="360" w:lineRule="auto"/>
        <w:ind w:left="0" w:firstLine="851"/>
        <w:jc w:val="both"/>
        <w:rPr>
          <w:sz w:val="28"/>
          <w:szCs w:val="28"/>
        </w:rPr>
      </w:pPr>
      <w:r w:rsidRPr="00E91E6D">
        <w:rPr>
          <w:sz w:val="28"/>
          <w:szCs w:val="28"/>
        </w:rPr>
        <w:t xml:space="preserve">Одним из приложений внедрения </w:t>
      </w:r>
      <w:proofErr w:type="spellStart"/>
      <w:r w:rsidRPr="00E91E6D">
        <w:rPr>
          <w:sz w:val="28"/>
          <w:szCs w:val="28"/>
        </w:rPr>
        <w:t>NoSQL</w:t>
      </w:r>
      <w:proofErr w:type="spellEnd"/>
      <w:r w:rsidRPr="00E91E6D">
        <w:rPr>
          <w:sz w:val="28"/>
          <w:szCs w:val="28"/>
        </w:rPr>
        <w:t xml:space="preserve"> является атака на веб-приложения, построенные на стеке MEAN (</w:t>
      </w:r>
      <w:proofErr w:type="spellStart"/>
      <w:r w:rsidRPr="00E91E6D">
        <w:rPr>
          <w:sz w:val="28"/>
          <w:szCs w:val="28"/>
        </w:rPr>
        <w:t>MongoDB</w:t>
      </w:r>
      <w:proofErr w:type="spellEnd"/>
      <w:r w:rsidRPr="00E91E6D">
        <w:rPr>
          <w:sz w:val="28"/>
          <w:szCs w:val="28"/>
        </w:rPr>
        <w:t xml:space="preserve">, </w:t>
      </w:r>
      <w:proofErr w:type="spellStart"/>
      <w:r w:rsidRPr="00E91E6D">
        <w:rPr>
          <w:sz w:val="28"/>
          <w:szCs w:val="28"/>
        </w:rPr>
        <w:t>Express</w:t>
      </w:r>
      <w:proofErr w:type="spellEnd"/>
      <w:r w:rsidRPr="00E91E6D">
        <w:rPr>
          <w:sz w:val="28"/>
          <w:szCs w:val="28"/>
        </w:rPr>
        <w:t xml:space="preserve">, </w:t>
      </w:r>
      <w:proofErr w:type="spellStart"/>
      <w:r w:rsidRPr="00E91E6D">
        <w:rPr>
          <w:sz w:val="28"/>
          <w:szCs w:val="28"/>
        </w:rPr>
        <w:t>Angular</w:t>
      </w:r>
      <w:proofErr w:type="spellEnd"/>
      <w:r w:rsidRPr="00E91E6D">
        <w:rPr>
          <w:sz w:val="28"/>
          <w:szCs w:val="28"/>
        </w:rPr>
        <w:t xml:space="preserve"> и </w:t>
      </w:r>
      <w:proofErr w:type="spellStart"/>
      <w:r w:rsidRPr="00E91E6D">
        <w:rPr>
          <w:sz w:val="28"/>
          <w:szCs w:val="28"/>
        </w:rPr>
        <w:t>Node</w:t>
      </w:r>
      <w:proofErr w:type="spellEnd"/>
      <w:r w:rsidRPr="00E91E6D">
        <w:rPr>
          <w:sz w:val="28"/>
          <w:szCs w:val="28"/>
        </w:rPr>
        <w:t xml:space="preserve">). При передаче данных MEAN-приложения используют JSON, то же самое, что и </w:t>
      </w:r>
      <w:proofErr w:type="spellStart"/>
      <w:r w:rsidRPr="00E91E6D">
        <w:rPr>
          <w:sz w:val="28"/>
          <w:szCs w:val="28"/>
        </w:rPr>
        <w:t>MongoDB</w:t>
      </w:r>
      <w:proofErr w:type="spellEnd"/>
      <w:r w:rsidRPr="00E91E6D">
        <w:rPr>
          <w:sz w:val="28"/>
          <w:szCs w:val="28"/>
        </w:rPr>
        <w:t xml:space="preserve">. Внедрение JSON-кода в MEAN-приложение может привести к внедрению атак на базу данных </w:t>
      </w:r>
      <w:proofErr w:type="spellStart"/>
      <w:r w:rsidRPr="00E91E6D">
        <w:rPr>
          <w:sz w:val="28"/>
          <w:szCs w:val="28"/>
        </w:rPr>
        <w:t>MongoDB</w:t>
      </w:r>
      <w:proofErr w:type="spellEnd"/>
      <w:r w:rsidRPr="00E91E6D">
        <w:rPr>
          <w:sz w:val="28"/>
          <w:szCs w:val="28"/>
        </w:rPr>
        <w:t>.</w:t>
      </w:r>
    </w:p>
    <w:p w:rsidR="00E91E6D" w:rsidRDefault="00E91E6D" w:rsidP="00531EE7">
      <w:pPr>
        <w:pStyle w:val="a8"/>
        <w:spacing w:line="360" w:lineRule="auto"/>
        <w:ind w:left="0" w:firstLine="851"/>
        <w:jc w:val="both"/>
        <w:rPr>
          <w:sz w:val="28"/>
          <w:szCs w:val="28"/>
        </w:rPr>
      </w:pPr>
      <w:r w:rsidRPr="00E91E6D">
        <w:rPr>
          <w:sz w:val="28"/>
          <w:szCs w:val="28"/>
        </w:rPr>
        <w:lastRenderedPageBreak/>
        <w:t xml:space="preserve">Например, на рисунке 1 (от </w:t>
      </w:r>
      <w:proofErr w:type="spellStart"/>
      <w:proofErr w:type="gramStart"/>
      <w:r w:rsidRPr="00E91E6D">
        <w:rPr>
          <w:sz w:val="28"/>
          <w:szCs w:val="28"/>
        </w:rPr>
        <w:t>NullSweep</w:t>
      </w:r>
      <w:proofErr w:type="spellEnd"/>
      <w:r w:rsidRPr="00E91E6D">
        <w:rPr>
          <w:sz w:val="28"/>
          <w:szCs w:val="28"/>
        </w:rPr>
        <w:t xml:space="preserve"> )</w:t>
      </w:r>
      <w:proofErr w:type="gramEnd"/>
      <w:r w:rsidRPr="00E91E6D">
        <w:rPr>
          <w:sz w:val="28"/>
          <w:szCs w:val="28"/>
        </w:rPr>
        <w:t xml:space="preserve"> показано приложение, уязвимое для внедрения </w:t>
      </w:r>
      <w:proofErr w:type="spellStart"/>
      <w:r w:rsidRPr="00E91E6D">
        <w:rPr>
          <w:sz w:val="28"/>
          <w:szCs w:val="28"/>
        </w:rPr>
        <w:t>NoSQL</w:t>
      </w:r>
      <w:proofErr w:type="spellEnd"/>
      <w:r w:rsidRPr="00E91E6D">
        <w:rPr>
          <w:sz w:val="28"/>
          <w:szCs w:val="28"/>
        </w:rPr>
        <w:t xml:space="preserve">. Из запроса код извлекает имя пользователя и пароль и помещает их в запрос </w:t>
      </w:r>
      <w:proofErr w:type="spellStart"/>
      <w:r w:rsidRPr="00E91E6D">
        <w:rPr>
          <w:sz w:val="28"/>
          <w:szCs w:val="28"/>
        </w:rPr>
        <w:t>MongoDB</w:t>
      </w:r>
      <w:proofErr w:type="spellEnd"/>
      <w:r w:rsidRPr="00E91E6D">
        <w:rPr>
          <w:sz w:val="28"/>
          <w:szCs w:val="28"/>
        </w:rPr>
        <w:t xml:space="preserve"> без выполнения какой-либо очистки входных данных. Передавая JSON {«</w:t>
      </w:r>
      <w:proofErr w:type="spellStart"/>
      <w:r w:rsidRPr="00E91E6D">
        <w:rPr>
          <w:sz w:val="28"/>
          <w:szCs w:val="28"/>
        </w:rPr>
        <w:t>username</w:t>
      </w:r>
      <w:proofErr w:type="spellEnd"/>
      <w:r w:rsidRPr="00E91E6D">
        <w:rPr>
          <w:sz w:val="28"/>
          <w:szCs w:val="28"/>
        </w:rPr>
        <w:t>»: «</w:t>
      </w:r>
      <w:proofErr w:type="spellStart"/>
      <w:r w:rsidRPr="00E91E6D">
        <w:rPr>
          <w:sz w:val="28"/>
          <w:szCs w:val="28"/>
        </w:rPr>
        <w:t>myaccount</w:t>
      </w:r>
      <w:proofErr w:type="spellEnd"/>
      <w:r w:rsidRPr="00E91E6D">
        <w:rPr>
          <w:sz w:val="28"/>
          <w:szCs w:val="28"/>
        </w:rPr>
        <w:t>», «</w:t>
      </w:r>
      <w:proofErr w:type="spellStart"/>
      <w:r w:rsidRPr="00E91E6D">
        <w:rPr>
          <w:sz w:val="28"/>
          <w:szCs w:val="28"/>
        </w:rPr>
        <w:t>password</w:t>
      </w:r>
      <w:proofErr w:type="spellEnd"/>
      <w:r w:rsidRPr="00E91E6D">
        <w:rPr>
          <w:sz w:val="28"/>
          <w:szCs w:val="28"/>
        </w:rPr>
        <w:t xml:space="preserve">»: {«$ </w:t>
      </w:r>
      <w:proofErr w:type="spellStart"/>
      <w:r w:rsidRPr="00E91E6D">
        <w:rPr>
          <w:sz w:val="28"/>
          <w:szCs w:val="28"/>
        </w:rPr>
        <w:t>ne</w:t>
      </w:r>
      <w:proofErr w:type="spellEnd"/>
      <w:r w:rsidRPr="00E91E6D">
        <w:rPr>
          <w:sz w:val="28"/>
          <w:szCs w:val="28"/>
        </w:rPr>
        <w:t>»: 1}</w:t>
      </w:r>
      <w:proofErr w:type="gramStart"/>
      <w:r w:rsidRPr="00E91E6D">
        <w:rPr>
          <w:sz w:val="28"/>
          <w:szCs w:val="28"/>
        </w:rPr>
        <w:t>} ,</w:t>
      </w:r>
      <w:proofErr w:type="gramEnd"/>
      <w:r w:rsidRPr="00E91E6D">
        <w:rPr>
          <w:sz w:val="28"/>
          <w:szCs w:val="28"/>
        </w:rPr>
        <w:t xml:space="preserve"> злоумышленник может пройти проверку подлинности в службе без пароля.</w:t>
      </w:r>
    </w:p>
    <w:p w:rsidR="00E91E6D" w:rsidRDefault="00E91E6D" w:rsidP="00531EE7">
      <w:pPr>
        <w:pStyle w:val="a8"/>
        <w:spacing w:line="360" w:lineRule="auto"/>
        <w:ind w:left="0" w:firstLine="851"/>
        <w:jc w:val="both"/>
        <w:rPr>
          <w:sz w:val="28"/>
          <w:szCs w:val="28"/>
        </w:rPr>
      </w:pPr>
      <w:r>
        <w:rPr>
          <w:noProof/>
        </w:rPr>
        <w:drawing>
          <wp:inline distT="0" distB="0" distL="0" distR="0">
            <wp:extent cx="4739640" cy="2064601"/>
            <wp:effectExtent l="0" t="0" r="3810" b="0"/>
            <wp:docPr id="1" name="Рисунок 1" descr="https://mk0resourcesinfm536w.kinstacdn.com/wp-content/uploads/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k0resourcesinfm536w.kinstacdn.com/wp-content/uploads/1-3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346" cy="2068393"/>
                    </a:xfrm>
                    <a:prstGeom prst="rect">
                      <a:avLst/>
                    </a:prstGeom>
                    <a:noFill/>
                    <a:ln>
                      <a:noFill/>
                    </a:ln>
                  </pic:spPr>
                </pic:pic>
              </a:graphicData>
            </a:graphic>
          </wp:inline>
        </w:drawing>
      </w:r>
    </w:p>
    <w:p w:rsidR="00E91E6D" w:rsidRDefault="00E91E6D" w:rsidP="00E91E6D">
      <w:pPr>
        <w:pStyle w:val="a8"/>
        <w:spacing w:line="360" w:lineRule="auto"/>
        <w:ind w:left="0" w:firstLine="851"/>
        <w:jc w:val="center"/>
        <w:rPr>
          <w:sz w:val="28"/>
          <w:szCs w:val="28"/>
          <w:lang w:val="en-US"/>
        </w:rPr>
      </w:pPr>
      <w:r>
        <w:rPr>
          <w:sz w:val="28"/>
          <w:szCs w:val="28"/>
        </w:rPr>
        <w:t xml:space="preserve">Рисунок 1 – Уязвимое приложение на стеке </w:t>
      </w:r>
      <w:r>
        <w:rPr>
          <w:sz w:val="28"/>
          <w:szCs w:val="28"/>
          <w:lang w:val="en-US"/>
        </w:rPr>
        <w:t>MEAN</w:t>
      </w:r>
    </w:p>
    <w:p w:rsidR="00E91E6D" w:rsidRPr="00E91E6D" w:rsidRDefault="00E91E6D" w:rsidP="00E91E6D">
      <w:pPr>
        <w:pStyle w:val="a8"/>
        <w:numPr>
          <w:ilvl w:val="2"/>
          <w:numId w:val="1"/>
        </w:numPr>
        <w:spacing w:line="360" w:lineRule="auto"/>
        <w:jc w:val="both"/>
        <w:rPr>
          <w:b/>
          <w:sz w:val="28"/>
          <w:szCs w:val="28"/>
        </w:rPr>
      </w:pPr>
      <w:r>
        <w:rPr>
          <w:b/>
          <w:sz w:val="28"/>
          <w:szCs w:val="28"/>
        </w:rPr>
        <w:t xml:space="preserve">Защита </w:t>
      </w:r>
      <w:r>
        <w:rPr>
          <w:b/>
          <w:sz w:val="28"/>
          <w:szCs w:val="28"/>
          <w:lang w:val="en-US"/>
        </w:rPr>
        <w:t>NoSQL</w:t>
      </w:r>
    </w:p>
    <w:p w:rsidR="00E91E6D" w:rsidRDefault="00E91E6D" w:rsidP="00E91E6D">
      <w:pPr>
        <w:pStyle w:val="a8"/>
        <w:spacing w:line="360" w:lineRule="auto"/>
        <w:ind w:left="0" w:firstLine="851"/>
        <w:jc w:val="both"/>
        <w:rPr>
          <w:sz w:val="28"/>
          <w:szCs w:val="28"/>
        </w:rPr>
      </w:pPr>
      <w:r w:rsidRPr="00E91E6D">
        <w:rPr>
          <w:sz w:val="28"/>
          <w:szCs w:val="28"/>
        </w:rPr>
        <w:t xml:space="preserve">Атаки с использованием </w:t>
      </w:r>
      <w:proofErr w:type="spellStart"/>
      <w:r w:rsidRPr="00E91E6D">
        <w:rPr>
          <w:sz w:val="28"/>
          <w:szCs w:val="28"/>
        </w:rPr>
        <w:t>NoSQL</w:t>
      </w:r>
      <w:proofErr w:type="spellEnd"/>
      <w:r w:rsidRPr="00E91E6D">
        <w:rPr>
          <w:sz w:val="28"/>
          <w:szCs w:val="28"/>
        </w:rPr>
        <w:t xml:space="preserve"> очень похожи на SQL-инъекции: они используют слабую очистку пользовательского ввода при построении запросов к базе данных. Это означает, что те же инструменты для защиты от атак внедрения SQL также работают для </w:t>
      </w:r>
      <w:proofErr w:type="spellStart"/>
      <w:r w:rsidRPr="00E91E6D">
        <w:rPr>
          <w:sz w:val="28"/>
          <w:szCs w:val="28"/>
        </w:rPr>
        <w:t>NoSQL</w:t>
      </w:r>
      <w:proofErr w:type="spellEnd"/>
      <w:r w:rsidRPr="00E91E6D">
        <w:rPr>
          <w:sz w:val="28"/>
          <w:szCs w:val="28"/>
        </w:rPr>
        <w:t>, такие как:</w:t>
      </w:r>
    </w:p>
    <w:p w:rsidR="00E91E6D" w:rsidRPr="00E91E6D" w:rsidRDefault="00E91E6D" w:rsidP="006C32F9">
      <w:pPr>
        <w:pStyle w:val="a8"/>
        <w:numPr>
          <w:ilvl w:val="2"/>
          <w:numId w:val="3"/>
        </w:numPr>
        <w:spacing w:line="360" w:lineRule="auto"/>
        <w:ind w:left="709" w:hanging="709"/>
        <w:jc w:val="both"/>
        <w:rPr>
          <w:sz w:val="28"/>
          <w:szCs w:val="28"/>
        </w:rPr>
      </w:pPr>
      <w:r w:rsidRPr="00E91E6D">
        <w:rPr>
          <w:sz w:val="28"/>
          <w:szCs w:val="28"/>
        </w:rPr>
        <w:t>Никогда не строит запросы из строк</w:t>
      </w:r>
    </w:p>
    <w:p w:rsidR="00E91E6D" w:rsidRPr="00E91E6D" w:rsidRDefault="00E91E6D" w:rsidP="006C32F9">
      <w:pPr>
        <w:pStyle w:val="a8"/>
        <w:numPr>
          <w:ilvl w:val="2"/>
          <w:numId w:val="3"/>
        </w:numPr>
        <w:spacing w:line="360" w:lineRule="auto"/>
        <w:ind w:left="709" w:hanging="709"/>
        <w:jc w:val="both"/>
        <w:rPr>
          <w:sz w:val="28"/>
          <w:szCs w:val="28"/>
        </w:rPr>
      </w:pPr>
      <w:r w:rsidRPr="00E91E6D">
        <w:rPr>
          <w:sz w:val="28"/>
          <w:szCs w:val="28"/>
        </w:rPr>
        <w:t>Использование типизированных входов</w:t>
      </w:r>
    </w:p>
    <w:p w:rsidR="00E91E6D" w:rsidRPr="00E91E6D" w:rsidRDefault="00E91E6D" w:rsidP="006C32F9">
      <w:pPr>
        <w:pStyle w:val="a8"/>
        <w:numPr>
          <w:ilvl w:val="2"/>
          <w:numId w:val="3"/>
        </w:numPr>
        <w:spacing w:line="360" w:lineRule="auto"/>
        <w:ind w:left="709" w:hanging="709"/>
        <w:jc w:val="both"/>
        <w:rPr>
          <w:sz w:val="28"/>
          <w:szCs w:val="28"/>
        </w:rPr>
      </w:pPr>
      <w:r w:rsidRPr="00E91E6D">
        <w:rPr>
          <w:sz w:val="28"/>
          <w:szCs w:val="28"/>
        </w:rPr>
        <w:t xml:space="preserve">Использование входной библиотеки очистки для </w:t>
      </w:r>
      <w:proofErr w:type="spellStart"/>
      <w:r w:rsidRPr="00E91E6D">
        <w:rPr>
          <w:sz w:val="28"/>
          <w:szCs w:val="28"/>
        </w:rPr>
        <w:t>избежания</w:t>
      </w:r>
      <w:proofErr w:type="spellEnd"/>
      <w:r w:rsidRPr="00E91E6D">
        <w:rPr>
          <w:sz w:val="28"/>
          <w:szCs w:val="28"/>
        </w:rPr>
        <w:t xml:space="preserve"> опасных символов</w:t>
      </w:r>
    </w:p>
    <w:p w:rsidR="00E91E6D" w:rsidRDefault="00E91E6D" w:rsidP="006C32F9">
      <w:pPr>
        <w:pStyle w:val="a8"/>
        <w:numPr>
          <w:ilvl w:val="2"/>
          <w:numId w:val="3"/>
        </w:numPr>
        <w:spacing w:line="360" w:lineRule="auto"/>
        <w:ind w:left="709" w:hanging="709"/>
        <w:jc w:val="both"/>
        <w:rPr>
          <w:sz w:val="28"/>
          <w:szCs w:val="28"/>
        </w:rPr>
      </w:pPr>
      <w:r w:rsidRPr="00E91E6D">
        <w:rPr>
          <w:sz w:val="28"/>
          <w:szCs w:val="28"/>
        </w:rPr>
        <w:t>Минимизация привилегий для общедоступных приложений</w:t>
      </w:r>
    </w:p>
    <w:p w:rsidR="00E91E6D" w:rsidRDefault="00E91E6D" w:rsidP="00E91E6D">
      <w:pPr>
        <w:spacing w:line="360" w:lineRule="auto"/>
        <w:ind w:firstLine="851"/>
        <w:jc w:val="both"/>
        <w:rPr>
          <w:sz w:val="28"/>
          <w:szCs w:val="28"/>
        </w:rPr>
      </w:pPr>
      <w:r w:rsidRPr="00E91E6D">
        <w:rPr>
          <w:sz w:val="28"/>
          <w:szCs w:val="28"/>
        </w:rPr>
        <w:t xml:space="preserve">Однако при защите баз данных </w:t>
      </w:r>
      <w:proofErr w:type="spellStart"/>
      <w:r w:rsidRPr="00E91E6D">
        <w:rPr>
          <w:sz w:val="28"/>
          <w:szCs w:val="28"/>
        </w:rPr>
        <w:t>NoSQL</w:t>
      </w:r>
      <w:proofErr w:type="spellEnd"/>
      <w:r w:rsidRPr="00E91E6D">
        <w:rPr>
          <w:sz w:val="28"/>
          <w:szCs w:val="28"/>
        </w:rPr>
        <w:t xml:space="preserve"> необходимо принять дополнительные меры. Например, оценка </w:t>
      </w:r>
      <w:proofErr w:type="spellStart"/>
      <w:r w:rsidRPr="00E91E6D">
        <w:rPr>
          <w:sz w:val="28"/>
          <w:szCs w:val="28"/>
        </w:rPr>
        <w:t>JavaScript</w:t>
      </w:r>
      <w:proofErr w:type="spellEnd"/>
      <w:r w:rsidRPr="00E91E6D">
        <w:rPr>
          <w:sz w:val="28"/>
          <w:szCs w:val="28"/>
        </w:rPr>
        <w:t xml:space="preserve"> может быть отключена в </w:t>
      </w:r>
      <w:proofErr w:type="spellStart"/>
      <w:r w:rsidRPr="00E91E6D">
        <w:rPr>
          <w:sz w:val="28"/>
          <w:szCs w:val="28"/>
        </w:rPr>
        <w:t>MongoDB</w:t>
      </w:r>
      <w:proofErr w:type="spellEnd"/>
      <w:r w:rsidRPr="00E91E6D">
        <w:rPr>
          <w:sz w:val="28"/>
          <w:szCs w:val="28"/>
        </w:rPr>
        <w:t xml:space="preserve">, уменьшая потенциальное влияние атаки с использованием инъекций. Чтение руководства и инструкций по безопасности для конкретной базы данных </w:t>
      </w:r>
      <w:proofErr w:type="spellStart"/>
      <w:r w:rsidRPr="00E91E6D">
        <w:rPr>
          <w:sz w:val="28"/>
          <w:szCs w:val="28"/>
        </w:rPr>
        <w:t>NoSQL</w:t>
      </w:r>
      <w:proofErr w:type="spellEnd"/>
      <w:r w:rsidRPr="00E91E6D">
        <w:rPr>
          <w:sz w:val="28"/>
          <w:szCs w:val="28"/>
        </w:rPr>
        <w:t xml:space="preserve"> - это всегда хорошая идея.</w:t>
      </w:r>
    </w:p>
    <w:p w:rsidR="00E91E6D" w:rsidRDefault="00E91E6D" w:rsidP="00E91E6D">
      <w:pPr>
        <w:spacing w:line="360" w:lineRule="auto"/>
        <w:ind w:firstLine="851"/>
        <w:jc w:val="both"/>
        <w:rPr>
          <w:b/>
          <w:sz w:val="28"/>
          <w:szCs w:val="28"/>
        </w:rPr>
      </w:pPr>
    </w:p>
    <w:p w:rsidR="00E91E6D" w:rsidRDefault="00E91E6D" w:rsidP="00E91E6D">
      <w:pPr>
        <w:pStyle w:val="a8"/>
        <w:numPr>
          <w:ilvl w:val="1"/>
          <w:numId w:val="1"/>
        </w:numPr>
        <w:spacing w:line="360" w:lineRule="auto"/>
        <w:jc w:val="both"/>
        <w:rPr>
          <w:b/>
          <w:sz w:val="28"/>
          <w:szCs w:val="28"/>
          <w:lang w:val="en-US"/>
        </w:rPr>
      </w:pPr>
      <w:r>
        <w:rPr>
          <w:b/>
          <w:sz w:val="28"/>
          <w:szCs w:val="28"/>
          <w:lang w:val="en-US"/>
        </w:rPr>
        <w:lastRenderedPageBreak/>
        <w:t xml:space="preserve">NoSQL injection </w:t>
      </w:r>
      <w:r>
        <w:rPr>
          <w:b/>
          <w:sz w:val="28"/>
          <w:szCs w:val="28"/>
        </w:rPr>
        <w:t xml:space="preserve">в </w:t>
      </w:r>
      <w:r>
        <w:rPr>
          <w:b/>
          <w:sz w:val="28"/>
          <w:szCs w:val="28"/>
          <w:lang w:val="en-US"/>
        </w:rPr>
        <w:t>MongoDB</w:t>
      </w:r>
    </w:p>
    <w:p w:rsidR="00E91E6D" w:rsidRDefault="006C32F9" w:rsidP="006C32F9">
      <w:pPr>
        <w:pStyle w:val="a8"/>
        <w:spacing w:line="360" w:lineRule="auto"/>
        <w:ind w:left="0" w:firstLine="851"/>
        <w:jc w:val="both"/>
        <w:rPr>
          <w:sz w:val="28"/>
          <w:szCs w:val="28"/>
        </w:rPr>
      </w:pPr>
      <w:r w:rsidRPr="006C32F9">
        <w:rPr>
          <w:sz w:val="28"/>
          <w:szCs w:val="28"/>
        </w:rPr>
        <w:t xml:space="preserve">Да, </w:t>
      </w:r>
      <w:proofErr w:type="spellStart"/>
      <w:r w:rsidRPr="006C32F9">
        <w:rPr>
          <w:sz w:val="28"/>
          <w:szCs w:val="28"/>
        </w:rPr>
        <w:t>MongoDB</w:t>
      </w:r>
      <w:proofErr w:type="spellEnd"/>
      <w:r w:rsidRPr="006C32F9">
        <w:rPr>
          <w:sz w:val="28"/>
          <w:szCs w:val="28"/>
        </w:rPr>
        <w:t xml:space="preserve"> не поддерживает SQL, но СУБД не может обойтись без языка запросов. Разработчики </w:t>
      </w:r>
      <w:proofErr w:type="spellStart"/>
      <w:r w:rsidRPr="006C32F9">
        <w:rPr>
          <w:sz w:val="28"/>
          <w:szCs w:val="28"/>
        </w:rPr>
        <w:t>MongoDB</w:t>
      </w:r>
      <w:proofErr w:type="spellEnd"/>
      <w:r w:rsidRPr="006C32F9">
        <w:rPr>
          <w:sz w:val="28"/>
          <w:szCs w:val="28"/>
        </w:rPr>
        <w:t xml:space="preserve"> решили использовать вместо SQL популярнейший текстовый формат обмена данными JSON (BSON). Таким образом, можно попробовать осуществить разного рода атаки-инъекции (конечно, если входные данные не фильтруются). </w:t>
      </w:r>
      <w:r>
        <w:rPr>
          <w:sz w:val="28"/>
          <w:szCs w:val="28"/>
        </w:rPr>
        <w:t>На рисунке 2 представлена инъекция.</w:t>
      </w:r>
    </w:p>
    <w:p w:rsidR="00E91E6D" w:rsidRDefault="006C32F9" w:rsidP="006C32F9">
      <w:pPr>
        <w:pStyle w:val="a8"/>
        <w:spacing w:line="360" w:lineRule="auto"/>
        <w:ind w:left="0" w:firstLine="851"/>
        <w:jc w:val="both"/>
        <w:rPr>
          <w:sz w:val="28"/>
          <w:szCs w:val="28"/>
        </w:rPr>
      </w:pPr>
      <w:r w:rsidRPr="006C32F9">
        <w:rPr>
          <w:sz w:val="28"/>
          <w:szCs w:val="28"/>
        </w:rPr>
        <w:drawing>
          <wp:inline distT="0" distB="0" distL="0" distR="0" wp14:anchorId="25244FBD" wp14:editId="2E80A345">
            <wp:extent cx="5282930" cy="3471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822" cy="356128"/>
                    </a:xfrm>
                    <a:prstGeom prst="rect">
                      <a:avLst/>
                    </a:prstGeom>
                  </pic:spPr>
                </pic:pic>
              </a:graphicData>
            </a:graphic>
          </wp:inline>
        </w:drawing>
      </w:r>
    </w:p>
    <w:p w:rsidR="00E91E6D" w:rsidRPr="006C32F9" w:rsidRDefault="006C32F9" w:rsidP="006C32F9">
      <w:pPr>
        <w:pStyle w:val="a8"/>
        <w:spacing w:line="360" w:lineRule="auto"/>
        <w:ind w:left="0" w:firstLine="851"/>
        <w:jc w:val="center"/>
        <w:rPr>
          <w:sz w:val="28"/>
          <w:szCs w:val="28"/>
        </w:rPr>
      </w:pPr>
      <w:r>
        <w:rPr>
          <w:sz w:val="28"/>
          <w:szCs w:val="28"/>
        </w:rPr>
        <w:t xml:space="preserve">Рисунок 2 – пример инъекции на языке </w:t>
      </w:r>
      <w:r>
        <w:rPr>
          <w:sz w:val="28"/>
          <w:szCs w:val="28"/>
          <w:lang w:val="en-US"/>
        </w:rPr>
        <w:t>Go</w:t>
      </w:r>
    </w:p>
    <w:p w:rsidR="00E91E6D" w:rsidRDefault="006C32F9" w:rsidP="006C32F9">
      <w:pPr>
        <w:pStyle w:val="a8"/>
        <w:spacing w:line="360" w:lineRule="auto"/>
        <w:ind w:left="0" w:firstLine="851"/>
        <w:jc w:val="both"/>
        <w:rPr>
          <w:sz w:val="28"/>
          <w:szCs w:val="28"/>
          <w:lang w:val="en-US"/>
        </w:rPr>
      </w:pPr>
      <w:r>
        <w:rPr>
          <w:sz w:val="28"/>
          <w:szCs w:val="28"/>
        </w:rPr>
        <w:t xml:space="preserve">Здесь, вместо второго аргумента возможно внедрить </w:t>
      </w:r>
      <w:proofErr w:type="spellStart"/>
      <w:r>
        <w:rPr>
          <w:sz w:val="28"/>
          <w:szCs w:val="28"/>
          <w:lang w:val="en-US"/>
        </w:rPr>
        <w:t>nosql</w:t>
      </w:r>
      <w:proofErr w:type="spellEnd"/>
      <w:r w:rsidRPr="006C32F9">
        <w:rPr>
          <w:sz w:val="28"/>
          <w:szCs w:val="28"/>
        </w:rPr>
        <w:t xml:space="preserve"> </w:t>
      </w:r>
      <w:r>
        <w:rPr>
          <w:sz w:val="28"/>
          <w:szCs w:val="28"/>
        </w:rPr>
        <w:t xml:space="preserve">инъекция, например, если </w:t>
      </w:r>
      <w:r>
        <w:rPr>
          <w:sz w:val="28"/>
          <w:szCs w:val="28"/>
          <w:lang w:val="en-US"/>
        </w:rPr>
        <w:t>request</w:t>
      </w:r>
      <w:r w:rsidRPr="006C32F9">
        <w:rPr>
          <w:sz w:val="28"/>
          <w:szCs w:val="28"/>
        </w:rPr>
        <w:t xml:space="preserve"> </w:t>
      </w:r>
      <w:r>
        <w:rPr>
          <w:sz w:val="28"/>
          <w:szCs w:val="28"/>
        </w:rPr>
        <w:t>у нас будет «</w:t>
      </w:r>
      <w:r w:rsidR="00C80C62" w:rsidRPr="00C80C62">
        <w:rPr>
          <w:sz w:val="28"/>
          <w:szCs w:val="28"/>
        </w:rPr>
        <w:t>{$</w:t>
      </w:r>
      <w:r w:rsidR="00C80C62">
        <w:rPr>
          <w:sz w:val="28"/>
          <w:szCs w:val="28"/>
          <w:lang w:val="en-US"/>
        </w:rPr>
        <w:t>ne</w:t>
      </w:r>
      <w:r w:rsidR="00C80C62" w:rsidRPr="00C80C62">
        <w:rPr>
          <w:sz w:val="28"/>
          <w:szCs w:val="28"/>
        </w:rPr>
        <w:t>:0}</w:t>
      </w:r>
      <w:r>
        <w:rPr>
          <w:sz w:val="28"/>
          <w:szCs w:val="28"/>
        </w:rPr>
        <w:t>»</w:t>
      </w:r>
      <w:r w:rsidR="00C80C62" w:rsidRPr="00C80C62">
        <w:rPr>
          <w:sz w:val="28"/>
          <w:szCs w:val="28"/>
        </w:rPr>
        <w:t xml:space="preserve">, </w:t>
      </w:r>
      <w:r w:rsidR="00C80C62">
        <w:rPr>
          <w:sz w:val="28"/>
          <w:szCs w:val="28"/>
        </w:rPr>
        <w:t>тогда мы получим информацию не конкретного пользователя, а о всех.</w:t>
      </w:r>
    </w:p>
    <w:p w:rsidR="00E91E6D" w:rsidRDefault="00C80C62" w:rsidP="006C32F9">
      <w:pPr>
        <w:pStyle w:val="a8"/>
        <w:spacing w:line="360" w:lineRule="auto"/>
        <w:ind w:left="0" w:firstLine="851"/>
        <w:jc w:val="both"/>
        <w:rPr>
          <w:sz w:val="28"/>
          <w:szCs w:val="28"/>
        </w:rPr>
      </w:pPr>
      <w:r>
        <w:rPr>
          <w:sz w:val="28"/>
          <w:szCs w:val="28"/>
        </w:rPr>
        <w:t xml:space="preserve">В </w:t>
      </w:r>
      <w:r>
        <w:rPr>
          <w:sz w:val="28"/>
          <w:szCs w:val="28"/>
          <w:lang w:val="en-US"/>
        </w:rPr>
        <w:t>MongoDB</w:t>
      </w:r>
      <w:r w:rsidRPr="00C80C62">
        <w:rPr>
          <w:sz w:val="28"/>
          <w:szCs w:val="28"/>
        </w:rPr>
        <w:t xml:space="preserve"> </w:t>
      </w:r>
      <w:r>
        <w:rPr>
          <w:sz w:val="28"/>
          <w:szCs w:val="28"/>
        </w:rPr>
        <w:t>запросах могут стать самыми опасными – служебные символы, такие как:</w:t>
      </w:r>
    </w:p>
    <w:p w:rsidR="00E91E6D" w:rsidRPr="00C80C62" w:rsidRDefault="00C80C62" w:rsidP="00C80C62">
      <w:pPr>
        <w:pStyle w:val="a8"/>
        <w:numPr>
          <w:ilvl w:val="0"/>
          <w:numId w:val="4"/>
        </w:numPr>
        <w:spacing w:line="360" w:lineRule="auto"/>
        <w:jc w:val="both"/>
        <w:rPr>
          <w:sz w:val="28"/>
          <w:szCs w:val="28"/>
        </w:rPr>
      </w:pPr>
      <w:r>
        <w:rPr>
          <w:sz w:val="28"/>
          <w:szCs w:val="28"/>
          <w:lang w:val="en-US"/>
        </w:rPr>
        <w:t>$ne</w:t>
      </w:r>
      <w:r w:rsidR="00B07287">
        <w:rPr>
          <w:sz w:val="28"/>
          <w:szCs w:val="28"/>
          <w:lang w:val="en-US"/>
        </w:rPr>
        <w:t xml:space="preserve"> (</w:t>
      </w:r>
      <w:r w:rsidR="00B07287">
        <w:rPr>
          <w:sz w:val="28"/>
          <w:szCs w:val="28"/>
        </w:rPr>
        <w:t>не равно)</w:t>
      </w:r>
    </w:p>
    <w:p w:rsidR="00E91E6D" w:rsidRPr="00C80C62" w:rsidRDefault="00C80C62" w:rsidP="00C80C62">
      <w:pPr>
        <w:pStyle w:val="a8"/>
        <w:numPr>
          <w:ilvl w:val="0"/>
          <w:numId w:val="4"/>
        </w:numPr>
        <w:spacing w:line="360" w:lineRule="auto"/>
        <w:jc w:val="both"/>
        <w:rPr>
          <w:sz w:val="28"/>
          <w:szCs w:val="28"/>
        </w:rPr>
      </w:pPr>
      <w:r>
        <w:rPr>
          <w:sz w:val="28"/>
          <w:szCs w:val="28"/>
          <w:lang w:val="en-US"/>
        </w:rPr>
        <w:t>$where</w:t>
      </w:r>
      <w:r w:rsidR="00B07287">
        <w:rPr>
          <w:sz w:val="28"/>
          <w:szCs w:val="28"/>
        </w:rPr>
        <w:t xml:space="preserve"> (где)</w:t>
      </w:r>
    </w:p>
    <w:p w:rsidR="00E91E6D" w:rsidRDefault="00C80C62" w:rsidP="00C80C62">
      <w:pPr>
        <w:pStyle w:val="a8"/>
        <w:numPr>
          <w:ilvl w:val="0"/>
          <w:numId w:val="4"/>
        </w:numPr>
        <w:spacing w:line="360" w:lineRule="auto"/>
        <w:jc w:val="both"/>
        <w:rPr>
          <w:sz w:val="28"/>
          <w:szCs w:val="28"/>
        </w:rPr>
      </w:pPr>
      <w:r>
        <w:rPr>
          <w:sz w:val="28"/>
          <w:szCs w:val="28"/>
          <w:lang w:val="en-US"/>
        </w:rPr>
        <w:t>$regex</w:t>
      </w:r>
      <w:r w:rsidR="00B07287">
        <w:rPr>
          <w:sz w:val="28"/>
          <w:szCs w:val="28"/>
        </w:rPr>
        <w:t xml:space="preserve"> (регулярное выражение)</w:t>
      </w:r>
    </w:p>
    <w:p w:rsidR="00420CEF" w:rsidRDefault="00B07287" w:rsidP="00B07287">
      <w:pPr>
        <w:spacing w:line="360" w:lineRule="auto"/>
        <w:jc w:val="both"/>
        <w:rPr>
          <w:sz w:val="28"/>
          <w:szCs w:val="28"/>
        </w:rPr>
      </w:pPr>
      <w:r>
        <w:rPr>
          <w:sz w:val="28"/>
          <w:szCs w:val="28"/>
        </w:rPr>
        <w:t xml:space="preserve">Так, например, в </w:t>
      </w:r>
      <w:r>
        <w:rPr>
          <w:sz w:val="28"/>
          <w:szCs w:val="28"/>
          <w:lang w:val="en-US"/>
        </w:rPr>
        <w:t>RESTful</w:t>
      </w:r>
      <w:r w:rsidRPr="00B07287">
        <w:rPr>
          <w:sz w:val="28"/>
          <w:szCs w:val="28"/>
        </w:rPr>
        <w:t xml:space="preserve"> </w:t>
      </w:r>
      <w:r>
        <w:rPr>
          <w:sz w:val="28"/>
          <w:szCs w:val="28"/>
        </w:rPr>
        <w:t xml:space="preserve">приложении в </w:t>
      </w:r>
      <w:proofErr w:type="spellStart"/>
      <w:r>
        <w:rPr>
          <w:sz w:val="28"/>
          <w:szCs w:val="28"/>
          <w:lang w:val="en-US"/>
        </w:rPr>
        <w:t>url</w:t>
      </w:r>
      <w:proofErr w:type="spellEnd"/>
      <w:r w:rsidRPr="00B07287">
        <w:rPr>
          <w:sz w:val="28"/>
          <w:szCs w:val="28"/>
        </w:rPr>
        <w:t xml:space="preserve"> </w:t>
      </w:r>
      <w:r>
        <w:rPr>
          <w:sz w:val="28"/>
          <w:szCs w:val="28"/>
          <w:lang w:val="en-US"/>
        </w:rPr>
        <w:t>requests</w:t>
      </w:r>
      <w:r>
        <w:rPr>
          <w:sz w:val="28"/>
          <w:szCs w:val="28"/>
        </w:rPr>
        <w:t xml:space="preserve"> можно внедрять инъекции. Если запрос строится в виде: </w:t>
      </w:r>
      <w:r w:rsidR="00420CEF" w:rsidRPr="00420CEF">
        <w:rPr>
          <w:sz w:val="28"/>
          <w:szCs w:val="28"/>
          <w:lang w:val="en-US"/>
        </w:rPr>
        <w:t>http</w:t>
      </w:r>
      <w:r w:rsidR="00420CEF" w:rsidRPr="00420CEF">
        <w:rPr>
          <w:sz w:val="28"/>
          <w:szCs w:val="28"/>
        </w:rPr>
        <w:t>://10.0.2.0:8090/</w:t>
      </w:r>
      <w:proofErr w:type="spellStart"/>
      <w:r w:rsidR="00420CEF" w:rsidRPr="00420CEF">
        <w:rPr>
          <w:sz w:val="28"/>
          <w:szCs w:val="28"/>
          <w:lang w:val="en-US"/>
        </w:rPr>
        <w:t>nosql</w:t>
      </w:r>
      <w:proofErr w:type="spellEnd"/>
      <w:r w:rsidR="00420CEF" w:rsidRPr="00420CEF">
        <w:rPr>
          <w:sz w:val="28"/>
          <w:szCs w:val="28"/>
        </w:rPr>
        <w:t>/</w:t>
      </w:r>
      <w:r w:rsidR="00420CEF" w:rsidRPr="00420CEF">
        <w:rPr>
          <w:sz w:val="28"/>
          <w:szCs w:val="28"/>
          <w:lang w:val="en-US"/>
        </w:rPr>
        <w:t>database</w:t>
      </w:r>
      <w:r w:rsidR="00420CEF" w:rsidRPr="00420CEF">
        <w:rPr>
          <w:sz w:val="28"/>
          <w:szCs w:val="28"/>
        </w:rPr>
        <w:t>/</w:t>
      </w:r>
      <w:r w:rsidR="00420CEF" w:rsidRPr="00420CEF">
        <w:rPr>
          <w:sz w:val="28"/>
          <w:szCs w:val="28"/>
          <w:lang w:val="en-US"/>
        </w:rPr>
        <w:t>users</w:t>
      </w:r>
      <w:r w:rsidR="00420CEF" w:rsidRPr="00420CEF">
        <w:rPr>
          <w:sz w:val="28"/>
          <w:szCs w:val="28"/>
        </w:rPr>
        <w:t>/?</w:t>
      </w:r>
      <w:r w:rsidR="00420CEF" w:rsidRPr="00420CEF">
        <w:rPr>
          <w:sz w:val="28"/>
          <w:szCs w:val="28"/>
          <w:lang w:val="en-US"/>
        </w:rPr>
        <w:t>login</w:t>
      </w:r>
      <w:r w:rsidR="00420CEF" w:rsidRPr="00420CEF">
        <w:rPr>
          <w:sz w:val="28"/>
          <w:szCs w:val="28"/>
        </w:rPr>
        <w:t>=</w:t>
      </w:r>
      <w:proofErr w:type="spellStart"/>
      <w:r w:rsidR="00420CEF" w:rsidRPr="00420CEF">
        <w:rPr>
          <w:sz w:val="28"/>
          <w:szCs w:val="28"/>
          <w:lang w:val="en-US"/>
        </w:rPr>
        <w:t>somelogin</w:t>
      </w:r>
      <w:proofErr w:type="spellEnd"/>
      <w:r w:rsidR="00420CEF" w:rsidRPr="00420CEF">
        <w:rPr>
          <w:sz w:val="28"/>
          <w:szCs w:val="28"/>
        </w:rPr>
        <w:t>&amp;</w:t>
      </w:r>
      <w:r w:rsidR="00420CEF" w:rsidRPr="00420CEF">
        <w:rPr>
          <w:sz w:val="28"/>
          <w:szCs w:val="28"/>
          <w:lang w:val="en-US"/>
        </w:rPr>
        <w:t>pass</w:t>
      </w:r>
      <w:r w:rsidR="00420CEF" w:rsidRPr="00420CEF">
        <w:rPr>
          <w:sz w:val="28"/>
          <w:szCs w:val="28"/>
        </w:rPr>
        <w:t>=</w:t>
      </w:r>
      <w:proofErr w:type="spellStart"/>
      <w:r w:rsidR="00420CEF" w:rsidRPr="00420CEF">
        <w:rPr>
          <w:sz w:val="28"/>
          <w:szCs w:val="28"/>
          <w:lang w:val="en-US"/>
        </w:rPr>
        <w:t>somepass</w:t>
      </w:r>
      <w:proofErr w:type="spellEnd"/>
      <w:r w:rsidR="00420CEF" w:rsidRPr="00420CEF">
        <w:rPr>
          <w:sz w:val="28"/>
          <w:szCs w:val="28"/>
        </w:rPr>
        <w:t>.</w:t>
      </w:r>
    </w:p>
    <w:p w:rsidR="00E91E6D" w:rsidRDefault="00420CEF" w:rsidP="00B07287">
      <w:pPr>
        <w:spacing w:line="360" w:lineRule="auto"/>
        <w:jc w:val="both"/>
        <w:rPr>
          <w:sz w:val="28"/>
          <w:szCs w:val="28"/>
        </w:rPr>
      </w:pPr>
      <w:r>
        <w:rPr>
          <w:sz w:val="28"/>
          <w:szCs w:val="28"/>
        </w:rPr>
        <w:t>Мало того, что вместо «</w:t>
      </w:r>
      <w:proofErr w:type="spellStart"/>
      <w:r>
        <w:rPr>
          <w:sz w:val="28"/>
          <w:szCs w:val="28"/>
          <w:lang w:val="en-US"/>
        </w:rPr>
        <w:t>somepass</w:t>
      </w:r>
      <w:proofErr w:type="spellEnd"/>
      <w:r>
        <w:rPr>
          <w:sz w:val="28"/>
          <w:szCs w:val="28"/>
        </w:rPr>
        <w:t>»</w:t>
      </w:r>
      <w:r w:rsidRPr="00420CEF">
        <w:rPr>
          <w:sz w:val="28"/>
          <w:szCs w:val="28"/>
        </w:rPr>
        <w:t xml:space="preserve"> </w:t>
      </w:r>
      <w:r>
        <w:rPr>
          <w:sz w:val="28"/>
          <w:szCs w:val="28"/>
        </w:rPr>
        <w:t xml:space="preserve">мы можем ввести </w:t>
      </w:r>
      <w:r w:rsidRPr="00420CEF">
        <w:rPr>
          <w:sz w:val="28"/>
          <w:szCs w:val="28"/>
        </w:rPr>
        <w:t>{$</w:t>
      </w:r>
      <w:r>
        <w:rPr>
          <w:sz w:val="28"/>
          <w:szCs w:val="28"/>
          <w:lang w:val="en-US"/>
        </w:rPr>
        <w:t>ne</w:t>
      </w:r>
      <w:r w:rsidRPr="00420CEF">
        <w:rPr>
          <w:sz w:val="28"/>
          <w:szCs w:val="28"/>
        </w:rPr>
        <w:t xml:space="preserve">:1} </w:t>
      </w:r>
      <w:r>
        <w:rPr>
          <w:sz w:val="28"/>
          <w:szCs w:val="28"/>
        </w:rPr>
        <w:t xml:space="preserve">и значение автоматически будет </w:t>
      </w:r>
      <w:r>
        <w:rPr>
          <w:sz w:val="28"/>
          <w:szCs w:val="28"/>
          <w:lang w:val="en-US"/>
        </w:rPr>
        <w:t>true</w:t>
      </w:r>
      <w:r>
        <w:rPr>
          <w:sz w:val="28"/>
          <w:szCs w:val="28"/>
        </w:rPr>
        <w:t>, так мы еще можем ввести вместо «</w:t>
      </w:r>
      <w:proofErr w:type="spellStart"/>
      <w:r>
        <w:rPr>
          <w:sz w:val="28"/>
          <w:szCs w:val="28"/>
          <w:lang w:val="en-US"/>
        </w:rPr>
        <w:t>somelogin</w:t>
      </w:r>
      <w:proofErr w:type="spellEnd"/>
      <w:r>
        <w:rPr>
          <w:sz w:val="28"/>
          <w:szCs w:val="28"/>
        </w:rPr>
        <w:t>»</w:t>
      </w:r>
      <w:r w:rsidRPr="00420CEF">
        <w:rPr>
          <w:sz w:val="28"/>
          <w:szCs w:val="28"/>
        </w:rPr>
        <w:t xml:space="preserve"> - </w:t>
      </w:r>
      <w:r>
        <w:rPr>
          <w:sz w:val="28"/>
          <w:szCs w:val="28"/>
        </w:rPr>
        <w:t>«</w:t>
      </w:r>
      <w:r>
        <w:rPr>
          <w:sz w:val="28"/>
          <w:szCs w:val="28"/>
          <w:lang w:val="en-US"/>
        </w:rPr>
        <w:t>admin</w:t>
      </w:r>
      <w:r w:rsidRPr="00420CEF">
        <w:rPr>
          <w:sz w:val="28"/>
          <w:szCs w:val="28"/>
        </w:rPr>
        <w:t>#</w:t>
      </w:r>
      <w:r>
        <w:rPr>
          <w:sz w:val="28"/>
          <w:szCs w:val="28"/>
        </w:rPr>
        <w:t>»</w:t>
      </w:r>
      <w:r w:rsidRPr="00420CEF">
        <w:rPr>
          <w:sz w:val="28"/>
          <w:szCs w:val="28"/>
        </w:rPr>
        <w:t xml:space="preserve">, </w:t>
      </w:r>
      <w:r>
        <w:rPr>
          <w:sz w:val="28"/>
          <w:szCs w:val="28"/>
        </w:rPr>
        <w:t xml:space="preserve">т.к. данные после решетки не читаются, то мы войдем под </w:t>
      </w:r>
      <w:proofErr w:type="spellStart"/>
      <w:r>
        <w:rPr>
          <w:sz w:val="28"/>
          <w:szCs w:val="28"/>
        </w:rPr>
        <w:t>админкой</w:t>
      </w:r>
      <w:proofErr w:type="spellEnd"/>
      <w:r>
        <w:rPr>
          <w:sz w:val="28"/>
          <w:szCs w:val="28"/>
        </w:rPr>
        <w:t xml:space="preserve"> на сайт (Если конечно, данные не проходят проверку)</w:t>
      </w:r>
      <w:r w:rsidR="00B07287" w:rsidRPr="00B07287">
        <w:rPr>
          <w:sz w:val="28"/>
          <w:szCs w:val="28"/>
        </w:rPr>
        <w:t xml:space="preserve"> </w:t>
      </w:r>
    </w:p>
    <w:p w:rsidR="00D64B8B" w:rsidRDefault="00D64B8B" w:rsidP="00B07287">
      <w:pPr>
        <w:spacing w:line="360" w:lineRule="auto"/>
        <w:jc w:val="both"/>
        <w:rPr>
          <w:sz w:val="28"/>
          <w:szCs w:val="28"/>
        </w:rPr>
      </w:pPr>
    </w:p>
    <w:p w:rsidR="00D64B8B" w:rsidRDefault="00D64B8B" w:rsidP="00B07287">
      <w:pPr>
        <w:spacing w:line="360" w:lineRule="auto"/>
        <w:jc w:val="both"/>
        <w:rPr>
          <w:sz w:val="28"/>
          <w:szCs w:val="28"/>
        </w:rPr>
      </w:pPr>
    </w:p>
    <w:p w:rsidR="00D64B8B" w:rsidRDefault="00D64B8B" w:rsidP="00B07287">
      <w:pPr>
        <w:spacing w:line="360" w:lineRule="auto"/>
        <w:jc w:val="both"/>
        <w:rPr>
          <w:sz w:val="28"/>
          <w:szCs w:val="28"/>
        </w:rPr>
      </w:pPr>
    </w:p>
    <w:p w:rsidR="00D64B8B" w:rsidRDefault="00D64B8B" w:rsidP="00B07287">
      <w:pPr>
        <w:spacing w:line="360" w:lineRule="auto"/>
        <w:jc w:val="both"/>
        <w:rPr>
          <w:sz w:val="28"/>
          <w:szCs w:val="28"/>
        </w:rPr>
      </w:pPr>
    </w:p>
    <w:p w:rsidR="00D64B8B" w:rsidRDefault="00D64B8B" w:rsidP="00B07287">
      <w:pPr>
        <w:spacing w:line="360" w:lineRule="auto"/>
        <w:jc w:val="both"/>
        <w:rPr>
          <w:sz w:val="28"/>
          <w:szCs w:val="28"/>
        </w:rPr>
      </w:pPr>
    </w:p>
    <w:p w:rsidR="00D64B8B" w:rsidRDefault="00D64B8B" w:rsidP="00B07287">
      <w:pPr>
        <w:spacing w:line="360" w:lineRule="auto"/>
        <w:jc w:val="both"/>
        <w:rPr>
          <w:sz w:val="28"/>
          <w:szCs w:val="28"/>
        </w:rPr>
      </w:pPr>
    </w:p>
    <w:p w:rsidR="00D64B8B" w:rsidRDefault="00D64B8B" w:rsidP="00D64B8B">
      <w:pPr>
        <w:pStyle w:val="a8"/>
        <w:numPr>
          <w:ilvl w:val="1"/>
          <w:numId w:val="1"/>
        </w:numPr>
        <w:spacing w:line="360" w:lineRule="auto"/>
        <w:jc w:val="both"/>
        <w:rPr>
          <w:b/>
          <w:sz w:val="28"/>
          <w:szCs w:val="28"/>
        </w:rPr>
      </w:pPr>
      <w:r>
        <w:rPr>
          <w:b/>
          <w:sz w:val="28"/>
          <w:szCs w:val="28"/>
        </w:rPr>
        <w:t>Решение задачи.</w:t>
      </w:r>
    </w:p>
    <w:p w:rsidR="00D64B8B" w:rsidRPr="00D64B8B" w:rsidRDefault="00D64B8B" w:rsidP="00D64B8B">
      <w:pPr>
        <w:pStyle w:val="a8"/>
        <w:spacing w:line="360" w:lineRule="auto"/>
        <w:ind w:left="0" w:firstLine="851"/>
        <w:jc w:val="both"/>
        <w:rPr>
          <w:sz w:val="28"/>
          <w:szCs w:val="28"/>
          <w:lang w:val="en-US"/>
        </w:rPr>
      </w:pPr>
      <w:r>
        <w:rPr>
          <w:sz w:val="28"/>
          <w:szCs w:val="28"/>
        </w:rPr>
        <w:t xml:space="preserve">Мне необходимо создать веб-сервис, в котором будет </w:t>
      </w:r>
      <w:proofErr w:type="spellStart"/>
      <w:r>
        <w:rPr>
          <w:sz w:val="28"/>
          <w:szCs w:val="28"/>
          <w:lang w:val="en-US"/>
        </w:rPr>
        <w:t>NoSQl</w:t>
      </w:r>
      <w:proofErr w:type="spellEnd"/>
      <w:r w:rsidRPr="00D64B8B">
        <w:rPr>
          <w:sz w:val="28"/>
          <w:szCs w:val="28"/>
        </w:rPr>
        <w:t xml:space="preserve"> </w:t>
      </w:r>
      <w:r>
        <w:rPr>
          <w:sz w:val="28"/>
          <w:szCs w:val="28"/>
        </w:rPr>
        <w:t>инъекция с последующим её устранением. Для</w:t>
      </w:r>
      <w:r w:rsidRPr="00D64B8B">
        <w:rPr>
          <w:sz w:val="28"/>
          <w:szCs w:val="28"/>
          <w:lang w:val="en-US"/>
        </w:rPr>
        <w:t xml:space="preserve"> </w:t>
      </w:r>
      <w:r>
        <w:rPr>
          <w:sz w:val="28"/>
          <w:szCs w:val="28"/>
        </w:rPr>
        <w:t>этого</w:t>
      </w:r>
      <w:r w:rsidRPr="00D64B8B">
        <w:rPr>
          <w:sz w:val="28"/>
          <w:szCs w:val="28"/>
          <w:lang w:val="en-US"/>
        </w:rPr>
        <w:t xml:space="preserve"> </w:t>
      </w:r>
      <w:r>
        <w:rPr>
          <w:sz w:val="28"/>
          <w:szCs w:val="28"/>
        </w:rPr>
        <w:t>задания</w:t>
      </w:r>
      <w:r w:rsidRPr="00D64B8B">
        <w:rPr>
          <w:sz w:val="28"/>
          <w:szCs w:val="28"/>
          <w:lang w:val="en-US"/>
        </w:rPr>
        <w:t xml:space="preserve"> </w:t>
      </w:r>
      <w:r>
        <w:rPr>
          <w:sz w:val="28"/>
          <w:szCs w:val="28"/>
        </w:rPr>
        <w:t>я</w:t>
      </w:r>
      <w:r w:rsidRPr="00D64B8B">
        <w:rPr>
          <w:sz w:val="28"/>
          <w:szCs w:val="28"/>
          <w:lang w:val="en-US"/>
        </w:rPr>
        <w:t xml:space="preserve"> </w:t>
      </w:r>
      <w:r>
        <w:rPr>
          <w:sz w:val="28"/>
          <w:szCs w:val="28"/>
        </w:rPr>
        <w:t>выбрал</w:t>
      </w:r>
      <w:r w:rsidRPr="00D64B8B">
        <w:rPr>
          <w:sz w:val="28"/>
          <w:szCs w:val="28"/>
          <w:lang w:val="en-US"/>
        </w:rPr>
        <w:t xml:space="preserve"> </w:t>
      </w:r>
      <w:proofErr w:type="spellStart"/>
      <w:r>
        <w:rPr>
          <w:sz w:val="28"/>
          <w:szCs w:val="28"/>
          <w:lang w:val="en-US"/>
        </w:rPr>
        <w:t>Golang</w:t>
      </w:r>
      <w:r w:rsidRPr="00D64B8B">
        <w:rPr>
          <w:sz w:val="28"/>
          <w:szCs w:val="28"/>
          <w:lang w:val="en-US"/>
        </w:rPr>
        <w:t>+</w:t>
      </w:r>
      <w:r>
        <w:rPr>
          <w:sz w:val="28"/>
          <w:szCs w:val="28"/>
          <w:lang w:val="en-US"/>
        </w:rPr>
        <w:t>MongoDB</w:t>
      </w:r>
      <w:r w:rsidRPr="00D64B8B">
        <w:rPr>
          <w:sz w:val="28"/>
          <w:szCs w:val="28"/>
          <w:lang w:val="en-US"/>
        </w:rPr>
        <w:t>+</w:t>
      </w:r>
      <w:r>
        <w:rPr>
          <w:sz w:val="28"/>
          <w:szCs w:val="28"/>
          <w:lang w:val="en-US"/>
        </w:rPr>
        <w:t>HTML</w:t>
      </w:r>
      <w:r w:rsidRPr="00D64B8B">
        <w:rPr>
          <w:sz w:val="28"/>
          <w:szCs w:val="28"/>
          <w:lang w:val="en-US"/>
        </w:rPr>
        <w:t>+</w:t>
      </w:r>
      <w:r>
        <w:rPr>
          <w:sz w:val="28"/>
          <w:szCs w:val="28"/>
          <w:lang w:val="en-US"/>
        </w:rPr>
        <w:t>Gorilla</w:t>
      </w:r>
      <w:proofErr w:type="spellEnd"/>
      <w:r w:rsidRPr="00D64B8B">
        <w:rPr>
          <w:sz w:val="28"/>
          <w:szCs w:val="28"/>
          <w:lang w:val="en-US"/>
        </w:rPr>
        <w:t xml:space="preserve"> </w:t>
      </w:r>
      <w:proofErr w:type="gramStart"/>
      <w:r>
        <w:rPr>
          <w:sz w:val="28"/>
          <w:szCs w:val="28"/>
          <w:lang w:val="en-US"/>
        </w:rPr>
        <w:t>Package</w:t>
      </w:r>
      <w:r w:rsidRPr="00D64B8B">
        <w:rPr>
          <w:sz w:val="28"/>
          <w:szCs w:val="28"/>
          <w:lang w:val="en-US"/>
        </w:rPr>
        <w:t>(</w:t>
      </w:r>
      <w:proofErr w:type="gramEnd"/>
      <w:r>
        <w:rPr>
          <w:sz w:val="28"/>
          <w:szCs w:val="28"/>
          <w:lang w:val="en-US"/>
        </w:rPr>
        <w:t>handlers, static files</w:t>
      </w:r>
      <w:r w:rsidRPr="00D64B8B">
        <w:rPr>
          <w:sz w:val="28"/>
          <w:szCs w:val="28"/>
          <w:lang w:val="en-US"/>
        </w:rPr>
        <w:t>)</w:t>
      </w:r>
      <w:r>
        <w:rPr>
          <w:sz w:val="28"/>
          <w:szCs w:val="28"/>
          <w:lang w:val="en-US"/>
        </w:rPr>
        <w:t xml:space="preserve">. </w:t>
      </w:r>
      <w:r>
        <w:rPr>
          <w:sz w:val="28"/>
          <w:szCs w:val="28"/>
        </w:rPr>
        <w:t xml:space="preserve">Для начала я создал кластер на сайте </w:t>
      </w:r>
      <w:r>
        <w:rPr>
          <w:sz w:val="28"/>
          <w:szCs w:val="28"/>
          <w:lang w:val="en-US"/>
        </w:rPr>
        <w:t>mongoDB</w:t>
      </w:r>
      <w:bookmarkStart w:id="0" w:name="_GoBack"/>
      <w:bookmarkEnd w:id="0"/>
      <w:r w:rsidRPr="00D64B8B">
        <w:rPr>
          <w:sz w:val="28"/>
          <w:szCs w:val="28"/>
          <w:lang w:val="en-US"/>
        </w:rPr>
        <w:t xml:space="preserve"> </w:t>
      </w:r>
    </w:p>
    <w:sectPr w:rsidR="00D64B8B" w:rsidRPr="00D64B8B" w:rsidSect="001E79E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0F6" w:rsidRDefault="00CC10F6" w:rsidP="001E79E4">
      <w:r>
        <w:separator/>
      </w:r>
    </w:p>
  </w:endnote>
  <w:endnote w:type="continuationSeparator" w:id="0">
    <w:p w:rsidR="00CC10F6" w:rsidRDefault="00CC10F6" w:rsidP="001E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342201"/>
      <w:docPartObj>
        <w:docPartGallery w:val="Page Numbers (Bottom of Page)"/>
        <w:docPartUnique/>
      </w:docPartObj>
    </w:sdtPr>
    <w:sdtContent>
      <w:p w:rsidR="001E79E4" w:rsidRDefault="001E79E4">
        <w:pPr>
          <w:pStyle w:val="a6"/>
          <w:jc w:val="center"/>
        </w:pPr>
        <w:r>
          <w:fldChar w:fldCharType="begin"/>
        </w:r>
        <w:r>
          <w:instrText>PAGE   \* MERGEFORMAT</w:instrText>
        </w:r>
        <w:r>
          <w:fldChar w:fldCharType="separate"/>
        </w:r>
        <w:r w:rsidR="006D3A80">
          <w:rPr>
            <w:noProof/>
          </w:rPr>
          <w:t>6</w:t>
        </w:r>
        <w:r>
          <w:fldChar w:fldCharType="end"/>
        </w:r>
      </w:p>
    </w:sdtContent>
  </w:sdt>
  <w:p w:rsidR="001E79E4" w:rsidRDefault="001E79E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0F6" w:rsidRDefault="00CC10F6" w:rsidP="001E79E4">
      <w:r>
        <w:separator/>
      </w:r>
    </w:p>
  </w:footnote>
  <w:footnote w:type="continuationSeparator" w:id="0">
    <w:p w:rsidR="00CC10F6" w:rsidRDefault="00CC10F6" w:rsidP="001E79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72DB2"/>
    <w:multiLevelType w:val="multilevel"/>
    <w:tmpl w:val="F0D6D0D4"/>
    <w:lvl w:ilvl="0">
      <w:start w:val="1"/>
      <w:numFmt w:val="decimal"/>
      <w:lvlText w:val="%1."/>
      <w:lvlJc w:val="left"/>
      <w:pPr>
        <w:ind w:left="1068"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714" w:hanging="720"/>
      </w:pPr>
      <w:rPr>
        <w:rFonts w:hint="default"/>
      </w:rPr>
    </w:lvl>
    <w:lvl w:ilvl="3">
      <w:start w:val="1"/>
      <w:numFmt w:val="decimal"/>
      <w:isLgl/>
      <w:lvlText w:val="%1.%2.%3.%4."/>
      <w:lvlJc w:val="left"/>
      <w:pPr>
        <w:ind w:left="2217" w:hanging="1080"/>
      </w:pPr>
      <w:rPr>
        <w:rFonts w:hint="default"/>
      </w:rPr>
    </w:lvl>
    <w:lvl w:ilvl="4">
      <w:start w:val="1"/>
      <w:numFmt w:val="decimal"/>
      <w:isLgl/>
      <w:lvlText w:val="%1.%2.%3.%4.%5."/>
      <w:lvlJc w:val="left"/>
      <w:pPr>
        <w:ind w:left="2360" w:hanging="1080"/>
      </w:pPr>
      <w:rPr>
        <w:rFonts w:hint="default"/>
      </w:rPr>
    </w:lvl>
    <w:lvl w:ilvl="5">
      <w:start w:val="1"/>
      <w:numFmt w:val="decimal"/>
      <w:isLgl/>
      <w:lvlText w:val="%1.%2.%3.%4.%5.%6."/>
      <w:lvlJc w:val="left"/>
      <w:pPr>
        <w:ind w:left="2863" w:hanging="1440"/>
      </w:pPr>
      <w:rPr>
        <w:rFonts w:hint="default"/>
      </w:rPr>
    </w:lvl>
    <w:lvl w:ilvl="6">
      <w:start w:val="1"/>
      <w:numFmt w:val="decimal"/>
      <w:isLgl/>
      <w:lvlText w:val="%1.%2.%3.%4.%5.%6.%7."/>
      <w:lvlJc w:val="left"/>
      <w:pPr>
        <w:ind w:left="3366" w:hanging="1800"/>
      </w:pPr>
      <w:rPr>
        <w:rFonts w:hint="default"/>
      </w:rPr>
    </w:lvl>
    <w:lvl w:ilvl="7">
      <w:start w:val="1"/>
      <w:numFmt w:val="decimal"/>
      <w:isLgl/>
      <w:lvlText w:val="%1.%2.%3.%4.%5.%6.%7.%8."/>
      <w:lvlJc w:val="left"/>
      <w:pPr>
        <w:ind w:left="3509" w:hanging="1800"/>
      </w:pPr>
      <w:rPr>
        <w:rFonts w:hint="default"/>
      </w:rPr>
    </w:lvl>
    <w:lvl w:ilvl="8">
      <w:start w:val="1"/>
      <w:numFmt w:val="decimal"/>
      <w:isLgl/>
      <w:lvlText w:val="%1.%2.%3.%4.%5.%6.%7.%8.%9."/>
      <w:lvlJc w:val="left"/>
      <w:pPr>
        <w:ind w:left="4012" w:hanging="2160"/>
      </w:pPr>
      <w:rPr>
        <w:rFonts w:hint="default"/>
      </w:rPr>
    </w:lvl>
  </w:abstractNum>
  <w:abstractNum w:abstractNumId="1" w15:restartNumberingAfterBreak="0">
    <w:nsid w:val="3EAD26FF"/>
    <w:multiLevelType w:val="hybridMultilevel"/>
    <w:tmpl w:val="D8E8BA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5D1E0103"/>
    <w:multiLevelType w:val="hybridMultilevel"/>
    <w:tmpl w:val="764477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A224473"/>
    <w:multiLevelType w:val="hybridMultilevel"/>
    <w:tmpl w:val="61A09A7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77"/>
    <w:rsid w:val="001E79E4"/>
    <w:rsid w:val="002B51B1"/>
    <w:rsid w:val="00320BD9"/>
    <w:rsid w:val="00420CEF"/>
    <w:rsid w:val="00531EE7"/>
    <w:rsid w:val="006C32F9"/>
    <w:rsid w:val="006D3A80"/>
    <w:rsid w:val="009C7A77"/>
    <w:rsid w:val="00A76C27"/>
    <w:rsid w:val="00B07287"/>
    <w:rsid w:val="00C80C62"/>
    <w:rsid w:val="00CC10F6"/>
    <w:rsid w:val="00D64B8B"/>
    <w:rsid w:val="00E91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0CDE"/>
  <w15:chartTrackingRefBased/>
  <w15:docId w15:val="{8D8E2604-F316-4305-B059-F6488CE1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9E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1E79E4"/>
    <w:pPr>
      <w:tabs>
        <w:tab w:val="left" w:pos="709"/>
      </w:tabs>
      <w:spacing w:line="312" w:lineRule="auto"/>
      <w:ind w:firstLine="709"/>
      <w:jc w:val="both"/>
    </w:pPr>
    <w:rPr>
      <w:sz w:val="28"/>
    </w:rPr>
  </w:style>
  <w:style w:type="character" w:customStyle="1" w:styleId="Times1420">
    <w:name w:val="Times14_РИО2 Знак"/>
    <w:basedOn w:val="a0"/>
    <w:link w:val="Times142"/>
    <w:rsid w:val="001E79E4"/>
    <w:rPr>
      <w:rFonts w:ascii="Times New Roman" w:eastAsia="Times New Roman" w:hAnsi="Times New Roman" w:cs="Times New Roman"/>
      <w:sz w:val="28"/>
      <w:szCs w:val="24"/>
      <w:lang w:eastAsia="ru-RU"/>
    </w:rPr>
  </w:style>
  <w:style w:type="character" w:styleId="a3">
    <w:name w:val="Book Title"/>
    <w:basedOn w:val="a0"/>
    <w:uiPriority w:val="33"/>
    <w:qFormat/>
    <w:rsid w:val="001E79E4"/>
    <w:rPr>
      <w:b/>
      <w:bCs/>
      <w:smallCaps/>
      <w:spacing w:val="5"/>
    </w:rPr>
  </w:style>
  <w:style w:type="paragraph" w:styleId="a4">
    <w:name w:val="header"/>
    <w:basedOn w:val="a"/>
    <w:link w:val="a5"/>
    <w:uiPriority w:val="99"/>
    <w:unhideWhenUsed/>
    <w:rsid w:val="001E79E4"/>
    <w:pPr>
      <w:tabs>
        <w:tab w:val="center" w:pos="4677"/>
        <w:tab w:val="right" w:pos="9355"/>
      </w:tabs>
    </w:pPr>
  </w:style>
  <w:style w:type="character" w:customStyle="1" w:styleId="a5">
    <w:name w:val="Верхний колонтитул Знак"/>
    <w:basedOn w:val="a0"/>
    <w:link w:val="a4"/>
    <w:uiPriority w:val="99"/>
    <w:rsid w:val="001E79E4"/>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1E79E4"/>
    <w:pPr>
      <w:tabs>
        <w:tab w:val="center" w:pos="4677"/>
        <w:tab w:val="right" w:pos="9355"/>
      </w:tabs>
    </w:pPr>
  </w:style>
  <w:style w:type="character" w:customStyle="1" w:styleId="a7">
    <w:name w:val="Нижний колонтитул Знак"/>
    <w:basedOn w:val="a0"/>
    <w:link w:val="a6"/>
    <w:uiPriority w:val="99"/>
    <w:rsid w:val="001E79E4"/>
    <w:rPr>
      <w:rFonts w:ascii="Times New Roman" w:eastAsia="Times New Roman" w:hAnsi="Times New Roman" w:cs="Times New Roman"/>
      <w:sz w:val="24"/>
      <w:szCs w:val="24"/>
      <w:lang w:eastAsia="ru-RU"/>
    </w:rPr>
  </w:style>
  <w:style w:type="paragraph" w:styleId="a8">
    <w:name w:val="List Paragraph"/>
    <w:basedOn w:val="a"/>
    <w:uiPriority w:val="34"/>
    <w:qFormat/>
    <w:rsid w:val="001E79E4"/>
    <w:pPr>
      <w:ind w:left="720"/>
      <w:contextualSpacing/>
    </w:pPr>
  </w:style>
  <w:style w:type="character" w:styleId="a9">
    <w:name w:val="Hyperlink"/>
    <w:basedOn w:val="a0"/>
    <w:uiPriority w:val="99"/>
    <w:unhideWhenUsed/>
    <w:rsid w:val="00420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7</Pages>
  <Words>966</Words>
  <Characters>5508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cp:revision>
  <dcterms:created xsi:type="dcterms:W3CDTF">2020-07-14T07:58:00Z</dcterms:created>
  <dcterms:modified xsi:type="dcterms:W3CDTF">2020-07-14T21:50:00Z</dcterms:modified>
</cp:coreProperties>
</file>