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hint="eastAsia" w:eastAsia="楷体_GB2312"/>
          <w:spacing w:val="100"/>
          <w:sz w:val="48"/>
          <w:u w:val="single"/>
        </w:rPr>
        <w:t>苏州城市学院实验报告</w:t>
      </w:r>
    </w:p>
    <w:tbl>
      <w:tblPr>
        <w:tblStyle w:val="9"/>
        <w:tblW w:w="9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9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88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73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计算科学与人工智能学院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22物联网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王子超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2200443011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数据结构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2024/3/4</w:t>
            </w:r>
          </w:p>
        </w:tc>
      </w:tr>
    </w:tbl>
    <w:tbl>
      <w:tblPr>
        <w:tblStyle w:val="9"/>
        <w:tblpPr w:leftFromText="180" w:rightFromText="180" w:vertAnchor="text" w:horzAnchor="page" w:tblpX="2496" w:tblpY="196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实验</w:t>
            </w:r>
            <w:r>
              <w:rPr>
                <w:rFonts w:hint="eastAsia" w:eastAsia="楷体_GB2312"/>
                <w:sz w:val="24"/>
                <w:lang w:val="en-US" w:eastAsia="zh-CN"/>
              </w:rPr>
              <w:t>二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hint="eastAsia" w:eastAsia="楷体_GB2312"/>
                <w:sz w:val="24"/>
                <w:lang w:val="en-US" w:eastAsia="zh-CN"/>
              </w:rPr>
              <w:t>实现顺序线性表</w:t>
            </w:r>
          </w:p>
        </w:tc>
      </w:tr>
    </w:tbl>
    <w:p>
      <w:pPr>
        <w:spacing w:before="100" w:beforeAutospacing="1" w:after="100" w:afterAutospacing="1"/>
        <w:jc w:val="both"/>
        <w:rPr>
          <w:b/>
          <w:bCs/>
          <w:sz w:val="30"/>
        </w:rPr>
      </w:pPr>
    </w:p>
    <w:p>
      <w:pPr>
        <w:spacing w:line="0" w:lineRule="atLeast"/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-11430</wp:posOffset>
                </wp:positionH>
                <wp:positionV relativeFrom="page">
                  <wp:posOffset>10740390</wp:posOffset>
                </wp:positionV>
                <wp:extent cx="6131560" cy="5224145"/>
                <wp:effectExtent l="4445" t="4445" r="7620" b="10160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522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0.9pt;margin-top:845.7pt;height:411.35pt;width:482.8pt;mso-position-vertical-relative:page;z-index:-251657216;mso-width-relative:page;mso-height-relative:page;" filled="f" stroked="t" coordsize="21600,21600" o:gfxdata="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ORLZ2QAAAAwBAAAPAAAAAAAAAAEAIAAAACIAAABkcnMvZG93bnJldi54bWxQSwECFAAUAAAACACH&#10;TuJA89aWESMCAABKBAAADgAAAAAAAAABACAAAAAoAQAAZHJzL2Uyb0RvYy54bWxQSwUGAAAAAAYA&#10;BgBZAQAAvQUAAAAA&#10;">
                <v:fill on="f" focussize="0,0"/>
                <v:stroke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rPr>
          <w:rFonts w:hint="default" w:eastAsia="宋体"/>
          <w:lang w:val="en-US" w:eastAsia="zh-CN"/>
        </w:rPr>
        <w:sectPr>
          <w:footerReference r:id="rId3" w:type="default"/>
          <w:pgSz w:w="11906" w:h="16838"/>
          <w:pgMar w:top="1134" w:right="1247" w:bottom="1134" w:left="1247" w:header="851" w:footer="851" w:gutter="0"/>
          <w:pgBorders>
            <w:top w:val="single" w:color="auto" w:sz="4" w:space="1"/>
            <w:left w:val="single" w:color="auto" w:sz="4" w:space="5"/>
            <w:bottom w:val="single" w:color="auto" w:sz="4" w:space="1"/>
            <w:right w:val="single" w:color="auto" w:sz="4" w:space="5"/>
          </w:pgBorders>
          <w:cols w:space="425" w:num="1"/>
          <w:docGrid w:type="linesAndChars" w:linePitch="312" w:charSpace="0"/>
        </w:sect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array;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SeqList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 a[N];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SeqList;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init(SeqList &amp;L,int a[],int len)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L.length=len;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i=0;i&lt;L.length;i++){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L.a[i]=a[i];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//判空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ifnothing(SeqList &amp;L){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if(L.length==0)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cout&lt;&lt;"这是一个空表!\n";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cout&lt;&lt;"这个表有点东西!\n";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//清空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clean(SeqList &amp;L){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L.length=0;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//插入元素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insert(SeqList &amp;L,int i,array 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if(i&lt;1 || i&gt;L.length+1 || L.length&gt;=N)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j=L.length-1;j&gt;=i-1;j--){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L.a[j+1]=L.a[j];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L.a[i-1]=x;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L.length++;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//删除元素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remove(SeqList &amp;L,int i,array &amp;x){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if(i&lt;1 || i&gt;L.length)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x=L.a[i-1];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k=i-1;k&lt;L.length;k++){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L.a[k]=L.a[k+1];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L.length--;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//合并表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merge(SeqList &amp;L1,SeqList &amp;L2,SeqList &amp;L3){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i=0,j=0,k=0;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while(i&lt;L1.length&amp;&amp;j&lt;L2.length){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if(L1.a[i]&lt;L2.a[j]){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L3.a[k]=L1.a[i];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if(L1.a[i]&gt;L2.a[j]){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L3.a[k]=L2.a[j];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L3.a[k]=L2.a[j];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while(i&lt;L1.length){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L3.a[k]=L1.a[j];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while(j&lt;L2.length){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L3.a[k]=L2.a[j];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L3.length=k;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打印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traverse(SeqList &amp;L)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L.length;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L.a[i]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SeqList A,B,F;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 x=0;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 a[5]={1,2,3,4,5};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 b[5]={7,8,9,10,11};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init(A,a,5);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//初始化一下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ifnothing(A);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clean(A);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//清空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ifnothing(A);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//判空(第二次)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init(A,a,5);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//初始化(第二次)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insert(A,6,6);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//在5之后插入元素{1,2,3,4,5,6}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remove(A,2,x);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//删去2元素{1,3,4,5,6}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init(B,b,5);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//初始化B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merge(A,B,F);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cout&lt;&lt;endl&lt;&lt;x&lt;&lt;endl;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//打印删去的元素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traverse(F);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//打印最终元素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75350" cy="3128645"/>
            <wp:effectExtent l="0" t="0" r="6350" b="5080"/>
            <wp:docPr id="3" name="图片 3" descr="屏幕截图 2024-03-04 19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3-04 194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</w:p>
  <w:p>
    <w:pPr>
      <w:pStyle w:val="4"/>
      <w:framePr w:wrap="around" w:vAnchor="text" w:hAnchor="margin" w:xAlign="center" w:y="1"/>
      <w:jc w:val="center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页，共</w:t>
    </w:r>
    <w:r>
      <w:rPr>
        <w:rStyle w:val="12"/>
      </w:rPr>
      <w:fldChar w:fldCharType="begin"/>
    </w:r>
    <w:r>
      <w:rPr>
        <w:rStyle w:val="12"/>
      </w:rPr>
      <w:instrText xml:space="preserve"> NUMPAGES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4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4732B6"/>
    <w:rsid w:val="000301AD"/>
    <w:rsid w:val="000A69B2"/>
    <w:rsid w:val="00116A8F"/>
    <w:rsid w:val="001529E6"/>
    <w:rsid w:val="001F1393"/>
    <w:rsid w:val="002C6673"/>
    <w:rsid w:val="00330116"/>
    <w:rsid w:val="0033110E"/>
    <w:rsid w:val="00372E48"/>
    <w:rsid w:val="003D097E"/>
    <w:rsid w:val="003F7D0D"/>
    <w:rsid w:val="0043519E"/>
    <w:rsid w:val="004732B6"/>
    <w:rsid w:val="004D032B"/>
    <w:rsid w:val="005A2FF2"/>
    <w:rsid w:val="005C08BE"/>
    <w:rsid w:val="00627C65"/>
    <w:rsid w:val="0066067D"/>
    <w:rsid w:val="00697CB7"/>
    <w:rsid w:val="006B7EEE"/>
    <w:rsid w:val="006E7F77"/>
    <w:rsid w:val="00752CFD"/>
    <w:rsid w:val="009233C1"/>
    <w:rsid w:val="00923405"/>
    <w:rsid w:val="0097484E"/>
    <w:rsid w:val="00983D8A"/>
    <w:rsid w:val="00B11B23"/>
    <w:rsid w:val="00B43057"/>
    <w:rsid w:val="00B96C9D"/>
    <w:rsid w:val="00BA59B6"/>
    <w:rsid w:val="00BB24C6"/>
    <w:rsid w:val="00C563F6"/>
    <w:rsid w:val="00C71F19"/>
    <w:rsid w:val="00CC33FE"/>
    <w:rsid w:val="00DB3FEE"/>
    <w:rsid w:val="00DE5EE2"/>
    <w:rsid w:val="00DF5BAC"/>
    <w:rsid w:val="00F7555A"/>
    <w:rsid w:val="00F911E9"/>
    <w:rsid w:val="00FF5AFC"/>
    <w:rsid w:val="04814D63"/>
    <w:rsid w:val="08D17D02"/>
    <w:rsid w:val="238C189B"/>
    <w:rsid w:val="35133FF2"/>
    <w:rsid w:val="39343092"/>
    <w:rsid w:val="39840785"/>
    <w:rsid w:val="45A105E7"/>
    <w:rsid w:val="4CDE2641"/>
    <w:rsid w:val="54912040"/>
    <w:rsid w:val="5782376A"/>
    <w:rsid w:val="5C790656"/>
    <w:rsid w:val="6ECD1832"/>
    <w:rsid w:val="73D56FFD"/>
    <w:rsid w:val="7548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autoRedefine/>
    <w:qFormat/>
    <w:uiPriority w:val="0"/>
    <w:pPr>
      <w:jc w:val="left"/>
    </w:pPr>
  </w:style>
  <w:style w:type="paragraph" w:styleId="3">
    <w:name w:val="Balloon Text"/>
    <w:basedOn w:val="1"/>
    <w:link w:val="20"/>
    <w:autoRedefine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autoRedefine/>
    <w:qFormat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8">
    <w:name w:val="annotation subject"/>
    <w:basedOn w:val="2"/>
    <w:next w:val="2"/>
    <w:link w:val="19"/>
    <w:autoRedefine/>
    <w:qFormat/>
    <w:uiPriority w:val="0"/>
    <w:rPr>
      <w:b/>
      <w:bCs/>
    </w:rPr>
  </w:style>
  <w:style w:type="character" w:styleId="11">
    <w:name w:val="Strong"/>
    <w:autoRedefine/>
    <w:qFormat/>
    <w:uiPriority w:val="0"/>
    <w:rPr>
      <w:b/>
      <w:bCs/>
    </w:rPr>
  </w:style>
  <w:style w:type="character" w:styleId="12">
    <w:name w:val="page number"/>
    <w:basedOn w:val="10"/>
    <w:autoRedefine/>
    <w:qFormat/>
    <w:uiPriority w:val="0"/>
  </w:style>
  <w:style w:type="character" w:styleId="13">
    <w:name w:val="annotation reference"/>
    <w:autoRedefine/>
    <w:qFormat/>
    <w:uiPriority w:val="0"/>
    <w:rPr>
      <w:sz w:val="21"/>
      <w:szCs w:val="21"/>
    </w:rPr>
  </w:style>
  <w:style w:type="character" w:styleId="14">
    <w:name w:val="footnote reference"/>
    <w:autoRedefine/>
    <w:qFormat/>
    <w:uiPriority w:val="0"/>
    <w:rPr>
      <w:vertAlign w:val="superscript"/>
    </w:rPr>
  </w:style>
  <w:style w:type="paragraph" w:customStyle="1" w:styleId="15">
    <w:name w:val="main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7">
    <w:name w:val="脚注文本 字符"/>
    <w:link w:val="6"/>
    <w:autoRedefine/>
    <w:qFormat/>
    <w:uiPriority w:val="0"/>
    <w:rPr>
      <w:kern w:val="2"/>
      <w:sz w:val="18"/>
      <w:szCs w:val="18"/>
    </w:rPr>
  </w:style>
  <w:style w:type="character" w:customStyle="1" w:styleId="18">
    <w:name w:val="批注文字 字符"/>
    <w:link w:val="2"/>
    <w:autoRedefine/>
    <w:qFormat/>
    <w:uiPriority w:val="0"/>
    <w:rPr>
      <w:kern w:val="2"/>
      <w:sz w:val="21"/>
      <w:szCs w:val="24"/>
    </w:rPr>
  </w:style>
  <w:style w:type="character" w:customStyle="1" w:styleId="19">
    <w:name w:val="批注主题 字符"/>
    <w:link w:val="8"/>
    <w:autoRedefine/>
    <w:qFormat/>
    <w:uiPriority w:val="0"/>
    <w:rPr>
      <w:b/>
      <w:bCs/>
      <w:kern w:val="2"/>
      <w:sz w:val="21"/>
      <w:szCs w:val="24"/>
    </w:rPr>
  </w:style>
  <w:style w:type="character" w:customStyle="1" w:styleId="20">
    <w:name w:val="批注框文本 字符"/>
    <w:link w:val="3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649D5-C514-4DB4-9A25-05371BB294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3</Pages>
  <Words>472</Words>
  <Characters>296</Characters>
  <Lines>2</Lines>
  <Paragraphs>1</Paragraphs>
  <TotalTime>10</TotalTime>
  <ScaleCrop>false</ScaleCrop>
  <LinksUpToDate>false</LinksUpToDate>
  <CharactersWithSpaces>767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2024-02-24T07:43:00Z</dcterms:created>
  <dc:creator>hatasen</dc:creator>
  <cp:lastModifiedBy>幽幽人生</cp:lastModifiedBy>
  <dcterms:modified xsi:type="dcterms:W3CDTF">2024-03-09T02:08:27Z</dcterms:modified>
  <dc:title>实验一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E2673306079B4F73AAC343CABE8443AA_13</vt:lpwstr>
  </property>
</Properties>
</file>