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村上-怜-様"/>
    <w:p>
      <w:pPr>
        <w:pStyle w:val="Heading1"/>
      </w:pPr>
      <w:r>
        <w:t xml:space="preserve">スタッフインタビュー依頼シート: 村上 怜 様</w:t>
      </w:r>
    </w:p>
    <w:p>
      <w:pPr>
        <w:pStyle w:val="FirstParagraph"/>
      </w:pPr>
      <w:r>
        <w:t xml:space="preserve">村上 怜 様（調理師兼保育補助）の「プロの顔」と「人間性」を引き出し、保護者様に安心感を届けるためのインタビューシートです。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c.-栄養士調理師"/>
    <w:p>
      <w:pPr>
        <w:pStyle w:val="Heading4"/>
      </w:pPr>
      <w:r>
        <w:t xml:space="preserve">C. 栄養士・調理師</w:t>
      </w:r>
    </w:p>
    <w:p>
      <w:pPr>
        <w:numPr>
          <w:ilvl w:val="0"/>
          <w:numId w:val="1002"/>
        </w:numPr>
        <w:pStyle w:val="Compact"/>
      </w:pPr>
      <w:r>
        <w:rPr>
          <w:bCs/>
          <w:b/>
        </w:rPr>
        <w:t xml:space="preserve">給食の調理、配食時に気を付けていること、工夫していることがあれば教えてください。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