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D9" w:rsidRDefault="00AE3AD9" w:rsidP="00AE3AD9">
      <w:pPr>
        <w:widowControl/>
        <w:shd w:val="clear" w:color="auto" w:fill="FFFFFF"/>
        <w:spacing w:after="240"/>
        <w:ind w:firstLine="360"/>
        <w:jc w:val="left"/>
        <w:rPr>
          <w:rFonts w:ascii="Segoe UI" w:hAnsi="Segoe UI" w:cs="Segoe UI"/>
          <w:color w:val="24292E"/>
          <w:sz w:val="24"/>
          <w:szCs w:val="24"/>
        </w:rPr>
      </w:pPr>
      <w:r w:rsidRPr="000067FC">
        <w:rPr>
          <w:rFonts w:ascii="等线" w:eastAsia="等线" w:hAnsi="等线"/>
          <w:noProof/>
          <w:kern w:val="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28575</wp:posOffset>
            </wp:positionV>
            <wp:extent cx="1675130" cy="356235"/>
            <wp:effectExtent l="0" t="0" r="1270" b="5715"/>
            <wp:wrapTight wrapText="bothSides">
              <wp:wrapPolygon edited="0">
                <wp:start x="0" y="0"/>
                <wp:lineTo x="0" y="20791"/>
                <wp:lineTo x="21371" y="20791"/>
                <wp:lineTo x="21371" y="0"/>
                <wp:lineTo x="0" y="0"/>
              </wp:wrapPolygon>
            </wp:wrapTight>
            <wp:docPr id="4" name="图片 4" descr="{^title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^title^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3AD9" w:rsidRPr="000A126D" w:rsidRDefault="00AE3AD9" w:rsidP="00AE3AD9">
      <w:pPr>
        <w:widowControl/>
        <w:shd w:val="clear" w:color="auto" w:fill="FFFFFF"/>
        <w:spacing w:after="240"/>
        <w:ind w:firstLine="360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D9" w:rsidRPr="000A126D" w:rsidRDefault="00AE3AD9" w:rsidP="00AE3AD9">
      <w:pPr>
        <w:widowControl/>
        <w:numPr>
          <w:ilvl w:val="0"/>
          <w:numId w:val="1"/>
        </w:numPr>
        <w:shd w:val="clear" w:color="auto" w:fill="FFFFFF"/>
        <w:adjustRightInd/>
        <w:spacing w:before="100" w:beforeAutospacing="1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A126D">
        <w:rPr>
          <w:rFonts w:ascii="Segoe UI" w:hAnsi="Segoe UI" w:cs="Segoe UI"/>
          <w:color w:val="24292E"/>
          <w:sz w:val="24"/>
          <w:szCs w:val="24"/>
        </w:rPr>
        <w:t>基本文本的输出，文本占位符样式即输出文本样式。</w:t>
      </w:r>
    </w:p>
    <w:p w:rsidR="00AE3AD9" w:rsidRPr="000A126D" w:rsidRDefault="007306E3" w:rsidP="00AE3AD9">
      <w:pPr>
        <w:widowControl/>
        <w:numPr>
          <w:ilvl w:val="0"/>
          <w:numId w:val="1"/>
        </w:numPr>
        <w:shd w:val="clear" w:color="auto" w:fill="FFFFFF"/>
        <w:adjustRightInd/>
        <w:spacing w:before="60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067FC">
        <w:rPr>
          <w:rFonts w:ascii="等线" w:eastAsia="等线" w:hAnsi="等线"/>
          <w:noProof/>
          <w:kern w:val="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288290</wp:posOffset>
            </wp:positionV>
            <wp:extent cx="5568519" cy="932815"/>
            <wp:effectExtent l="0" t="0" r="0" b="635"/>
            <wp:wrapNone/>
            <wp:docPr id="3" name="图片 3" descr="{^intro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^intro^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19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3AD9" w:rsidRPr="000A126D">
        <w:rPr>
          <w:rFonts w:ascii="Segoe UI" w:hAnsi="Segoe UI" w:cs="Segoe UI"/>
          <w:color w:val="24292E"/>
          <w:sz w:val="24"/>
          <w:szCs w:val="24"/>
        </w:rPr>
        <w:t>文本行、表格行单行或多行的遍历输出，并能够进行循环嵌套输出。</w:t>
      </w:r>
    </w:p>
    <w:p w:rsidR="00AE3AD9" w:rsidRPr="000A126D" w:rsidRDefault="00AE3AD9" w:rsidP="00AE3AD9">
      <w:pPr>
        <w:widowControl/>
        <w:numPr>
          <w:ilvl w:val="0"/>
          <w:numId w:val="1"/>
        </w:numPr>
        <w:shd w:val="clear" w:color="auto" w:fill="FFFFFF"/>
        <w:adjustRightInd/>
        <w:spacing w:before="60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A126D">
        <w:rPr>
          <w:rFonts w:ascii="Segoe UI" w:hAnsi="Segoe UI" w:cs="Segoe UI"/>
          <w:color w:val="24292E"/>
          <w:sz w:val="24"/>
          <w:szCs w:val="24"/>
        </w:rPr>
        <w:t>提供数据处理的插件，通过添加处理器可定制任意输出值，例如：常见特定项的日期、数字等文本格式问题</w:t>
      </w:r>
    </w:p>
    <w:p w:rsidR="00AE3AD9" w:rsidRPr="001E3228" w:rsidRDefault="00AE3AD9" w:rsidP="00AE3AD9">
      <w:pPr>
        <w:widowControl/>
        <w:numPr>
          <w:ilvl w:val="0"/>
          <w:numId w:val="1"/>
        </w:numPr>
        <w:shd w:val="clear" w:color="auto" w:fill="FFFFFF"/>
        <w:adjustRightInd/>
        <w:spacing w:before="60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A126D">
        <w:rPr>
          <w:rFonts w:ascii="Segoe UI" w:hAnsi="Segoe UI" w:cs="Segoe UI"/>
          <w:color w:val="24292E"/>
          <w:sz w:val="24"/>
          <w:szCs w:val="24"/>
        </w:rPr>
        <w:t>图片保留样式的输出。</w:t>
      </w:r>
    </w:p>
    <w:p w:rsidR="00AE3AD9" w:rsidRDefault="00AE3AD9" w:rsidP="00AE3AD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kern w:val="0"/>
          <w:sz w:val="36"/>
          <w:szCs w:val="36"/>
        </w:rPr>
      </w:pPr>
      <w:r>
        <w:rPr>
          <w:rFonts w:ascii="Segoe UI" w:hAnsi="Segoe UI" w:cs="Segoe UI"/>
          <w:color w:val="24292E"/>
        </w:rPr>
        <w:t>快速开始</w:t>
      </w:r>
    </w:p>
    <w:p w:rsidR="00AE3AD9" w:rsidRDefault="00AE3AD9" w:rsidP="00AE3AD9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30"/>
          <w:szCs w:val="30"/>
        </w:rPr>
      </w:pPr>
      <w:r>
        <w:rPr>
          <w:rFonts w:ascii="Segoe UI" w:hAnsi="Segoe UI" w:cs="Segoe UI"/>
          <w:color w:val="6A737D"/>
          <w:sz w:val="30"/>
          <w:szCs w:val="30"/>
        </w:rPr>
        <w:t>代码示例</w:t>
      </w:r>
    </w:p>
    <w:p w:rsidR="00AE3AD9" w:rsidRDefault="00AE3AD9" w:rsidP="00AE3AD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1</w:t>
      </w:r>
      <w:r>
        <w:rPr>
          <w:rFonts w:ascii="Segoe UI" w:hAnsi="Segoe UI" w:cs="Segoe UI"/>
          <w:color w:val="6A737D"/>
        </w:rPr>
        <w:t>、</w:t>
      </w:r>
      <w:r w:rsidR="00FD6ED0">
        <w:rPr>
          <w:rFonts w:ascii="Segoe UI" w:hAnsi="Segoe UI" w:cs="Segoe UI" w:hint="eastAsia"/>
          <w:color w:val="6A737D"/>
        </w:rPr>
        <w:t>doc</w:t>
      </w:r>
      <w:r w:rsidR="00FD6ED0">
        <w:rPr>
          <w:rFonts w:ascii="Segoe UI" w:hAnsi="Segoe UI" w:cs="Segoe UI" w:hint="eastAsia"/>
          <w:color w:val="6A737D"/>
        </w:rPr>
        <w:t>的文件，</w:t>
      </w:r>
      <w:r>
        <w:rPr>
          <w:rFonts w:ascii="Segoe UI" w:hAnsi="Segoe UI" w:cs="Segoe UI"/>
          <w:color w:val="6A737D"/>
        </w:rPr>
        <w:t>调整</w:t>
      </w:r>
      <w:r>
        <w:rPr>
          <w:rFonts w:ascii="Segoe UI" w:hAnsi="Segoe UI" w:cs="Segoe UI"/>
          <w:color w:val="6A737D"/>
        </w:rPr>
        <w:t>word</w:t>
      </w:r>
      <w:r>
        <w:rPr>
          <w:rFonts w:ascii="Segoe UI" w:hAnsi="Segoe UI" w:cs="Segoe UI"/>
          <w:color w:val="6A737D"/>
        </w:rPr>
        <w:t>模板，添加占位符，并转换到</w:t>
      </w:r>
      <w:r>
        <w:rPr>
          <w:rFonts w:ascii="Segoe UI" w:hAnsi="Segoe UI" w:cs="Segoe UI"/>
          <w:color w:val="6A737D"/>
        </w:rPr>
        <w:t>word 2003 xml</w:t>
      </w:r>
      <w:r>
        <w:rPr>
          <w:rFonts w:ascii="Segoe UI" w:hAnsi="Segoe UI" w:cs="Segoe UI"/>
          <w:color w:val="6A737D"/>
        </w:rPr>
        <w:t>文档（</w:t>
      </w:r>
      <w:r>
        <w:rPr>
          <w:rFonts w:ascii="Segoe UI" w:hAnsi="Segoe UI" w:cs="Segoe UI"/>
          <w:color w:val="6A737D"/>
        </w:rPr>
        <w:t>.xml</w:t>
      </w:r>
      <w:r>
        <w:rPr>
          <w:rFonts w:ascii="Segoe UI" w:hAnsi="Segoe UI" w:cs="Segoe UI"/>
          <w:color w:val="6A737D"/>
        </w:rPr>
        <w:t>）。</w:t>
      </w:r>
      <w:proofErr w:type="spellStart"/>
      <w:r w:rsidR="00FD6ED0">
        <w:rPr>
          <w:rFonts w:ascii="Segoe UI" w:hAnsi="Segoe UI" w:cs="Segoe UI" w:hint="eastAsia"/>
          <w:color w:val="6A737D"/>
        </w:rPr>
        <w:t>docx</w:t>
      </w:r>
      <w:proofErr w:type="spellEnd"/>
      <w:r w:rsidR="00FD6ED0">
        <w:rPr>
          <w:rFonts w:ascii="Segoe UI" w:hAnsi="Segoe UI" w:cs="Segoe UI" w:hint="eastAsia"/>
          <w:color w:val="6A737D"/>
        </w:rPr>
        <w:t>的文件直接添加占位符即可。</w:t>
      </w:r>
    </w:p>
    <w:p w:rsidR="00AE3AD9" w:rsidRDefault="00AE3AD9" w:rsidP="00AE3AD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2</w:t>
      </w:r>
      <w:r>
        <w:rPr>
          <w:rFonts w:ascii="Segoe UI" w:hAnsi="Segoe UI" w:cs="Segoe UI"/>
          <w:color w:val="6A737D"/>
        </w:rPr>
        <w:t>、</w:t>
      </w:r>
      <w:r>
        <w:rPr>
          <w:rFonts w:ascii="Segoe UI" w:hAnsi="Segoe UI" w:cs="Segoe UI"/>
          <w:color w:val="6A737D"/>
        </w:rPr>
        <w:t>Maven</w:t>
      </w:r>
      <w:r>
        <w:rPr>
          <w:rFonts w:ascii="Segoe UI" w:hAnsi="Segoe UI" w:cs="Segoe UI"/>
          <w:color w:val="6A737D"/>
        </w:rPr>
        <w:t>引入</w:t>
      </w:r>
      <w:r>
        <w:rPr>
          <w:rFonts w:ascii="Segoe UI" w:hAnsi="Segoe UI" w:cs="Segoe UI"/>
          <w:color w:val="6A737D"/>
        </w:rPr>
        <w:t>jar</w:t>
      </w:r>
      <w:r>
        <w:rPr>
          <w:rFonts w:ascii="Segoe UI" w:hAnsi="Segoe UI" w:cs="Segoe UI"/>
          <w:color w:val="6A737D"/>
        </w:rPr>
        <w:t>包，通过</w:t>
      </w:r>
      <w:proofErr w:type="spellStart"/>
      <w:r>
        <w:rPr>
          <w:rFonts w:ascii="Segoe UI" w:hAnsi="Segoe UI" w:cs="Segoe UI"/>
          <w:color w:val="6A737D"/>
        </w:rPr>
        <w:t>api</w:t>
      </w:r>
      <w:proofErr w:type="spellEnd"/>
      <w:r>
        <w:rPr>
          <w:rFonts w:ascii="Segoe UI" w:hAnsi="Segoe UI" w:cs="Segoe UI"/>
          <w:color w:val="6A737D"/>
        </w:rPr>
        <w:t>导出</w:t>
      </w:r>
    </w:p>
    <w:p w:rsidR="00AE3AD9" w:rsidRDefault="00AE3AD9" w:rsidP="00AE3AD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 w:rsidRPr="000067F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50800</wp:posOffset>
            </wp:positionV>
            <wp:extent cx="4375150" cy="930275"/>
            <wp:effectExtent l="0" t="0" r="6350" b="3175"/>
            <wp:wrapTight wrapText="bothSides">
              <wp:wrapPolygon edited="0">
                <wp:start x="0" y="0"/>
                <wp:lineTo x="0" y="21231"/>
                <wp:lineTo x="21537" y="21231"/>
                <wp:lineTo x="21537" y="0"/>
                <wp:lineTo x="0" y="0"/>
              </wp:wrapPolygon>
            </wp:wrapTight>
            <wp:docPr id="2" name="图片 2" descr="{^code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^code^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93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6988" w:rsidRDefault="00726988" w:rsidP="00B36FBE">
      <w:pPr>
        <w:rPr>
          <w:rFonts w:hint="eastAsia"/>
          <w:sz w:val="28"/>
          <w:szCs w:val="28"/>
          <w:u w:val="single"/>
        </w:rPr>
      </w:pPr>
    </w:p>
    <w:p w:rsidR="00D17D65" w:rsidRDefault="00D17D65" w:rsidP="00B36FBE">
      <w:pPr>
        <w:rPr>
          <w:rFonts w:hint="eastAsia"/>
          <w:sz w:val="28"/>
          <w:szCs w:val="28"/>
          <w:u w:val="single"/>
        </w:rPr>
      </w:pPr>
    </w:p>
    <w:p w:rsidR="00D17D65" w:rsidRPr="00E14036" w:rsidRDefault="00D17D65" w:rsidP="00B36FBE">
      <w:pPr>
        <w:rPr>
          <w:sz w:val="28"/>
          <w:szCs w:val="28"/>
        </w:rPr>
      </w:pPr>
      <w:r w:rsidRPr="00E14036">
        <w:rPr>
          <w:rFonts w:hint="eastAsia"/>
          <w:sz w:val="28"/>
          <w:szCs w:val="28"/>
        </w:rPr>
        <w:t>占位图片</w:t>
      </w:r>
      <w:r w:rsidRPr="00E14036">
        <w:rPr>
          <w:rFonts w:hint="eastAsia"/>
          <w:sz w:val="28"/>
          <w:szCs w:val="28"/>
        </w:rPr>
        <w:t>JPG</w:t>
      </w:r>
      <w:r w:rsidRPr="00E14036">
        <w:rPr>
          <w:rFonts w:hint="eastAsia"/>
          <w:sz w:val="28"/>
          <w:szCs w:val="28"/>
        </w:rPr>
        <w:t>输出：</w:t>
      </w:r>
      <w:r w:rsidRPr="00E14036">
        <w:rPr>
          <w:noProof/>
          <w:sz w:val="28"/>
          <w:szCs w:val="28"/>
        </w:rPr>
        <w:drawing>
          <wp:inline distT="0" distB="0" distL="0" distR="0">
            <wp:extent cx="3124200" cy="1924050"/>
            <wp:effectExtent l="19050" t="0" r="0" b="0"/>
            <wp:docPr id="5" name="图片 4" descr="{^mypicture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占位图片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65" w:rsidRPr="00E14036" w:rsidSect="0014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FFB" w:rsidRDefault="00305FFB" w:rsidP="00B36FBE">
      <w:pPr>
        <w:spacing w:line="240" w:lineRule="auto"/>
      </w:pPr>
      <w:r>
        <w:separator/>
      </w:r>
    </w:p>
  </w:endnote>
  <w:endnote w:type="continuationSeparator" w:id="0">
    <w:p w:rsidR="00305FFB" w:rsidRDefault="00305FFB" w:rsidP="00B36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FFB" w:rsidRDefault="00305FFB" w:rsidP="00B36FBE">
      <w:pPr>
        <w:spacing w:line="240" w:lineRule="auto"/>
      </w:pPr>
      <w:r>
        <w:separator/>
      </w:r>
    </w:p>
  </w:footnote>
  <w:footnote w:type="continuationSeparator" w:id="0">
    <w:p w:rsidR="00305FFB" w:rsidRDefault="00305FFB" w:rsidP="00B36F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205DB"/>
    <w:multiLevelType w:val="multilevel"/>
    <w:tmpl w:val="C6A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E4373D"/>
    <w:rsid w:val="00065302"/>
    <w:rsid w:val="00097A47"/>
    <w:rsid w:val="003006AD"/>
    <w:rsid w:val="00305FFB"/>
    <w:rsid w:val="006135E6"/>
    <w:rsid w:val="00712685"/>
    <w:rsid w:val="00726988"/>
    <w:rsid w:val="007306E3"/>
    <w:rsid w:val="00863428"/>
    <w:rsid w:val="009B5A35"/>
    <w:rsid w:val="00AB5048"/>
    <w:rsid w:val="00AD07B1"/>
    <w:rsid w:val="00AE3AD9"/>
    <w:rsid w:val="00B36FBE"/>
    <w:rsid w:val="00B82A06"/>
    <w:rsid w:val="00D17D65"/>
    <w:rsid w:val="00DA40EA"/>
    <w:rsid w:val="00DC1FFA"/>
    <w:rsid w:val="00E14036"/>
    <w:rsid w:val="00E4373D"/>
    <w:rsid w:val="00E6421D"/>
    <w:rsid w:val="00FD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47"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paragraph" w:styleId="2">
    <w:name w:val="heading 2"/>
    <w:basedOn w:val="a"/>
    <w:next w:val="a"/>
    <w:link w:val="2Char"/>
    <w:qFormat/>
    <w:rsid w:val="00AE3AD9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等线 Light" w:eastAsia="等线 Light" w:hAnsi="等线 Light"/>
      <w:b/>
      <w:bCs/>
      <w:kern w:val="2"/>
      <w:sz w:val="32"/>
      <w:szCs w:val="32"/>
    </w:rPr>
  </w:style>
  <w:style w:type="paragraph" w:styleId="3">
    <w:name w:val="heading 3"/>
    <w:basedOn w:val="a"/>
    <w:link w:val="3Char"/>
    <w:qFormat/>
    <w:rsid w:val="00AE3AD9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FB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FBE"/>
    <w:rPr>
      <w:sz w:val="18"/>
      <w:szCs w:val="18"/>
    </w:rPr>
  </w:style>
  <w:style w:type="character" w:customStyle="1" w:styleId="2Char">
    <w:name w:val="标题 2 Char"/>
    <w:basedOn w:val="a0"/>
    <w:link w:val="2"/>
    <w:rsid w:val="00AE3AD9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E3AD9"/>
    <w:rPr>
      <w:rFonts w:ascii="宋体" w:hAnsi="宋体" w:cs="宋体"/>
      <w:b/>
      <w:bCs/>
      <w:sz w:val="27"/>
      <w:szCs w:val="27"/>
    </w:rPr>
  </w:style>
  <w:style w:type="paragraph" w:styleId="a5">
    <w:name w:val="Normal (Web)"/>
    <w:basedOn w:val="a"/>
    <w:rsid w:val="00AE3AD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135E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5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包装说明表（范例A）</vt:lpstr>
    </vt:vector>
  </TitlesOfParts>
  <Company>szc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包装说明表（范例A）</dc:title>
  <dc:subject/>
  <dc:creator>yu</dc:creator>
  <cp:keywords/>
  <dc:description/>
  <cp:lastModifiedBy>Administrator</cp:lastModifiedBy>
  <cp:revision>21</cp:revision>
  <dcterms:created xsi:type="dcterms:W3CDTF">2022-01-11T06:27:00Z</dcterms:created>
  <dcterms:modified xsi:type="dcterms:W3CDTF">2022-05-16T03:51:00Z</dcterms:modified>
</cp:coreProperties>
</file>