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50FF2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</w:rPr>
      </w:pPr>
    </w:p>
    <w:p w14:paraId="58A1A2BC">
      <w:pPr>
        <w:spacing w:before="120" w:beforeLines="50" w:after="120" w:afterLines="50" w:line="360" w:lineRule="auto"/>
        <w:jc w:val="center"/>
        <w:rPr>
          <w:rFonts w:eastAsia="楷体_GB2312"/>
          <w:b/>
          <w:bCs/>
          <w:sz w:val="44"/>
        </w:rPr>
      </w:pPr>
      <w:r>
        <w:rPr>
          <w:rFonts w:eastAsia="楷体_GB2312"/>
          <w:b/>
          <w:bCs/>
          <w:sz w:val="44"/>
        </w:rPr>
        <w:t>湖南第一师范学院</w:t>
      </w:r>
      <w:r>
        <w:rPr>
          <w:rFonts w:hint="eastAsia" w:eastAsia="楷体_GB2312"/>
          <w:b/>
          <w:bCs/>
          <w:sz w:val="44"/>
        </w:rPr>
        <w:t>计算机</w:t>
      </w:r>
      <w:r>
        <w:rPr>
          <w:rFonts w:eastAsia="楷体_GB2312"/>
          <w:b/>
          <w:bCs/>
          <w:sz w:val="44"/>
        </w:rPr>
        <w:t>学院</w:t>
      </w:r>
    </w:p>
    <w:p w14:paraId="4BECEED2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84"/>
        </w:rPr>
      </w:pPr>
    </w:p>
    <w:p w14:paraId="5B92D70A">
      <w:pPr>
        <w:spacing w:before="120" w:beforeLines="50" w:after="120" w:afterLines="50" w:line="360" w:lineRule="auto"/>
        <w:jc w:val="center"/>
        <w:rPr>
          <w:rFonts w:eastAsia="黑体"/>
          <w:b/>
          <w:bCs/>
          <w:sz w:val="84"/>
        </w:rPr>
      </w:pPr>
      <w:r>
        <w:rPr>
          <w:rFonts w:hint="eastAsia" w:eastAsia="黑体"/>
          <w:b/>
          <w:bCs/>
          <w:sz w:val="84"/>
        </w:rPr>
        <w:t>应用密码学</w:t>
      </w:r>
    </w:p>
    <w:p w14:paraId="2B5071ED">
      <w:pPr>
        <w:spacing w:before="120" w:beforeLines="50" w:after="120" w:afterLines="50" w:line="360" w:lineRule="auto"/>
        <w:ind w:firstLine="198"/>
        <w:rPr>
          <w:sz w:val="28"/>
        </w:rPr>
      </w:pPr>
    </w:p>
    <w:p w14:paraId="482F5C07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sz w:val="28"/>
          <w:u w:val="single"/>
        </w:rPr>
      </w:pPr>
      <w:r>
        <w:rPr>
          <w:rFonts w:eastAsia="楷体_GB2312"/>
          <w:b/>
          <w:bCs/>
          <w:sz w:val="28"/>
        </w:rPr>
        <w:t>专 业</w:t>
      </w:r>
      <w:r>
        <w:rPr>
          <w:rFonts w:hint="eastAsia" w:eastAsia="楷体_GB2312"/>
          <w:b/>
          <w:bCs/>
          <w:sz w:val="28"/>
        </w:rPr>
        <w:t xml:space="preserve">  班 级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/>
          <w:b/>
          <w:bCs/>
          <w:sz w:val="28"/>
          <w:u w:val="single"/>
        </w:rPr>
        <w:t xml:space="preserve">      </w:t>
      </w:r>
      <w:r>
        <w:rPr>
          <w:rFonts w:hint="eastAsia" w:eastAsia="楷体_GB2312"/>
          <w:sz w:val="28"/>
          <w:u w:val="single"/>
        </w:rPr>
        <w:t xml:space="preserve">24网络空间安全3班   </w:t>
      </w:r>
      <w:r>
        <w:rPr>
          <w:rFonts w:eastAsia="楷体_GB2312"/>
          <w:sz w:val="28"/>
          <w:u w:val="single"/>
        </w:rPr>
        <w:t xml:space="preserve">    </w:t>
      </w:r>
    </w:p>
    <w:p w14:paraId="5BEA4498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课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程</w:t>
      </w:r>
      <w:r>
        <w:rPr>
          <w:rFonts w:hint="eastAsia" w:eastAsia="楷体_GB2312"/>
          <w:b/>
          <w:bCs/>
          <w:sz w:val="28"/>
        </w:rPr>
        <w:t xml:space="preserve">  </w:t>
      </w:r>
      <w:r>
        <w:rPr>
          <w:rFonts w:eastAsia="楷体_GB2312"/>
          <w:b/>
          <w:bCs/>
          <w:sz w:val="28"/>
        </w:rPr>
        <w:t>名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称：</w:t>
      </w:r>
      <w:r>
        <w:rPr>
          <w:rFonts w:eastAsia="楷体_GB2312"/>
          <w:b/>
          <w:bCs/>
          <w:sz w:val="28"/>
          <w:u w:val="single"/>
        </w:rPr>
        <w:t xml:space="preserve">      </w:t>
      </w:r>
      <w:r>
        <w:rPr>
          <w:rFonts w:eastAsia="楷体_GB2312"/>
          <w:bCs/>
          <w:sz w:val="28"/>
          <w:u w:val="single"/>
        </w:rPr>
        <w:t xml:space="preserve"> </w:t>
      </w:r>
      <w:r>
        <w:rPr>
          <w:rFonts w:hint="eastAsia" w:eastAsia="楷体_GB2312"/>
          <w:bCs/>
          <w:sz w:val="28"/>
          <w:u w:val="single"/>
        </w:rPr>
        <w:t xml:space="preserve">    应用密码学     </w:t>
      </w:r>
      <w:r>
        <w:rPr>
          <w:rFonts w:eastAsia="楷体_GB2312"/>
          <w:b/>
          <w:bCs/>
          <w:sz w:val="28"/>
          <w:u w:val="single"/>
        </w:rPr>
        <w:t xml:space="preserve"> </w:t>
      </w:r>
      <w:r>
        <w:rPr>
          <w:rFonts w:eastAsia="楷体_GB2312"/>
          <w:sz w:val="28"/>
          <w:u w:val="single"/>
        </w:rPr>
        <w:t xml:space="preserve">   </w:t>
      </w:r>
      <w:r>
        <w:rPr>
          <w:rFonts w:hint="eastAsia" w:eastAsia="楷体_GB2312"/>
          <w:sz w:val="28"/>
          <w:u w:val="single"/>
        </w:rPr>
        <w:t xml:space="preserve">  </w:t>
      </w:r>
    </w:p>
    <w:p w14:paraId="45566312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Cs/>
          <w:sz w:val="28"/>
          <w:u w:val="single"/>
        </w:rPr>
      </w:pPr>
      <w:r>
        <w:rPr>
          <w:rFonts w:hint="eastAsia" w:eastAsia="楷体_GB2312"/>
          <w:b/>
          <w:bCs/>
          <w:sz w:val="28"/>
        </w:rPr>
        <w:t xml:space="preserve">作 业  </w:t>
      </w:r>
      <w:r>
        <w:rPr>
          <w:rFonts w:eastAsia="楷体_GB2312"/>
          <w:b/>
          <w:bCs/>
          <w:sz w:val="28"/>
        </w:rPr>
        <w:t>题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目：</w:t>
      </w:r>
      <w:r>
        <w:rPr>
          <w:rFonts w:eastAsia="楷体_GB2312"/>
          <w:bCs/>
          <w:sz w:val="28"/>
          <w:u w:val="single"/>
        </w:rPr>
        <w:t xml:space="preserve"> </w:t>
      </w:r>
      <w:r>
        <w:rPr>
          <w:rFonts w:hint="eastAsia" w:eastAsia="楷体_GB2312"/>
          <w:bCs/>
          <w:sz w:val="28"/>
          <w:u w:val="single"/>
        </w:rPr>
        <w:t xml:space="preserve">     </w:t>
      </w:r>
      <w:r>
        <w:rPr>
          <w:rFonts w:eastAsia="楷体_GB2312"/>
          <w:bCs/>
          <w:sz w:val="28"/>
          <w:u w:val="single"/>
        </w:rPr>
        <w:t xml:space="preserve">SM3 </w:t>
      </w:r>
      <w:r>
        <w:rPr>
          <w:rFonts w:hint="eastAsia" w:eastAsia="楷体_GB2312"/>
          <w:bCs/>
          <w:sz w:val="28"/>
          <w:u w:val="single"/>
        </w:rPr>
        <w:t>算法实现大作业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      </w:t>
      </w:r>
    </w:p>
    <w:p w14:paraId="1E2379F1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  <w:u w:val="single"/>
        </w:rPr>
      </w:pPr>
      <w:r>
        <w:rPr>
          <w:rFonts w:hint="eastAsia" w:eastAsia="楷体_GB2312"/>
          <w:b/>
          <w:bCs/>
          <w:sz w:val="28"/>
        </w:rPr>
        <w:t>学</w:t>
      </w:r>
      <w:r>
        <w:rPr>
          <w:rFonts w:eastAsia="楷体_GB2312"/>
          <w:b/>
          <w:bCs/>
          <w:sz w:val="28"/>
        </w:rPr>
        <w:t xml:space="preserve">        号：</w:t>
      </w:r>
      <w:r>
        <w:rPr>
          <w:rFonts w:hint="eastAsia" w:eastAsia="楷体_GB2312"/>
          <w:sz w:val="28"/>
          <w:u w:val="single"/>
        </w:rPr>
        <w:t xml:space="preserve">         </w:t>
      </w:r>
      <w:r>
        <w:rPr>
          <w:rFonts w:hint="eastAsia" w:eastAsia="楷体_GB2312"/>
          <w:bCs/>
          <w:sz w:val="28"/>
          <w:u w:val="single"/>
        </w:rPr>
        <w:t>24405090321</w:t>
      </w:r>
      <w:r>
        <w:rPr>
          <w:rFonts w:hint="eastAsia" w:eastAsia="楷体_GB2312"/>
          <w:sz w:val="28"/>
          <w:u w:val="single"/>
        </w:rPr>
        <w:t xml:space="preserve">            </w:t>
      </w:r>
    </w:p>
    <w:p w14:paraId="5209C234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姓        名</w:t>
      </w:r>
      <w:r>
        <w:rPr>
          <w:rFonts w:eastAsia="楷体_GB2312"/>
          <w:b/>
          <w:bCs/>
          <w:sz w:val="28"/>
        </w:rPr>
        <w:t>：</w:t>
      </w:r>
      <w:r>
        <w:rPr>
          <w:rFonts w:hint="eastAsia" w:eastAsia="楷体_GB2312"/>
          <w:sz w:val="28"/>
          <w:u w:val="single"/>
        </w:rPr>
        <w:t xml:space="preserve">           </w:t>
      </w:r>
      <w:r>
        <w:rPr>
          <w:rFonts w:hint="eastAsia" w:eastAsia="楷体_GB2312"/>
          <w:bCs/>
          <w:sz w:val="28"/>
          <w:u w:val="single"/>
        </w:rPr>
        <w:t xml:space="preserve">曾佑胜   </w:t>
      </w:r>
      <w:r>
        <w:rPr>
          <w:rFonts w:hint="eastAsia" w:eastAsia="楷体_GB2312"/>
          <w:sz w:val="28"/>
          <w:u w:val="single"/>
        </w:rPr>
        <w:t xml:space="preserve">            </w:t>
      </w:r>
    </w:p>
    <w:p w14:paraId="5B6C32CF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指 导  教 师：</w:t>
      </w:r>
      <w:r>
        <w:rPr>
          <w:rFonts w:eastAsia="楷体_GB2312"/>
          <w:b/>
          <w:bCs/>
          <w:sz w:val="28"/>
          <w:u w:val="single"/>
        </w:rPr>
        <w:t xml:space="preserve">         </w:t>
      </w:r>
      <w:r>
        <w:rPr>
          <w:rFonts w:hint="eastAsia" w:eastAsia="楷体_GB2312"/>
          <w:sz w:val="28"/>
          <w:u w:val="single"/>
        </w:rPr>
        <w:t xml:space="preserve">  杨宇航             </w:t>
      </w:r>
      <w:r>
        <w:rPr>
          <w:rFonts w:eastAsia="楷体_GB2312"/>
          <w:sz w:val="28"/>
          <w:u w:val="single"/>
        </w:rPr>
        <w:t xml:space="preserve">  </w:t>
      </w:r>
    </w:p>
    <w:p w14:paraId="60E61AF2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76A49765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2350E399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71381941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102DC70E">
      <w:pPr>
        <w:spacing w:before="120" w:beforeLines="50" w:after="120" w:afterLines="50" w:line="360" w:lineRule="auto"/>
        <w:jc w:val="center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20</w:t>
      </w:r>
      <w:r>
        <w:rPr>
          <w:rFonts w:hint="eastAsia" w:eastAsia="楷体_GB2312"/>
          <w:b/>
          <w:bCs/>
          <w:sz w:val="28"/>
        </w:rPr>
        <w:t>25</w:t>
      </w:r>
      <w:r>
        <w:rPr>
          <w:rFonts w:eastAsia="楷体_GB2312"/>
          <w:b/>
          <w:bCs/>
          <w:sz w:val="28"/>
        </w:rPr>
        <w:t>年</w:t>
      </w:r>
      <w:r>
        <w:rPr>
          <w:rFonts w:hint="eastAsia" w:eastAsia="楷体_GB2312"/>
          <w:b/>
          <w:bCs/>
          <w:sz w:val="28"/>
        </w:rPr>
        <w:t>9</w:t>
      </w:r>
      <w:r>
        <w:rPr>
          <w:rFonts w:eastAsia="楷体_GB2312"/>
          <w:b/>
          <w:bCs/>
          <w:sz w:val="28"/>
        </w:rPr>
        <w:t>月</w:t>
      </w:r>
    </w:p>
    <w:p w14:paraId="473A220D">
      <w:pPr>
        <w:spacing w:before="120" w:beforeLines="50" w:after="120" w:afterLines="50" w:line="360" w:lineRule="auto"/>
        <w:jc w:val="center"/>
        <w:rPr>
          <w:rFonts w:eastAsia="楷体_GB2312"/>
          <w:b/>
          <w:bCs/>
          <w:sz w:val="28"/>
        </w:rPr>
        <w:sectPr>
          <w:headerReference r:id="rId5" w:type="default"/>
          <w:footerReference r:id="rId6" w:type="default"/>
          <w:pgSz w:w="12240" w:h="15840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</w:p>
    <w:p w14:paraId="1C392EE2">
      <w:pPr>
        <w:spacing w:before="120" w:beforeLines="50" w:after="120" w:afterLines="50" w:line="360" w:lineRule="auto"/>
        <w:jc w:val="center"/>
        <w:rPr>
          <w:b/>
          <w:spacing w:val="20"/>
          <w:w w:val="90"/>
          <w:sz w:val="32"/>
          <w:szCs w:val="32"/>
        </w:rPr>
      </w:pPr>
      <w:r>
        <w:rPr>
          <w:rFonts w:hAnsi="宋体"/>
          <w:b/>
          <w:spacing w:val="20"/>
          <w:w w:val="90"/>
          <w:sz w:val="32"/>
          <w:szCs w:val="32"/>
        </w:rPr>
        <w:t>湖南第一师范学院课程设计任务书</w:t>
      </w:r>
    </w:p>
    <w:p w14:paraId="58C845A1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sz w:val="24"/>
        </w:rPr>
        <w:t>20</w:t>
      </w:r>
      <w:r>
        <w:rPr>
          <w:rFonts w:hint="eastAsia"/>
          <w:sz w:val="24"/>
        </w:rPr>
        <w:t>25</w:t>
      </w:r>
      <w:r>
        <w:rPr>
          <w:sz w:val="24"/>
        </w:rPr>
        <w:t>-202</w:t>
      </w:r>
      <w:r>
        <w:rPr>
          <w:rFonts w:hint="eastAsia"/>
          <w:sz w:val="24"/>
        </w:rPr>
        <w:t>6</w:t>
      </w:r>
      <w:r>
        <w:rPr>
          <w:rFonts w:hAnsi="宋体"/>
          <w:sz w:val="24"/>
        </w:rPr>
        <w:t>学年第</w:t>
      </w:r>
      <w:r>
        <w:rPr>
          <w:rFonts w:hint="eastAsia" w:hAnsi="宋体"/>
          <w:sz w:val="24"/>
        </w:rPr>
        <w:t>一</w:t>
      </w:r>
      <w:r>
        <w:rPr>
          <w:rFonts w:hAnsi="宋体"/>
          <w:sz w:val="24"/>
        </w:rPr>
        <w:t>学期</w:t>
      </w:r>
    </w:p>
    <w:p w14:paraId="16240DCE">
      <w:pPr>
        <w:adjustRightInd w:val="0"/>
        <w:snapToGrid w:val="0"/>
        <w:spacing w:line="360" w:lineRule="auto"/>
        <w:ind w:firstLine="630" w:firstLineChars="300"/>
        <w:rPr>
          <w:u w:val="single"/>
        </w:rPr>
      </w:pPr>
      <w:r>
        <w:rPr>
          <w:rFonts w:hAnsi="宋体"/>
        </w:rPr>
        <w:t>院（部）</w:t>
      </w:r>
      <w:r>
        <w:rPr>
          <w:u w:val="single"/>
        </w:rPr>
        <w:t xml:space="preserve"> </w:t>
      </w:r>
      <w:r>
        <w:rPr>
          <w:rFonts w:hint="eastAsia" w:hAnsi="宋体"/>
          <w:u w:val="single"/>
        </w:rPr>
        <w:t xml:space="preserve"> 计算机</w:t>
      </w:r>
      <w:r>
        <w:rPr>
          <w:rFonts w:hAnsi="宋体"/>
          <w:u w:val="single"/>
        </w:rPr>
        <w:t>学院</w:t>
      </w:r>
      <w:r>
        <w:rPr>
          <w:rFonts w:hint="eastAsia" w:hAnsi="宋体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 xml:space="preserve">  </w:t>
      </w:r>
      <w:r>
        <w:rPr>
          <w:rFonts w:hAnsi="宋体"/>
        </w:rPr>
        <w:t>专业</w:t>
      </w:r>
      <w:r>
        <w:rPr>
          <w:rFonts w:hint="eastAsia" w:hAnsi="宋体"/>
          <w:u w:val="single"/>
        </w:rPr>
        <w:t xml:space="preserve">     网络空间安全   </w:t>
      </w:r>
      <w:r>
        <w:rPr>
          <w:u w:val="single"/>
        </w:rPr>
        <w:t xml:space="preserve"> </w:t>
      </w:r>
      <w:r>
        <w:rPr>
          <w:rFonts w:hint="eastAsia"/>
        </w:rPr>
        <w:t xml:space="preserve">  </w:t>
      </w:r>
      <w:r>
        <w:rPr>
          <w:rFonts w:hAnsi="宋体"/>
        </w:rPr>
        <w:t>班级</w:t>
      </w:r>
      <w:r>
        <w:rPr>
          <w:rFonts w:hint="eastAsia"/>
          <w:u w:val="single"/>
        </w:rPr>
        <w:t xml:space="preserve">   24级网络3班   </w:t>
      </w:r>
      <w:r>
        <w:rPr>
          <w:u w:val="single"/>
        </w:rPr>
        <w:t xml:space="preserve">   </w:t>
      </w:r>
    </w:p>
    <w:p w14:paraId="003242ED">
      <w:pPr>
        <w:adjustRightInd w:val="0"/>
        <w:snapToGrid w:val="0"/>
        <w:spacing w:line="360" w:lineRule="auto"/>
        <w:ind w:firstLine="630" w:firstLineChars="300"/>
        <w:rPr>
          <w:u w:val="single"/>
        </w:rPr>
      </w:pPr>
      <w:r>
        <w:rPr>
          <w:rFonts w:hAnsi="宋体"/>
        </w:rPr>
        <w:t>课程名称：</w:t>
      </w:r>
      <w:r>
        <w:rPr>
          <w:u w:val="single"/>
        </w:rPr>
        <w:t xml:space="preserve">       </w:t>
      </w:r>
      <w:r>
        <w:rPr>
          <w:rFonts w:hint="eastAsia" w:hAnsi="宋体"/>
          <w:u w:val="single"/>
        </w:rPr>
        <w:t xml:space="preserve">   应用密码学                       </w:t>
      </w: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</w:p>
    <w:p w14:paraId="233E1C39">
      <w:pPr>
        <w:adjustRightInd w:val="0"/>
        <w:snapToGrid w:val="0"/>
        <w:spacing w:line="360" w:lineRule="auto"/>
        <w:ind w:firstLine="630" w:firstLineChars="300"/>
        <w:rPr>
          <w:u w:val="single"/>
        </w:rPr>
      </w:pPr>
      <w:r>
        <w:rPr>
          <w:rFonts w:hAnsi="宋体"/>
        </w:rPr>
        <w:t>设计题目：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SM3 </w:t>
      </w:r>
      <w:r>
        <w:rPr>
          <w:rFonts w:hint="eastAsia"/>
          <w:u w:val="single"/>
        </w:rPr>
        <w:t>算法实现大作业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          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</w:t>
      </w:r>
    </w:p>
    <w:p w14:paraId="20CD6AF0">
      <w:pPr>
        <w:adjustRightInd w:val="0"/>
        <w:snapToGrid w:val="0"/>
        <w:spacing w:line="360" w:lineRule="auto"/>
        <w:ind w:firstLine="630" w:firstLineChars="300"/>
        <w:rPr>
          <w:sz w:val="24"/>
        </w:rPr>
      </w:pPr>
      <w:r>
        <w:rPr>
          <w:rFonts w:hAnsi="宋体"/>
        </w:rPr>
        <w:t>完成期限：自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2025</w:t>
      </w:r>
      <w:r>
        <w:rPr>
          <w:u w:val="single"/>
        </w:rPr>
        <w:t xml:space="preserve">  </w:t>
      </w:r>
      <w:r>
        <w:rPr>
          <w:rFonts w:hAnsi="宋体"/>
        </w:rPr>
        <w:t>年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9</w:t>
      </w:r>
      <w:r>
        <w:rPr>
          <w:u w:val="single"/>
        </w:rPr>
        <w:t xml:space="preserve">  </w:t>
      </w:r>
      <w:r>
        <w:rPr>
          <w:rFonts w:hAnsi="宋体"/>
        </w:rPr>
        <w:t>月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15</w:t>
      </w:r>
      <w:r>
        <w:rPr>
          <w:u w:val="single"/>
        </w:rPr>
        <w:t xml:space="preserve">  </w:t>
      </w:r>
      <w:r>
        <w:rPr>
          <w:rFonts w:hAnsi="宋体"/>
        </w:rPr>
        <w:t>日至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2025</w:t>
      </w:r>
      <w:r>
        <w:rPr>
          <w:u w:val="single"/>
        </w:rPr>
        <w:t xml:space="preserve">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12</w:t>
      </w:r>
      <w:r>
        <w:rPr>
          <w:u w:val="single"/>
        </w:rPr>
        <w:t xml:space="preserve">  </w:t>
      </w:r>
      <w:r>
        <w:rPr>
          <w:rFonts w:hAnsi="宋体"/>
        </w:rPr>
        <w:t>月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12</w:t>
      </w:r>
      <w:r>
        <w:rPr>
          <w:u w:val="single"/>
        </w:rPr>
        <w:t xml:space="preserve">  </w:t>
      </w:r>
      <w:r>
        <w:rPr>
          <w:rFonts w:hAnsi="宋体"/>
        </w:rPr>
        <w:t>日</w:t>
      </w:r>
      <w:r>
        <w:rPr>
          <w:rFonts w:hint="eastAsia" w:hAnsi="宋体"/>
        </w:rPr>
        <w:t xml:space="preserve"> </w:t>
      </w:r>
      <w:r>
        <w:rPr>
          <w:rFonts w:hAnsi="宋体"/>
        </w:rPr>
        <w:t>共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11</w:t>
      </w:r>
      <w:r>
        <w:rPr>
          <w:u w:val="single"/>
        </w:rPr>
        <w:t xml:space="preserve"> </w:t>
      </w:r>
      <w:r>
        <w:rPr>
          <w:rFonts w:hAnsi="宋体"/>
        </w:rPr>
        <w:t>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15"/>
        <w:gridCol w:w="4986"/>
      </w:tblGrid>
      <w:tr w14:paraId="03AC9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atLeast"/>
          <w:jc w:val="center"/>
        </w:trPr>
        <w:tc>
          <w:tcPr>
            <w:tcW w:w="1714" w:type="dxa"/>
            <w:vAlign w:val="center"/>
          </w:tcPr>
          <w:p w14:paraId="038C2BD8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Ansi="宋体"/>
              </w:rPr>
              <w:t>目的及任务</w:t>
            </w:r>
          </w:p>
        </w:tc>
        <w:tc>
          <w:tcPr>
            <w:tcW w:w="6701" w:type="dxa"/>
            <w:gridSpan w:val="2"/>
            <w:vAlign w:val="center"/>
          </w:tcPr>
          <w:p w14:paraId="337AA8DA">
            <w:pPr>
              <w:spacing w:line="360" w:lineRule="auto"/>
              <w:ind w:left="48"/>
              <w:jc w:val="left"/>
              <w:rPr>
                <w:sz w:val="24"/>
              </w:rPr>
            </w:pPr>
            <w:r>
              <w:rPr>
                <w:rFonts w:hint="eastAsia"/>
              </w:rPr>
              <w:t>知识目标：掌握SM3算法核心环节与安全特性实现逻辑；能力目标：能用Python独立开发SM3算法并具备调试验证能力；素养目标：强化国产密码意识，培养科研诚信与规范文档习惯，为密码开发打基础。</w:t>
            </w:r>
          </w:p>
        </w:tc>
      </w:tr>
      <w:tr w14:paraId="4B3B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714" w:type="dxa"/>
            <w:vMerge w:val="restart"/>
            <w:vAlign w:val="center"/>
          </w:tcPr>
          <w:p w14:paraId="0EA578B1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Ansi="宋体"/>
              </w:rPr>
              <w:t>进度安排</w:t>
            </w:r>
          </w:p>
        </w:tc>
        <w:tc>
          <w:tcPr>
            <w:tcW w:w="1715" w:type="dxa"/>
            <w:vAlign w:val="center"/>
          </w:tcPr>
          <w:p w14:paraId="7D13EA6D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Ansi="宋体"/>
              </w:rPr>
              <w:t>起止日期</w:t>
            </w:r>
          </w:p>
        </w:tc>
        <w:tc>
          <w:tcPr>
            <w:tcW w:w="4986" w:type="dxa"/>
            <w:vAlign w:val="center"/>
          </w:tcPr>
          <w:p w14:paraId="0015466C">
            <w:pPr>
              <w:adjustRightInd w:val="0"/>
              <w:snapToGrid w:val="0"/>
              <w:spacing w:line="360" w:lineRule="auto"/>
              <w:ind w:firstLine="1575" w:firstLineChars="750"/>
            </w:pPr>
            <w:r>
              <w:rPr>
                <w:rFonts w:hAnsi="宋体"/>
              </w:rPr>
              <w:t>工作内容</w:t>
            </w:r>
          </w:p>
        </w:tc>
      </w:tr>
      <w:tr w14:paraId="27F2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714" w:type="dxa"/>
            <w:vMerge w:val="continue"/>
            <w:vAlign w:val="center"/>
          </w:tcPr>
          <w:p w14:paraId="3B8EBF12">
            <w:pPr>
              <w:adjustRightInd w:val="0"/>
              <w:snapToGrid w:val="0"/>
              <w:spacing w:line="360" w:lineRule="auto"/>
              <w:ind w:firstLine="420" w:firstLineChars="200"/>
              <w:jc w:val="center"/>
            </w:pPr>
          </w:p>
        </w:tc>
        <w:tc>
          <w:tcPr>
            <w:tcW w:w="1715" w:type="dxa"/>
            <w:vAlign w:val="center"/>
          </w:tcPr>
          <w:p w14:paraId="6E44E316">
            <w:pPr>
              <w:adjustRightInd w:val="0"/>
              <w:snapToGrid w:val="0"/>
              <w:spacing w:line="360" w:lineRule="auto"/>
              <w:jc w:val="center"/>
            </w:pPr>
            <w:r>
              <w:t>9.15—10.5</w:t>
            </w:r>
          </w:p>
        </w:tc>
        <w:tc>
          <w:tcPr>
            <w:tcW w:w="4986" w:type="dxa"/>
            <w:vAlign w:val="center"/>
          </w:tcPr>
          <w:p w14:paraId="63C8C31E">
            <w:pPr>
              <w:adjustRightInd w:val="0"/>
              <w:snapToGrid w:val="0"/>
              <w:spacing w:line="360" w:lineRule="auto"/>
            </w:pPr>
            <w:r>
              <w:t>学习SM3算法原理；确定开发环境，搭建Git仓库；撰写需求分析报告</w:t>
            </w:r>
          </w:p>
        </w:tc>
      </w:tr>
      <w:tr w14:paraId="5068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714" w:type="dxa"/>
            <w:vMerge w:val="continue"/>
            <w:vAlign w:val="center"/>
          </w:tcPr>
          <w:p w14:paraId="149F0EFC">
            <w:pPr>
              <w:adjustRightInd w:val="0"/>
              <w:snapToGrid w:val="0"/>
              <w:spacing w:line="360" w:lineRule="auto"/>
              <w:ind w:firstLine="420" w:firstLineChars="200"/>
              <w:jc w:val="center"/>
            </w:pPr>
          </w:p>
        </w:tc>
        <w:tc>
          <w:tcPr>
            <w:tcW w:w="1715" w:type="dxa"/>
            <w:vAlign w:val="center"/>
          </w:tcPr>
          <w:p w14:paraId="350E9F28">
            <w:pPr>
              <w:adjustRightInd w:val="0"/>
              <w:snapToGrid w:val="0"/>
              <w:spacing w:line="360" w:lineRule="auto"/>
              <w:jc w:val="center"/>
            </w:pPr>
            <w:r>
              <w:t>10.6—10.19</w:t>
            </w:r>
          </w:p>
        </w:tc>
        <w:tc>
          <w:tcPr>
            <w:tcW w:w="4986" w:type="dxa"/>
            <w:vAlign w:val="center"/>
          </w:tcPr>
          <w:p w14:paraId="0CFC918F">
            <w:pPr>
              <w:adjustRightInd w:val="0"/>
              <w:snapToGrid w:val="0"/>
              <w:spacing w:line="360" w:lineRule="auto"/>
            </w:pPr>
            <w:r>
              <w:t>实现消息填充模块与分组处理模块；完成模块单元测试；提交代码初稿</w:t>
            </w:r>
          </w:p>
        </w:tc>
      </w:tr>
      <w:tr w14:paraId="128F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714" w:type="dxa"/>
            <w:vMerge w:val="continue"/>
            <w:vAlign w:val="center"/>
          </w:tcPr>
          <w:p w14:paraId="5FB87DC9">
            <w:pPr>
              <w:adjustRightInd w:val="0"/>
              <w:snapToGrid w:val="0"/>
              <w:spacing w:line="360" w:lineRule="auto"/>
              <w:ind w:firstLine="420" w:firstLineChars="200"/>
              <w:jc w:val="center"/>
            </w:pPr>
          </w:p>
        </w:tc>
        <w:tc>
          <w:tcPr>
            <w:tcW w:w="1715" w:type="dxa"/>
            <w:vAlign w:val="center"/>
          </w:tcPr>
          <w:p w14:paraId="43BE71E5">
            <w:pPr>
              <w:adjustRightInd w:val="0"/>
              <w:snapToGrid w:val="0"/>
              <w:spacing w:line="360" w:lineRule="auto"/>
              <w:jc w:val="center"/>
            </w:pPr>
            <w:r>
              <w:t>10.20—11.9</w:t>
            </w:r>
          </w:p>
        </w:tc>
        <w:tc>
          <w:tcPr>
            <w:tcW w:w="4986" w:type="dxa"/>
            <w:vAlign w:val="center"/>
          </w:tcPr>
          <w:p w14:paraId="7C242AEA">
            <w:pPr>
              <w:adjustRightInd w:val="0"/>
              <w:snapToGrid w:val="0"/>
              <w:spacing w:line="360" w:lineRule="auto"/>
            </w:pPr>
            <w:r>
              <w:t>实现压缩函数模块与接口封装；完成标准用例与边界用例验证；设计性能测试方案并执行</w:t>
            </w:r>
          </w:p>
        </w:tc>
      </w:tr>
      <w:tr w14:paraId="06DE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4" w:type="dxa"/>
            <w:vMerge w:val="continue"/>
            <w:vAlign w:val="center"/>
          </w:tcPr>
          <w:p w14:paraId="1F78105E">
            <w:pPr>
              <w:adjustRightInd w:val="0"/>
              <w:snapToGrid w:val="0"/>
              <w:spacing w:line="360" w:lineRule="auto"/>
              <w:ind w:firstLine="420" w:firstLineChars="200"/>
              <w:jc w:val="center"/>
            </w:pPr>
          </w:p>
        </w:tc>
        <w:tc>
          <w:tcPr>
            <w:tcW w:w="1715" w:type="dxa"/>
            <w:vAlign w:val="center"/>
          </w:tcPr>
          <w:p w14:paraId="5C18A024">
            <w:pPr>
              <w:adjustRightInd w:val="0"/>
              <w:snapToGrid w:val="0"/>
              <w:spacing w:line="360" w:lineRule="auto"/>
              <w:jc w:val="center"/>
            </w:pPr>
            <w:r>
              <w:t>11.10—12.5</w:t>
            </w:r>
          </w:p>
        </w:tc>
        <w:tc>
          <w:tcPr>
            <w:tcW w:w="4986" w:type="dxa"/>
            <w:vAlign w:val="center"/>
          </w:tcPr>
          <w:p w14:paraId="37C4758C">
            <w:pPr>
              <w:adjustRightInd w:val="0"/>
              <w:snapToGrid w:val="0"/>
              <w:spacing w:line="360" w:lineRule="auto"/>
            </w:pPr>
            <w:r>
              <w:t>分析性能测试数据，撰写性能分析报告；完善报告正文与附录；完成查重与报告装订</w:t>
            </w:r>
          </w:p>
        </w:tc>
      </w:tr>
      <w:tr w14:paraId="71B3C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8" w:hRule="atLeast"/>
          <w:jc w:val="center"/>
        </w:trPr>
        <w:tc>
          <w:tcPr>
            <w:tcW w:w="1714" w:type="dxa"/>
            <w:vAlign w:val="center"/>
          </w:tcPr>
          <w:p w14:paraId="187C7D5E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Ansi="宋体"/>
              </w:rPr>
              <w:t>主要参考资料</w:t>
            </w:r>
          </w:p>
        </w:tc>
        <w:tc>
          <w:tcPr>
            <w:tcW w:w="6701" w:type="dxa"/>
            <w:gridSpan w:val="2"/>
            <w:vAlign w:val="center"/>
          </w:tcPr>
          <w:p w14:paraId="7AE24B6C">
            <w:pPr>
              <w:widowControl/>
              <w:spacing w:line="360" w:lineRule="auto"/>
              <w:jc w:val="left"/>
              <w:rPr>
                <w:bCs/>
                <w:kern w:val="0"/>
              </w:rPr>
            </w:pPr>
            <w:r>
              <w:rPr>
                <w:bCs/>
                <w:kern w:val="0"/>
              </w:rPr>
              <w:t>[1] 国家密码管理局. SM3 密码杂凑算法 [M]. 北京：中国标准出版社，2010.</w:t>
            </w:r>
          </w:p>
          <w:p w14:paraId="56746AFD">
            <w:pPr>
              <w:widowControl/>
              <w:spacing w:line="360" w:lineRule="auto"/>
              <w:jc w:val="left"/>
              <w:rPr>
                <w:bCs/>
                <w:kern w:val="0"/>
              </w:rPr>
            </w:pPr>
            <w:r>
              <w:rPr>
                <w:bCs/>
                <w:kern w:val="0"/>
              </w:rPr>
              <w:t>[</w:t>
            </w:r>
            <w:r>
              <w:rPr>
                <w:rFonts w:hint="eastAsia"/>
                <w:bCs/>
                <w:kern w:val="0"/>
              </w:rPr>
              <w:t>2</w:t>
            </w:r>
            <w:r>
              <w:rPr>
                <w:bCs/>
                <w:kern w:val="0"/>
              </w:rPr>
              <w:t>] 王东洋，张焕国。密码算法实现与安全分析 [M]. 北京：清华大学出版社，2022.</w:t>
            </w:r>
          </w:p>
          <w:p w14:paraId="4B395662">
            <w:pPr>
              <w:widowControl/>
              <w:spacing w:line="360" w:lineRule="auto"/>
              <w:jc w:val="left"/>
              <w:rPr>
                <w:bCs/>
                <w:kern w:val="0"/>
              </w:rPr>
            </w:pPr>
            <w:r>
              <w:rPr>
                <w:bCs/>
                <w:kern w:val="0"/>
              </w:rPr>
              <w:t>[</w:t>
            </w:r>
            <w:r>
              <w:rPr>
                <w:rFonts w:hint="eastAsia"/>
                <w:bCs/>
                <w:kern w:val="0"/>
              </w:rPr>
              <w:t>3</w:t>
            </w:r>
            <w:r>
              <w:rPr>
                <w:bCs/>
                <w:kern w:val="0"/>
              </w:rPr>
              <w:t>] OpenSSL Project. OpenSSL Documentation Version 3.0[EB/OL]. </w:t>
            </w:r>
            <w:r>
              <w:fldChar w:fldCharType="begin"/>
            </w:r>
            <w:r>
              <w:instrText xml:space="preserve"> HYPERLINK "https://www.openssl.org/docs/" \t "_blank" </w:instrText>
            </w:r>
            <w:r>
              <w:fldChar w:fldCharType="separate"/>
            </w:r>
            <w:r>
              <w:rPr>
                <w:rStyle w:val="26"/>
                <w:bCs/>
                <w:kern w:val="0"/>
              </w:rPr>
              <w:t>https://www.openssl.org/docs/</w:t>
            </w:r>
            <w:r>
              <w:rPr>
                <w:rStyle w:val="26"/>
                <w:bCs/>
                <w:kern w:val="0"/>
              </w:rPr>
              <w:fldChar w:fldCharType="end"/>
            </w:r>
            <w:r>
              <w:rPr>
                <w:bCs/>
                <w:kern w:val="0"/>
              </w:rPr>
              <w:t>, 2024.</w:t>
            </w:r>
          </w:p>
        </w:tc>
      </w:tr>
    </w:tbl>
    <w:p w14:paraId="199AE45B">
      <w:pPr>
        <w:adjustRightInd w:val="0"/>
        <w:snapToGrid w:val="0"/>
        <w:spacing w:line="360" w:lineRule="auto"/>
        <w:ind w:firstLine="480" w:firstLineChars="200"/>
        <w:rPr>
          <w:sz w:val="24"/>
        </w:rPr>
      </w:pPr>
    </w:p>
    <w:p w14:paraId="66372570">
      <w:pPr>
        <w:adjustRightInd w:val="0"/>
        <w:snapToGrid w:val="0"/>
        <w:spacing w:line="360" w:lineRule="auto"/>
        <w:ind w:firstLine="850" w:firstLineChars="405"/>
      </w:pPr>
      <w:r>
        <w:rPr>
          <w:rFonts w:hAnsi="宋体"/>
        </w:rPr>
        <w:t>指导教师（签字）：</w:t>
      </w:r>
      <w:r>
        <w:rPr>
          <w:u w:val="single"/>
        </w:rPr>
        <w:t xml:space="preserve">            </w:t>
      </w:r>
      <w:r>
        <w:t xml:space="preserve">                       </w:t>
      </w:r>
      <w:r>
        <w:rPr>
          <w:rFonts w:hAnsi="宋体"/>
        </w:rPr>
        <w:t>年</w:t>
      </w:r>
      <w:r>
        <w:t xml:space="preserve">   </w:t>
      </w:r>
      <w:r>
        <w:rPr>
          <w:rFonts w:hAnsi="宋体"/>
        </w:rPr>
        <w:t>月</w:t>
      </w:r>
      <w:r>
        <w:t xml:space="preserve">   </w:t>
      </w:r>
      <w:r>
        <w:rPr>
          <w:rFonts w:hAnsi="宋体"/>
        </w:rPr>
        <w:t>日</w:t>
      </w:r>
    </w:p>
    <w:p w14:paraId="6CA4243C">
      <w:pPr>
        <w:adjustRightInd w:val="0"/>
        <w:snapToGrid w:val="0"/>
        <w:spacing w:line="360" w:lineRule="auto"/>
        <w:ind w:firstLine="850" w:firstLineChars="405"/>
        <w:rPr>
          <w:rFonts w:hint="eastAsia" w:hAnsi="宋体"/>
        </w:rPr>
      </w:pPr>
      <w:r>
        <w:rPr>
          <w:rFonts w:hAnsi="宋体"/>
        </w:rPr>
        <w:t>教研室主任（签字）：</w:t>
      </w:r>
      <w:r>
        <w:rPr>
          <w:u w:val="single"/>
        </w:rPr>
        <w:t xml:space="preserve">           </w:t>
      </w:r>
      <w:r>
        <w:t xml:space="preserve">                      </w:t>
      </w:r>
      <w:r>
        <w:rPr>
          <w:rFonts w:hAnsi="宋体"/>
        </w:rPr>
        <w:t>年</w:t>
      </w:r>
      <w:r>
        <w:t xml:space="preserve">   </w:t>
      </w:r>
      <w:r>
        <w:rPr>
          <w:rFonts w:hAnsi="宋体"/>
        </w:rPr>
        <w:t>月</w:t>
      </w:r>
      <w:r>
        <w:t xml:space="preserve">   </w:t>
      </w:r>
      <w:r>
        <w:rPr>
          <w:rFonts w:hAnsi="宋体"/>
        </w:rPr>
        <w:t>日</w:t>
      </w:r>
    </w:p>
    <w:sdt>
      <w:sdtPr>
        <w:rPr>
          <w:lang w:val="zh-CN"/>
        </w:rPr>
        <w:id w:val="-1928721975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zh-CN"/>
        </w:rPr>
      </w:sdtEndPr>
      <w:sdtContent>
        <w:p w14:paraId="4CB2507C">
          <w:pPr>
            <w:pStyle w:val="41"/>
            <w:jc w:val="center"/>
            <w:rPr>
              <w:rFonts w:hint="eastAsia"/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5DEA00F7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_Toc21082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21CC48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2. SM3算法原理</w:t>
          </w:r>
          <w:r>
            <w:tab/>
          </w:r>
          <w:r>
            <w:fldChar w:fldCharType="begin"/>
          </w:r>
          <w:r>
            <w:instrText xml:space="preserve"> PAGEREF _Toc30083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3792C0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2.1 消息填充</w:t>
          </w:r>
          <w:r>
            <w:tab/>
          </w:r>
          <w:r>
            <w:fldChar w:fldCharType="begin"/>
          </w:r>
          <w:r>
            <w:instrText xml:space="preserve"> PAGEREF _Toc19133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DC0B66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</w:t>
          </w:r>
          <w:r>
            <w:rPr>
              <w:rFonts w:hint="eastAsia" w:ascii="宋体" w:hAnsi="宋体" w:cs="宋体"/>
              <w:bCs/>
              <w:szCs w:val="24"/>
            </w:rPr>
            <w:t>2</w:t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 xml:space="preserve"> </w:t>
          </w:r>
          <w:r>
            <w:rPr>
              <w:rFonts w:hint="eastAsia" w:ascii="宋体" w:hAnsi="宋体" w:cs="宋体"/>
              <w:bCs/>
              <w:szCs w:val="24"/>
            </w:rPr>
            <w:t>分组扩展</w:t>
          </w:r>
          <w:r>
            <w:tab/>
          </w:r>
          <w:r>
            <w:fldChar w:fldCharType="begin"/>
          </w:r>
          <w:r>
            <w:instrText xml:space="preserve"> PAGEREF _Toc29020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35A893D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2.3 压缩函数</w:t>
          </w:r>
          <w:r>
            <w:tab/>
          </w:r>
          <w:r>
            <w:fldChar w:fldCharType="begin"/>
          </w:r>
          <w:r>
            <w:instrText xml:space="preserve"> PAGEREF _Toc9029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26E937F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2.3.1初始值与中间变量初始化</w:t>
          </w:r>
          <w:r>
            <w:tab/>
          </w:r>
          <w:r>
            <w:fldChar w:fldCharType="begin"/>
          </w:r>
          <w:r>
            <w:instrText xml:space="preserve"> PAGEREF _Toc4654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FA6574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2.3.2 64 轮迭代运算</w:t>
          </w:r>
          <w:r>
            <w:tab/>
          </w:r>
          <w:r>
            <w:fldChar w:fldCharType="begin"/>
          </w:r>
          <w:r>
            <w:instrText xml:space="preserve"> PAGEREF _Toc5565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4AD953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2.3.3 中间结果更新</w:t>
          </w:r>
          <w:r>
            <w:tab/>
          </w:r>
          <w:r>
            <w:fldChar w:fldCharType="begin"/>
          </w:r>
          <w:r>
            <w:instrText xml:space="preserve"> PAGEREF _Toc16286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DACE1E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zh-CN"/>
            </w:rPr>
            <w:t>2.4 分组迭代处理流程图</w:t>
          </w:r>
          <w:r>
            <w:tab/>
          </w:r>
          <w:r>
            <w:fldChar w:fldCharType="begin"/>
          </w:r>
          <w:r>
            <w:instrText xml:space="preserve"> PAGEREF _Toc29690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EDB296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3. 开发环境与工具</w:t>
          </w:r>
          <w:r>
            <w:tab/>
          </w:r>
          <w:r>
            <w:fldChar w:fldCharType="begin"/>
          </w:r>
          <w:r>
            <w:instrText xml:space="preserve"> PAGEREF _Toc4568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836476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/>
              <w:bCs/>
              <w:szCs w:val="24"/>
            </w:rPr>
            <w:t>3.</w:t>
          </w:r>
          <w:r>
            <w:rPr>
              <w:rFonts w:hint="eastAsia" w:ascii="宋体" w:hAnsi="宋体"/>
              <w:bCs/>
              <w:szCs w:val="24"/>
            </w:rPr>
            <w:t>1核心开发工具及版本</w:t>
          </w:r>
          <w:r>
            <w:tab/>
          </w:r>
          <w:r>
            <w:fldChar w:fldCharType="begin"/>
          </w:r>
          <w:r>
            <w:instrText xml:space="preserve"> PAGEREF _Toc21659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9B6F57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/>
              <w:bCs/>
              <w:szCs w:val="24"/>
            </w:rPr>
            <w:t>3.</w:t>
          </w:r>
          <w:r>
            <w:rPr>
              <w:rFonts w:hint="eastAsia" w:ascii="宋体" w:hAnsi="宋体"/>
              <w:bCs/>
              <w:szCs w:val="24"/>
            </w:rPr>
            <w:t>2开发环境搭建步骤</w:t>
          </w:r>
          <w:r>
            <w:tab/>
          </w:r>
          <w:r>
            <w:fldChar w:fldCharType="begin"/>
          </w:r>
          <w:r>
            <w:instrText xml:space="preserve"> PAGEREF _Toc4015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011B86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4. 代码实现</w:t>
          </w:r>
          <w:r>
            <w:tab/>
          </w:r>
          <w:r>
            <w:fldChar w:fldCharType="begin"/>
          </w:r>
          <w:r>
            <w:instrText xml:space="preserve"> PAGEREF _Toc2827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2D4FA1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_Toc12067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4.1 核心模块设计与实现</w:t>
          </w:r>
          <w:r>
            <w:tab/>
          </w:r>
          <w:r>
            <w:fldChar w:fldCharType="begin"/>
          </w:r>
          <w:r>
            <w:instrText xml:space="preserve"> PAGEREF _Toc12067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344D3F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4.1.1 消息填充模块</w:t>
          </w:r>
          <w:r>
            <w:tab/>
          </w:r>
          <w:r>
            <w:fldChar w:fldCharType="begin"/>
          </w:r>
          <w:r>
            <w:instrText xml:space="preserve"> PAGEREF _Toc27777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CF2198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4.1.2 压缩函数实现</w:t>
          </w:r>
          <w:r>
            <w:tab/>
          </w:r>
          <w:r>
            <w:fldChar w:fldCharType="begin"/>
          </w:r>
          <w:r>
            <w:instrText xml:space="preserve"> PAGEREF _Toc13023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4BD744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4.1.3 辅助函数定义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83732B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4.2 接口设计与实现</w:t>
          </w:r>
          <w:r>
            <w:tab/>
          </w:r>
          <w:r>
            <w:fldChar w:fldCharType="begin"/>
          </w:r>
          <w:r>
            <w:instrText xml:space="preserve"> PAGEREF _Toc5268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A985C6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4.2.1 用户交互接口设计</w:t>
          </w:r>
          <w:r>
            <w:tab/>
          </w:r>
          <w:r>
            <w:fldChar w:fldCharType="begin"/>
          </w:r>
          <w:r>
            <w:instrText xml:space="preserve"> PAGEREF _Toc2038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57DA916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_Toc27501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4.2.2 API接口设计</w:t>
          </w:r>
          <w:r>
            <w:tab/>
          </w:r>
          <w:r>
            <w:fldChar w:fldCharType="begin"/>
          </w:r>
          <w:r>
            <w:instrText xml:space="preserve"> PAGEREF _Toc27501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7BCF59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4.3 代码调试与问题解决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2CA051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4.3.1 核心调试问题记录</w:t>
          </w:r>
          <w:r>
            <w:tab/>
          </w:r>
          <w:r>
            <w:fldChar w:fldCharType="begin"/>
          </w:r>
          <w:r>
            <w:instrText xml:space="preserve"> PAGEREF _Toc30450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59A918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4.3.2 调试工具与技巧</w:t>
          </w:r>
          <w:r>
            <w:tab/>
          </w:r>
          <w:r>
            <w:fldChar w:fldCharType="begin"/>
          </w:r>
          <w:r>
            <w:instrText xml:space="preserve"> PAGEREF _Toc22448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C03EA0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4.3.3 性能优化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FFEF0C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5. 功能验证</w:t>
          </w:r>
          <w:r>
            <w:tab/>
          </w:r>
          <w:r>
            <w:fldChar w:fldCharType="begin"/>
          </w:r>
          <w:r>
            <w:instrText xml:space="preserve"> PAGEREF _Toc20742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4186F2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_Toc12015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5.1 标准用例验证</w:t>
          </w:r>
          <w:r>
            <w:tab/>
          </w:r>
          <w:r>
            <w:fldChar w:fldCharType="begin"/>
          </w:r>
          <w:r>
            <w:instrText xml:space="preserve"> PAGEREF _Toc12015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3DBBFA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5.1.1 验证用例与结果</w:t>
          </w:r>
          <w:r>
            <w:tab/>
          </w:r>
          <w:r>
            <w:fldChar w:fldCharType="begin"/>
          </w:r>
          <w:r>
            <w:instrText xml:space="preserve"> PAGEREF _Toc21929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D764A4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5.1.2 OpenSSL 验证截图</w:t>
          </w:r>
          <w:r>
            <w:tab/>
          </w:r>
          <w:r>
            <w:fldChar w:fldCharType="begin"/>
          </w:r>
          <w:r>
            <w:instrText xml:space="preserve"> PAGEREF _Toc9353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F0D602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5.2 边界用例验证</w:t>
          </w:r>
          <w:r>
            <w:tab/>
          </w:r>
          <w:r>
            <w:fldChar w:fldCharType="begin"/>
          </w:r>
          <w:r>
            <w:instrText xml:space="preserve"> PAGEREF _Toc8562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88F091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5.3 安全特性验证</w:t>
          </w:r>
          <w:r>
            <w:tab/>
          </w:r>
          <w:r>
            <w:fldChar w:fldCharType="begin"/>
          </w:r>
          <w:r>
            <w:instrText xml:space="preserve"> PAGEREF _Toc5643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A0D331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5.3.1 抗碰撞性测试</w:t>
          </w:r>
          <w:r>
            <w:tab/>
          </w:r>
          <w:r>
            <w:fldChar w:fldCharType="begin"/>
          </w:r>
          <w:r>
            <w:instrText xml:space="preserve"> PAGEREF _Toc15989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CC0484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5.3.2 雪崩效应测试</w:t>
          </w:r>
          <w:r>
            <w:tab/>
          </w:r>
          <w:r>
            <w:fldChar w:fldCharType="begin"/>
          </w:r>
          <w:r>
            <w:instrText xml:space="preserve"> PAGEREF _Toc6669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1C8FDB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24"/>
            </w:rPr>
            <w:t>5.4 验证总结</w:t>
          </w:r>
          <w:r>
            <w:tab/>
          </w:r>
          <w:r>
            <w:fldChar w:fldCharType="begin"/>
          </w:r>
          <w:r>
            <w:instrText xml:space="preserve"> PAGEREF _Toc4720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A6F2677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6. 性能分析</w:t>
          </w:r>
          <w:r>
            <w:tab/>
          </w:r>
          <w:r>
            <w:fldChar w:fldCharType="begin"/>
          </w:r>
          <w:r>
            <w:instrText xml:space="preserve"> PAGEREF _Toc10932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EFCB41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6.1 性能测试数据与可视化</w:t>
          </w:r>
          <w:r>
            <w:tab/>
          </w:r>
          <w:r>
            <w:fldChar w:fldCharType="begin"/>
          </w:r>
          <w:r>
            <w:instrText xml:space="preserve"> PAGEREF _Toc13522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A344C8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6.1.1 测试方法</w:t>
          </w:r>
          <w:r>
            <w:tab/>
          </w:r>
          <w:r>
            <w:fldChar w:fldCharType="begin"/>
          </w:r>
          <w:r>
            <w:instrText xml:space="preserve"> PAGEREF _Toc22565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841D58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6.1.2 测试数据表格</w:t>
          </w:r>
          <w:r>
            <w:tab/>
          </w:r>
          <w:r>
            <w:fldChar w:fldCharType="begin"/>
          </w:r>
          <w:r>
            <w:instrText xml:space="preserve"> PAGEREF _Toc14807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8DD1D7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6.2 性能差异原因分析</w:t>
          </w:r>
          <w:r>
            <w:tab/>
          </w:r>
          <w:r>
            <w:fldChar w:fldCharType="begin"/>
          </w:r>
          <w:r>
            <w:instrText xml:space="preserve"> PAGEREF _Toc16306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8B2EDD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6.3 优化方案与预期效果</w:t>
          </w:r>
          <w:r>
            <w:tab/>
          </w:r>
          <w:r>
            <w:fldChar w:fldCharType="begin"/>
          </w:r>
          <w:r>
            <w:instrText xml:space="preserve"> PAGEREF _Toc17281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3FD5E1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6.3.1 基础优化：代码与编译优化</w:t>
          </w:r>
          <w:r>
            <w:tab/>
          </w:r>
          <w:r>
            <w:fldChar w:fldCharType="begin"/>
          </w:r>
          <w:r>
            <w:instrText xml:space="preserve"> PAGEREF _Toc30051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128FD22">
          <w:pPr>
            <w:pStyle w:val="11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6.3.2 进阶优化：内存布局优化</w:t>
          </w:r>
          <w:r>
            <w:tab/>
          </w:r>
          <w:r>
            <w:fldChar w:fldCharType="begin"/>
          </w:r>
          <w:r>
            <w:instrText xml:space="preserve"> PAGEREF _Toc28546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0BDCEF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</w:rPr>
            <w:t>6.4 性能分析总结</w:t>
          </w:r>
          <w:r>
            <w:tab/>
          </w:r>
          <w:r>
            <w:fldChar w:fldCharType="begin"/>
          </w:r>
          <w:r>
            <w:instrText xml:space="preserve"> PAGEREF _Toc15042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83531A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7. 问题与总结</w:t>
          </w:r>
          <w:r>
            <w:tab/>
          </w:r>
          <w:r>
            <w:fldChar w:fldCharType="begin"/>
          </w:r>
          <w:r>
            <w:instrText xml:space="preserve"> PAGEREF _Toc12628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0CA04D">
          <w:pPr>
            <w:pStyle w:val="17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hAnsi="宋体"/>
              <w:bCs/>
              <w:szCs w:val="28"/>
              <w:lang w:val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_Toc29978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D24F9C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szCs w:val="24"/>
            </w:rPr>
            <w:t>附录A：</w:t>
          </w:r>
          <w:r>
            <w:tab/>
          </w:r>
          <w:r>
            <w:fldChar w:fldCharType="begin"/>
          </w:r>
          <w:r>
            <w:instrText xml:space="preserve"> PAGEREF _Toc25092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931CDF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_Toc9857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szCs w:val="24"/>
            </w:rPr>
            <w:t>附录B：</w:t>
          </w:r>
          <w:r>
            <w:tab/>
          </w:r>
          <w:r>
            <w:fldChar w:fldCharType="begin"/>
          </w:r>
          <w:r>
            <w:instrText xml:space="preserve"> PAGEREF _Toc9857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6BABAAA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szCs w:val="24"/>
            </w:rPr>
            <w:t>附录C：</w:t>
          </w:r>
          <w:r>
            <w:tab/>
          </w:r>
          <w:r>
            <w:fldChar w:fldCharType="begin"/>
          </w:r>
          <w:r>
            <w:instrText xml:space="preserve"> PAGEREF _Toc23433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903EDEE">
          <w:pPr>
            <w:pStyle w:val="18"/>
            <w:tabs>
              <w:tab w:val="right" w:leader="dot" w:pos="864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szCs w:val="24"/>
            </w:rPr>
            <w:t>附录D：</w:t>
          </w:r>
          <w:r>
            <w:tab/>
          </w:r>
          <w:r>
            <w:fldChar w:fldCharType="begin"/>
          </w:r>
          <w:r>
            <w:instrText xml:space="preserve"> PAGEREF _Toc2152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C67B10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0921CA91">
      <w:pPr>
        <w:rPr>
          <w:rFonts w:hint="eastAsia" w:hAnsi="宋体"/>
        </w:rPr>
      </w:pPr>
    </w:p>
    <w:p w14:paraId="66E875F5">
      <w:pPr>
        <w:spacing w:before="120" w:beforeLines="50" w:after="120" w:afterLines="50" w:line="360" w:lineRule="auto"/>
        <w:jc w:val="center"/>
        <w:rPr>
          <w:rFonts w:hint="eastAsia" w:eastAsia="黑体"/>
          <w:b/>
          <w:bCs/>
          <w:sz w:val="32"/>
          <w:szCs w:val="32"/>
        </w:rPr>
      </w:pPr>
      <w:r>
        <w:rPr>
          <w:rFonts w:hAnsi="宋体"/>
        </w:rPr>
        <w:br w:type="page"/>
      </w:r>
      <w:r>
        <w:rPr>
          <w:rFonts w:eastAsia="黑体"/>
          <w:b/>
          <w:bCs/>
          <w:sz w:val="32"/>
          <w:szCs w:val="32"/>
          <w:lang w:val="zh-CN"/>
        </w:rPr>
        <w:t>SM3</w:t>
      </w:r>
      <w:r>
        <w:rPr>
          <w:rFonts w:hint="eastAsia" w:eastAsia="黑体"/>
          <w:b/>
          <w:bCs/>
          <w:sz w:val="32"/>
          <w:szCs w:val="32"/>
        </w:rPr>
        <w:t>算法实现大作业</w:t>
      </w:r>
    </w:p>
    <w:p w14:paraId="7F022F36">
      <w:pPr>
        <w:pStyle w:val="20"/>
        <w:widowControl/>
        <w:spacing w:before="120" w:beforeLines="50" w:afterLines="50" w:line="360" w:lineRule="auto"/>
        <w:ind w:left="0" w:leftChars="0" w:firstLine="562"/>
        <w:jc w:val="left"/>
        <w:outlineLvl w:val="0"/>
      </w:pPr>
      <w:bookmarkStart w:id="0" w:name="_Toc21082"/>
      <w:r>
        <w:rPr>
          <w:rFonts w:hint="eastAsia" w:hAnsi="宋体"/>
          <w:b/>
          <w:bCs/>
          <w:sz w:val="28"/>
          <w:szCs w:val="28"/>
          <w:lang w:val="zh-CN"/>
        </w:rPr>
        <w:t>1. 引言</w:t>
      </w:r>
      <w:bookmarkEnd w:id="0"/>
    </w:p>
    <w:p w14:paraId="11DA2A73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在数字经济高速发展的当下，网络空间安全已成为国家战略安全的核心组成部分，密码技术作为保障信息机密性、完整性和可用性的核心手段，其自主可控性直接关系到关键领域的安全稳定。SM3 密码杂凑算法作为我国自主设计的密码标准，于 2010 年由国家密码管理局发布并纳入《国家密码算法标准体系》，是我国密码自主化战略的重要支撑，具有不可替代的国家战略意义。该算法通过对任意长度的输入消息生成固定长度（256 位）的杂凑值，具备高安全性、高效率和高兼容性等特点，有效抵御碰撞攻击、生日攻击等常见密码攻击手段，为我国信息安全领域摆脱对国外算法的依赖提供了核心技术保障。</w:t>
      </w:r>
    </w:p>
    <w:p w14:paraId="799B2CC1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SM3 算法的应用已深度渗透到金融、政务、能源等关键行业领域。在金融领域，该算法广泛应用于电子支付、区块链交易、银行卡加密等场景，如我国银联的交易验证系统通过集成 SM3 算法，确保交易数据在传输和存储过程中的完整性，每年支撑数十亿笔安全交易；在政务领域，SM3 算法被纳入电子公文、电子印章、政务数据共享等系统，依据《政务信息共享管理暂行办法》要求，为跨部门数据交换提供安全校验机制，保障政务信息的真实性和防篡改能力。此外，在物联网、工业互联网等新兴领域，SM3 算法也成为终端设备身份认证、数据传输校验的核心技术，为数字基础设施安全筑牢防线。</w:t>
      </w:r>
    </w:p>
    <w:p w14:paraId="5110E40B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本次大作业以 SM3 密码杂凑算法为研究对象，核心任务包括：深入剖析 SM3 算法的加密原理、迭代过程及数学基础；基于编程语言实现 SM3 算法的完整流程，验证算法对不同长度输入消息的处理能力；通过安全性测试与性能分析，评估算法在实际应用中的抗攻击能力和运行效率。研究过程严格遵循《SM3 密码杂凑算法》（GM/T 0004-2012）规范要求，确保算法实现的合规性与准确性，同时以《中华人民共和国密码法》为法律依据，明确自主密码算法在信息安全保障中的法定地位与应用要求，为后续算法优化及实际场景部署提供理论与实践支撑。</w:t>
      </w:r>
    </w:p>
    <w:p w14:paraId="1009649F">
      <w:pPr>
        <w:spacing w:before="120" w:beforeLines="50" w:after="120" w:afterLines="50" w:line="360" w:lineRule="auto"/>
        <w:ind w:firstLine="562" w:firstLineChars="200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1" w:name="_Toc30083"/>
      <w:r>
        <w:rPr>
          <w:rFonts w:hint="eastAsia" w:hAnsi="宋体"/>
          <w:b/>
          <w:bCs/>
          <w:sz w:val="28"/>
          <w:szCs w:val="28"/>
          <w:lang w:val="zh-CN"/>
        </w:rPr>
        <w:t>2. SM3算法原理</w:t>
      </w:r>
      <w:bookmarkEnd w:id="1"/>
    </w:p>
    <w:p w14:paraId="5365ED72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SM3算法通过消息填充、分组扩展和压缩迭代三步，将任意长度输入转换为256位固定杂凑值。该算法基于GM/T 0004-2012标准，借鉴SHA-2迭代思想并增强了安全性。</w:t>
      </w:r>
    </w:p>
    <w:p w14:paraId="08530569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rFonts w:hint="eastAsia" w:ascii="宋体" w:hAnsi="宋体" w:cs="宋体"/>
          <w:b/>
          <w:bCs/>
          <w:sz w:val="24"/>
          <w:szCs w:val="24"/>
          <w:lang w:val="zh-CN"/>
        </w:rPr>
      </w:pPr>
      <w:bookmarkStart w:id="2" w:name="_Toc19133"/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2.1 消息填充</w:t>
      </w:r>
      <w:bookmarkEnd w:id="2"/>
    </w:p>
    <w:p w14:paraId="74033C32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SM3算法需先对输入消息填充，使其长度满足512位取模余448位，以便后续分组扩展和压缩迭代。填充分为三步。</w:t>
      </w:r>
    </w:p>
    <w:p w14:paraId="3B294D10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一、填充长度计算：</w:t>
      </w:r>
    </w:p>
    <w:p w14:paraId="3A7E453D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 xml:space="preserve">设原始消息长度为l（单位：比特），填充后消息总长度需满足：l + 1 + k 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≡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 448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（mod 512）</w:t>
      </w:r>
    </w:p>
    <w:p w14:paraId="19331A9E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l表示首比特1，k为后续0比特数(k≥0)。若消息长度已满足同余条件，仍需填充512位以保证操作唯一性。</w:t>
      </w:r>
    </w:p>
    <w:p w14:paraId="5890D0A0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二、填充步骤：</w:t>
      </w:r>
    </w:p>
    <w:p w14:paraId="46A070ED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1.在原始消息末尾添加“1”比特，如“1010”变为“10101”。</w:t>
      </w:r>
    </w:p>
    <w:p w14:paraId="14191608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2.补“0”比特：在“1”后填充“0”，直到消息长度满足l+1+k≡448 mod 512。例如，若l=400比特，需补47个“0”，使长度达到448比特。</w:t>
      </w:r>
    </w:p>
    <w:p w14:paraId="216EF3E5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3.第三步：添加64位原始消息长度l（大端序），使总长度为512的整数倍。例如l=400比特时，长度字段为"00000000 00000000 00000000 00000000 00000000 00000000 00011001 00000000"。</w:t>
      </w:r>
    </w:p>
    <w:p w14:paraId="388F5A81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三、</w:t>
      </w:r>
      <w:r>
        <w:rPr>
          <w:rFonts w:ascii="宋体" w:hAnsi="宋体" w:cs="宋体"/>
          <w:kern w:val="0"/>
          <w:sz w:val="24"/>
          <w:szCs w:val="24"/>
          <w:lang w:bidi="ar"/>
        </w:rPr>
        <w:t>示例说明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：</w:t>
      </w:r>
    </w:p>
    <w:p w14:paraId="6E8FD72F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假设原始消息为 “ABC”（ASCII 码对应 1000001 1000010 1000011，长度 l = 24 比特）：</w:t>
      </w:r>
    </w:p>
    <w:p w14:paraId="1F3F1B7D">
      <w:pPr>
        <w:widowControl/>
        <w:spacing w:line="360" w:lineRule="auto"/>
        <w:ind w:left="420" w:left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第一步补 “1” 后：1000001100001010000111</w:t>
      </w:r>
    </w:p>
    <w:p w14:paraId="530E5629">
      <w:pPr>
        <w:widowControl/>
        <w:spacing w:line="360" w:lineRule="auto"/>
        <w:ind w:left="420" w:left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第二步补 “0”：需填充 448 - 24 - 1 = 423个 “0”，当前长度达 448 比特</w:t>
      </w:r>
    </w:p>
    <w:p w14:paraId="680C553C">
      <w:pPr>
        <w:widowControl/>
        <w:spacing w:line="360" w:lineRule="auto"/>
        <w:ind w:left="420" w:left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第三步补 64 位长度：24 的 64 位大端序表示为 “00000000...00011000”（前 59 位为 0，后 5 位为 11000）</w:t>
      </w:r>
    </w:p>
    <w:p w14:paraId="3C2EBFAE">
      <w:pPr>
        <w:widowControl/>
        <w:spacing w:line="360" w:lineRule="auto"/>
        <w:ind w:left="-360"/>
        <w:rPr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最终填充后消息总长度为448 + 64 = 512 比特，即 1 个 512 位分组。</w:t>
      </w:r>
    </w:p>
    <w:p w14:paraId="687C4ABA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sz w:val="24"/>
          <w:szCs w:val="24"/>
        </w:rPr>
      </w:pPr>
      <w:bookmarkStart w:id="3" w:name="_Toc29020"/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</w:t>
      </w:r>
      <w:r>
        <w:rPr>
          <w:rFonts w:hint="eastAsia" w:ascii="宋体" w:hAnsi="宋体" w:cs="宋体"/>
          <w:b/>
          <w:bCs/>
          <w:sz w:val="24"/>
          <w:szCs w:val="24"/>
        </w:rPr>
        <w:t>2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 xml:space="preserve"> </w:t>
      </w:r>
      <w:r>
        <w:rPr>
          <w:rFonts w:hint="eastAsia" w:ascii="宋体" w:hAnsi="宋体" w:cs="宋体"/>
          <w:b/>
          <w:bCs/>
          <w:sz w:val="24"/>
          <w:szCs w:val="24"/>
        </w:rPr>
        <w:t>分组扩展</w:t>
      </w:r>
      <w:bookmarkEnd w:id="3"/>
    </w:p>
    <w:p w14:paraId="034BBD95">
      <w:pPr>
        <w:widowControl/>
        <w:spacing w:line="360" w:lineRule="auto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消息分组M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至M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n-1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经填充后，各512位分组经扩展生成68个32位字W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~W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6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7及64个32位字W'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~W'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63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，作为压缩函数输入。扩展过程分为前68字和后64字生成两部</w:t>
      </w:r>
      <w:r>
        <w:rPr>
          <w:rFonts w:hint="eastAsia"/>
          <w:sz w:val="24"/>
          <w:szCs w:val="24"/>
        </w:rPr>
        <w:t>分。</w:t>
      </w:r>
    </w:p>
    <w:p w14:paraId="0BB4A1D9">
      <w:pPr>
        <w:spacing w:before="120" w:beforeLines="50" w:after="120" w:afterLines="50" w:line="360" w:lineRule="auto"/>
        <w:ind w:firstLine="420"/>
        <w:jc w:val="left"/>
        <w:rPr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1.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>前 68 字扩展（W</w:t>
      </w:r>
      <w:r>
        <w:rPr>
          <w:rFonts w:hint="eastAsia" w:ascii="宋体" w:hAnsi="宋体" w:cs="宋体"/>
          <w:b/>
          <w:bCs/>
          <w:sz w:val="24"/>
          <w:szCs w:val="24"/>
          <w:vertAlign w:val="subscript"/>
        </w:rPr>
        <w:t>0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 xml:space="preserve"> </w:t>
      </w:r>
      <w:r>
        <w:rPr>
          <w:rFonts w:hint="eastAsia" w:ascii="宋体" w:hAnsi="宋体" w:cs="宋体"/>
          <w:b/>
          <w:bCs/>
          <w:sz w:val="24"/>
          <w:szCs w:val="24"/>
        </w:rPr>
        <w:t>~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 xml:space="preserve"> W</w:t>
      </w:r>
      <w:r>
        <w:rPr>
          <w:rFonts w:hint="eastAsia" w:ascii="宋体" w:hAnsi="宋体" w:cs="宋体"/>
          <w:b/>
          <w:bCs/>
          <w:sz w:val="24"/>
          <w:szCs w:val="24"/>
          <w:vertAlign w:val="subscript"/>
        </w:rPr>
        <w:t>67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>）</w:t>
      </w:r>
    </w:p>
    <w:p w14:paraId="2BB1B576">
      <w:pPr>
        <w:widowControl/>
        <w:spacing w:line="360" w:lineRule="auto"/>
        <w:ind w:left="36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1.直接拆分（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~W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15）</w:t>
      </w:r>
      <w:r>
        <w:rPr>
          <w:rFonts w:hint="eastAsia" w:ascii="宋体" w:hAnsi="宋体" w:cs="宋体"/>
          <w:sz w:val="24"/>
          <w:szCs w:val="24"/>
        </w:rPr>
        <w:t>：将 512 位分组M</w:t>
      </w:r>
      <w:r>
        <w:rPr>
          <w:rFonts w:hint="eastAsia" w:ascii="宋体" w:hAnsi="宋体" w:cs="宋体"/>
          <w:sz w:val="24"/>
          <w:szCs w:val="24"/>
          <w:vertAlign w:val="subscript"/>
        </w:rPr>
        <w:t>i</w:t>
      </w:r>
      <w:r>
        <w:rPr>
          <w:rFonts w:hint="eastAsia" w:ascii="宋体" w:hAnsi="宋体" w:cs="宋体"/>
          <w:sz w:val="24"/>
          <w:szCs w:val="24"/>
        </w:rPr>
        <w:t xml:space="preserve"> 按 32 位为单位拆分为 16 个 32 位字，即 W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 xml:space="preserve"> = M</w:t>
      </w:r>
      <w:r>
        <w:rPr>
          <w:rFonts w:hint="eastAsia" w:ascii="宋体" w:hAnsi="宋体" w:cs="宋体"/>
          <w:sz w:val="24"/>
          <w:szCs w:val="24"/>
          <w:vertAlign w:val="subscript"/>
        </w:rPr>
        <w:t>i</w:t>
      </w:r>
      <w:r>
        <w:rPr>
          <w:rFonts w:hint="eastAsia" w:ascii="宋体" w:hAnsi="宋体" w:cs="宋体"/>
          <w:sz w:val="24"/>
          <w:szCs w:val="24"/>
        </w:rPr>
        <w:t>[32j : 32(j+1)]( j = 0,1,...,15），按大端序存储。</w:t>
      </w:r>
    </w:p>
    <w:p w14:paraId="5B8B401B">
      <w:pPr>
        <w:widowControl/>
        <w:spacing w:line="360" w:lineRule="auto"/>
        <w:ind w:left="36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2.迭代生成(W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16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~W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67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）：从第 16 字开始，通过以下公式迭代计算，引入非线性变换增强安全性：W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= P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1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(W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j-16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⊕W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j-9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⊕(W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j-3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&lt;&lt;15))⊕(W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j-13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&lt;&lt; 7)⊕W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j-6</w:t>
      </w:r>
    </w:p>
    <w:p w14:paraId="08272B02">
      <w:pPr>
        <w:widowControl/>
        <w:spacing w:line="360" w:lineRule="auto"/>
        <w:ind w:left="36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其中：</w:t>
      </w:r>
    </w:p>
    <w:p w14:paraId="61A9A9C4">
      <w:pPr>
        <w:widowControl/>
        <w:spacing w:line="360" w:lineRule="auto"/>
        <w:ind w:left="36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⊕表示异或运算，&lt;&lt;表示循环左移s位；</w:t>
      </w:r>
    </w:p>
    <w:p w14:paraId="44E2AD54">
      <w:pPr>
        <w:widowControl/>
        <w:spacing w:line="360" w:lineRule="auto"/>
        <w:ind w:left="36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P</w:t>
      </w:r>
      <w:r>
        <w:rPr>
          <w:rFonts w:hint="eastAsia" w:ascii="宋体" w:hAnsi="宋体" w:cs="宋体"/>
          <w:sz w:val="24"/>
          <w:szCs w:val="24"/>
          <w:vertAlign w:val="subscript"/>
        </w:rPr>
        <w:t>1</w:t>
      </w:r>
      <w:r>
        <w:rPr>
          <w:rFonts w:hint="eastAsia" w:ascii="宋体" w:hAnsi="宋体" w:cs="宋体"/>
          <w:sz w:val="24"/>
          <w:szCs w:val="24"/>
        </w:rPr>
        <w:t>(X) = X⊕(X&lt;&lt;15)⊕(X&lt;&lt;23)，为 SM3 算法定义的非线性置换函数，用于扩散信息。</w:t>
      </w:r>
    </w:p>
    <w:p w14:paraId="47204349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b/>
          <w:bCs/>
          <w:sz w:val="24"/>
          <w:szCs w:val="24"/>
          <w:lang w:val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2.后 64 字扩展( W'</w:t>
      </w:r>
      <w:r>
        <w:rPr>
          <w:rFonts w:hint="eastAsia" w:ascii="宋体" w:hAnsi="宋体" w:cs="宋体"/>
          <w:b/>
          <w:bCs/>
          <w:sz w:val="24"/>
          <w:szCs w:val="24"/>
          <w:vertAlign w:val="subscript"/>
        </w:rPr>
        <w:t>0</w:t>
      </w:r>
      <w:r>
        <w:rPr>
          <w:rFonts w:hint="eastAsia" w:ascii="宋体" w:hAnsi="宋体" w:cs="宋体"/>
          <w:b/>
          <w:bCs/>
          <w:sz w:val="24"/>
          <w:szCs w:val="24"/>
        </w:rPr>
        <w:t>~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>W'</w:t>
      </w:r>
      <w:r>
        <w:rPr>
          <w:rFonts w:hint="eastAsia" w:ascii="宋体" w:hAnsi="宋体" w:cs="宋体"/>
          <w:b/>
          <w:bCs/>
          <w:sz w:val="24"/>
          <w:szCs w:val="24"/>
          <w:vertAlign w:val="subscript"/>
        </w:rPr>
        <w:t>63</w:t>
      </w:r>
      <w:r>
        <w:rPr>
          <w:rFonts w:hint="eastAsia" w:ascii="宋体" w:hAnsi="宋体" w:cs="宋体"/>
          <w:b/>
          <w:bCs/>
          <w:sz w:val="24"/>
          <w:szCs w:val="24"/>
          <w:lang w:val="zh-CN"/>
        </w:rPr>
        <w:t>）</w:t>
      </w:r>
    </w:p>
    <w:p w14:paraId="3BC22435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为给压缩函数提供双输入通道，增强迭代过程的复杂性，通过以下公式生成 64 个辅助字：W'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j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 = 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j</w:t>
      </w:r>
      <w:r>
        <w:rPr>
          <w:rFonts w:hint="eastAsia" w:ascii="宋体" w:hAnsi="宋体" w:cs="宋体"/>
          <w:sz w:val="24"/>
          <w:szCs w:val="24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W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j+4</w:t>
      </w:r>
      <w:r>
        <w:rPr>
          <w:rFonts w:ascii="宋体" w:hAnsi="宋体" w:cs="宋体"/>
          <w:kern w:val="0"/>
          <w:sz w:val="24"/>
          <w:szCs w:val="24"/>
          <w:lang w:bidi="ar"/>
        </w:rPr>
        <w:t>(j = 0,1,...,63)</w:t>
      </w:r>
    </w:p>
    <w:p w14:paraId="21F3D32E">
      <w:pPr>
        <w:widowControl/>
        <w:spacing w:line="360" w:lineRule="auto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该设计使压缩函数的每一轮迭代都能同时利用相邻字的信息，提升算法抗差分攻击的能力。</w:t>
      </w:r>
    </w:p>
    <w:p w14:paraId="21F961F5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rFonts w:hint="eastAsia" w:ascii="宋体" w:hAnsi="宋体" w:cs="宋体"/>
          <w:b/>
          <w:bCs/>
          <w:sz w:val="24"/>
          <w:szCs w:val="24"/>
          <w:lang w:val="zh-CN"/>
        </w:rPr>
      </w:pPr>
      <w:bookmarkStart w:id="4" w:name="_Toc9029"/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2.3 压缩函数</w:t>
      </w:r>
      <w:bookmarkEnd w:id="4"/>
    </w:p>
    <w:p w14:paraId="772FAA19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压缩函数是 SM3 算法的核心，其功能是将分组扩展生成的W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~</w:t>
      </w:r>
      <w:r>
        <w:rPr>
          <w:rFonts w:ascii="宋体" w:hAnsi="宋体" w:cs="宋体"/>
          <w:kern w:val="0"/>
          <w:sz w:val="24"/>
          <w:szCs w:val="24"/>
          <w:lang w:bidi="ar"/>
        </w:rPr>
        <w:t>W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67</w:t>
      </w:r>
      <w:r>
        <w:rPr>
          <w:rFonts w:ascii="宋体" w:hAnsi="宋体" w:cs="宋体"/>
          <w:kern w:val="0"/>
          <w:sz w:val="24"/>
          <w:szCs w:val="24"/>
          <w:lang w:bidi="ar"/>
        </w:rPr>
        <w:t>和W'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~</w:t>
      </w:r>
      <w:r>
        <w:rPr>
          <w:rFonts w:ascii="宋体" w:hAnsi="宋体" w:cs="宋体"/>
          <w:kern w:val="0"/>
          <w:sz w:val="24"/>
          <w:szCs w:val="24"/>
          <w:lang w:bidi="ar"/>
        </w:rPr>
        <w:t>W'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63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 ，与上一轮迭代的中间结果（初始时为固定初始值）进行 64 轮迭代运算，最终输出 256 位中间杂凑值。整个过程可描述为 “初始值初始化→64 轮迭代→中间结果更新”，具体逻辑如下：</w:t>
      </w:r>
    </w:p>
    <w:p w14:paraId="7A9D86D3">
      <w:pPr>
        <w:spacing w:before="120" w:beforeLines="50" w:after="120" w:afterLines="50" w:line="360" w:lineRule="auto"/>
        <w:ind w:left="482"/>
        <w:jc w:val="left"/>
        <w:outlineLvl w:val="2"/>
      </w:pPr>
      <w:bookmarkStart w:id="5" w:name="_Toc4654"/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2.3.1初始值与中间变量初始化</w:t>
      </w:r>
      <w:bookmarkEnd w:id="5"/>
    </w:p>
    <w:p w14:paraId="084A55B3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SM3 算法的固定初始值（IV）由 8 个 32 位字组成，源于 SHA-256 初始值的改进，具体为：IV = (A, B, C, D, E, F, G, H) = (7380166f, 4914b2b9, 172442d7, da8a0600, a96f30bc, 163138aa, e38dee4d, b0fb0e4e)（注：十六进制表示，按大端序存储）</w:t>
      </w:r>
    </w:p>
    <w:p w14:paraId="26C6700C">
      <w:pPr>
        <w:widowControl/>
        <w:spacing w:line="360" w:lineRule="auto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对每个分组M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i</w:t>
      </w:r>
      <w:r>
        <w:rPr>
          <w:rFonts w:ascii="宋体" w:hAnsi="宋体" w:cs="宋体"/>
          <w:kern w:val="0"/>
          <w:sz w:val="24"/>
          <w:szCs w:val="24"/>
          <w:lang w:bidi="ar"/>
        </w:rPr>
        <w:t>进行压缩时，先将初始值（或上一轮中间结果）赋值给 8 个中间变量：A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A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, </w:t>
      </w:r>
      <w:r>
        <w:rPr>
          <w:rFonts w:ascii="宋体" w:hAnsi="宋体" w:cs="宋体"/>
          <w:kern w:val="0"/>
          <w:sz w:val="24"/>
          <w:szCs w:val="24"/>
          <w:lang w:bidi="ar"/>
        </w:rPr>
        <w:t>B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B</w:t>
      </w:r>
      <w:r>
        <w:rPr>
          <w:rFonts w:ascii="宋体" w:hAnsi="宋体" w:cs="宋体"/>
          <w:kern w:val="0"/>
          <w:sz w:val="24"/>
          <w:szCs w:val="24"/>
          <w:lang w:bidi="ar"/>
        </w:rPr>
        <w:t>,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</w:t>
      </w:r>
      <w:r>
        <w:rPr>
          <w:rFonts w:ascii="宋体" w:hAnsi="宋体" w:cs="宋体"/>
          <w:kern w:val="0"/>
          <w:sz w:val="24"/>
          <w:szCs w:val="24"/>
          <w:lang w:bidi="ar"/>
        </w:rPr>
        <w:t>C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C</w:t>
      </w:r>
      <w:r>
        <w:rPr>
          <w:rFonts w:ascii="宋体" w:hAnsi="宋体" w:cs="宋体"/>
          <w:kern w:val="0"/>
          <w:sz w:val="24"/>
          <w:szCs w:val="24"/>
          <w:lang w:bidi="ar"/>
        </w:rPr>
        <w:t>,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</w:t>
      </w:r>
      <w:r>
        <w:rPr>
          <w:rFonts w:ascii="宋体" w:hAnsi="宋体" w:cs="宋体"/>
          <w:kern w:val="0"/>
          <w:sz w:val="24"/>
          <w:szCs w:val="24"/>
          <w:lang w:bidi="ar"/>
        </w:rPr>
        <w:t>D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D</w:t>
      </w:r>
      <w:r>
        <w:rPr>
          <w:rFonts w:ascii="宋体" w:hAnsi="宋体" w:cs="宋体"/>
          <w:kern w:val="0"/>
          <w:sz w:val="24"/>
          <w:szCs w:val="24"/>
          <w:lang w:bidi="ar"/>
        </w:rPr>
        <w:t>,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</w:t>
      </w:r>
      <w:r>
        <w:rPr>
          <w:rFonts w:ascii="宋体" w:hAnsi="宋体" w:cs="宋体"/>
          <w:kern w:val="0"/>
          <w:sz w:val="24"/>
          <w:szCs w:val="24"/>
          <w:lang w:bidi="ar"/>
        </w:rPr>
        <w:t>E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E</w:t>
      </w:r>
      <w:r>
        <w:rPr>
          <w:rFonts w:ascii="宋体" w:hAnsi="宋体" w:cs="宋体"/>
          <w:kern w:val="0"/>
          <w:sz w:val="24"/>
          <w:szCs w:val="24"/>
          <w:lang w:bidi="ar"/>
        </w:rPr>
        <w:t>,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 </w:t>
      </w:r>
      <w:r>
        <w:rPr>
          <w:rFonts w:ascii="宋体" w:hAnsi="宋体" w:cs="宋体"/>
          <w:kern w:val="0"/>
          <w:sz w:val="24"/>
          <w:szCs w:val="24"/>
          <w:lang w:bidi="ar"/>
        </w:rPr>
        <w:t>F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F</w:t>
      </w:r>
      <w:r>
        <w:rPr>
          <w:rFonts w:ascii="宋体" w:hAnsi="宋体" w:cs="宋体"/>
          <w:kern w:val="0"/>
          <w:sz w:val="24"/>
          <w:szCs w:val="24"/>
          <w:lang w:bidi="ar"/>
        </w:rPr>
        <w:t>, G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G</w:t>
      </w:r>
      <w:r>
        <w:rPr>
          <w:rFonts w:ascii="宋体" w:hAnsi="宋体" w:cs="宋体"/>
          <w:kern w:val="0"/>
          <w:sz w:val="24"/>
          <w:szCs w:val="24"/>
          <w:lang w:bidi="ar"/>
        </w:rPr>
        <w:t>, H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&lt;-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H</w:t>
      </w:r>
    </w:p>
    <w:p w14:paraId="25C542CB">
      <w:pPr>
        <w:spacing w:before="120" w:beforeLines="50" w:after="120" w:afterLines="50" w:line="360" w:lineRule="auto"/>
        <w:ind w:left="482"/>
        <w:jc w:val="left"/>
        <w:outlineLvl w:val="2"/>
        <w:rPr>
          <w:rFonts w:hint="eastAsia" w:ascii="宋体" w:hAnsi="宋体" w:cs="宋体"/>
          <w:b/>
          <w:bCs/>
          <w:sz w:val="24"/>
          <w:szCs w:val="24"/>
          <w:lang w:val="zh-CN"/>
        </w:rPr>
      </w:pPr>
      <w:bookmarkStart w:id="6" w:name="_Toc5565"/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2.3.2 64 轮迭代运算</w:t>
      </w:r>
      <w:bookmarkEnd w:id="6"/>
    </w:p>
    <w:p w14:paraId="1BA035B2">
      <w:pPr>
        <w:widowControl/>
        <w:spacing w:line="360" w:lineRule="auto"/>
        <w:ind w:firstLine="480" w:firstLineChars="200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64 轮迭代分为前 32 轮和后 32 轮，每轮使用不同的非线性函数P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 、P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1</w:t>
      </w:r>
      <w:r>
        <w:rPr>
          <w:rFonts w:ascii="宋体" w:hAnsi="宋体" w:cs="宋体"/>
          <w:kern w:val="0"/>
          <w:sz w:val="24"/>
          <w:szCs w:val="24"/>
          <w:lang w:bidi="ar"/>
        </w:rPr>
        <w:t>和常量T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j</w:t>
      </w:r>
      <w:r>
        <w:rPr>
          <w:rFonts w:ascii="宋体" w:hAnsi="宋体" w:cs="宋体"/>
          <w:kern w:val="0"/>
          <w:sz w:val="24"/>
          <w:szCs w:val="24"/>
          <w:lang w:bidi="ar"/>
        </w:rPr>
        <w:t>，增强算法的抗攻击能力。每轮迭代的核心公式如下：</w:t>
      </w:r>
    </w:p>
    <w:p w14:paraId="6C38C03C">
      <w:pPr>
        <w:widowControl/>
        <w:spacing w:line="360" w:lineRule="auto"/>
        <w:ind w:left="36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1.轮常量T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>：前 32 轮( j = 0 ~ 31）使用T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 xml:space="preserve"> = 79cc4519（十六进制），后 32 轮( j = 32 ~ 63 ）使用 T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 xml:space="preserve"> = 7a879d8a （十六进制），用于区分两轮运算的非线性特性。</w:t>
      </w:r>
    </w:p>
    <w:p w14:paraId="58339E14">
      <w:pPr>
        <w:widowControl/>
        <w:spacing w:line="360" w:lineRule="auto"/>
        <w:ind w:left="36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2.非线性函数：</w:t>
      </w:r>
    </w:p>
    <w:p w14:paraId="4F444ED7">
      <w:pPr>
        <w:widowControl/>
        <w:spacing w:line="360" w:lineRule="auto"/>
        <w:ind w:firstLine="42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前 32 轮：FF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>(X,Y,Z) = X</w:t>
      </w:r>
      <w:r>
        <w:rPr>
          <w:rFonts w:hint="eastAsia" w:ascii="宋体" w:hAnsi="宋体" w:cs="宋体"/>
        </w:rPr>
        <w:t>⊕</w:t>
      </w:r>
      <w:r>
        <w:rPr>
          <w:rFonts w:hint="eastAsia" w:ascii="宋体" w:hAnsi="宋体" w:cs="宋体"/>
          <w:sz w:val="24"/>
          <w:szCs w:val="24"/>
        </w:rPr>
        <w:t>Y</w:t>
      </w:r>
      <w:r>
        <w:rPr>
          <w:rFonts w:hint="eastAsia" w:ascii="宋体" w:hAnsi="宋体" w:cs="宋体"/>
        </w:rPr>
        <w:t>⊕</w:t>
      </w:r>
      <w:r>
        <w:rPr>
          <w:rFonts w:hint="eastAsia" w:ascii="宋体" w:hAnsi="宋体" w:cs="宋体"/>
          <w:sz w:val="24"/>
          <w:szCs w:val="24"/>
        </w:rPr>
        <w:t>Z（简单异或，保证运算效率）</w:t>
      </w:r>
    </w:p>
    <w:p w14:paraId="0A916553">
      <w:pPr>
        <w:widowControl/>
        <w:spacing w:line="360" w:lineRule="auto"/>
        <w:ind w:firstLine="42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后 32 轮：FF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>(X,Y,Z) = (XˆY)ˇ(XˆZ)ˇ(YˆZ)（与或运算，增强非线性）</w:t>
      </w:r>
    </w:p>
    <w:p w14:paraId="06E8E51E">
      <w:pPr>
        <w:widowControl/>
        <w:spacing w:line="360" w:lineRule="auto"/>
        <w:ind w:firstLine="42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前 32 轮：GG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>(X,Y,Z) = X</w:t>
      </w:r>
      <w:r>
        <w:rPr>
          <w:rFonts w:hint="eastAsia" w:ascii="宋体" w:hAnsi="宋体" w:cs="宋体"/>
        </w:rPr>
        <w:t>⊕</w:t>
      </w:r>
      <w:r>
        <w:rPr>
          <w:rFonts w:hint="eastAsia" w:ascii="宋体" w:hAnsi="宋体" w:cs="宋体"/>
          <w:sz w:val="24"/>
          <w:szCs w:val="24"/>
        </w:rPr>
        <w:t>Y</w:t>
      </w:r>
      <w:r>
        <w:rPr>
          <w:rFonts w:hint="eastAsia" w:ascii="宋体" w:hAnsi="宋体" w:cs="宋体"/>
        </w:rPr>
        <w:t>⊕</w:t>
      </w:r>
      <w:r>
        <w:rPr>
          <w:rFonts w:hint="eastAsia" w:ascii="宋体" w:hAnsi="宋体" w:cs="宋体"/>
          <w:sz w:val="24"/>
          <w:szCs w:val="24"/>
        </w:rPr>
        <w:t>Z</w:t>
      </w:r>
    </w:p>
    <w:p w14:paraId="2FAA59B6">
      <w:pPr>
        <w:widowControl/>
        <w:spacing w:line="360" w:lineRule="auto"/>
        <w:ind w:firstLine="42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后 32 轮：GG</w:t>
      </w:r>
      <w:r>
        <w:rPr>
          <w:rFonts w:hint="eastAsia" w:ascii="宋体" w:hAnsi="宋体" w:cs="宋体"/>
          <w:sz w:val="24"/>
          <w:szCs w:val="24"/>
          <w:vertAlign w:val="subscript"/>
        </w:rPr>
        <w:t>j</w:t>
      </w:r>
      <w:r>
        <w:rPr>
          <w:rFonts w:hint="eastAsia" w:ascii="宋体" w:hAnsi="宋体" w:cs="宋体"/>
          <w:sz w:val="24"/>
          <w:szCs w:val="24"/>
        </w:rPr>
        <w:t>(X,Y,Z) = (XˆY)ˇ(¬XˆZ)（与非运算，提升扩散性）</w:t>
      </w:r>
    </w:p>
    <w:p w14:paraId="35405C3B">
      <w:pPr>
        <w:widowControl/>
        <w:spacing w:line="360" w:lineRule="auto"/>
        <w:ind w:left="36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（其中 </w:t>
      </w:r>
      <w:r>
        <w:rPr>
          <w:rFonts w:hint="eastAsia" w:ascii="宋体" w:hAnsi="宋体" w:cs="宋体"/>
          <w:sz w:val="24"/>
          <w:szCs w:val="24"/>
        </w:rPr>
        <w:t>ˆ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 xml:space="preserve">为与运算， </w:t>
      </w:r>
      <w:r>
        <w:rPr>
          <w:rFonts w:hint="eastAsia" w:ascii="宋体" w:hAnsi="宋体" w:cs="宋体"/>
          <w:sz w:val="24"/>
          <w:szCs w:val="24"/>
        </w:rPr>
        <w:t>ˇ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为或运算，</w:t>
      </w:r>
      <w:r>
        <w:rPr>
          <w:rFonts w:hint="eastAsia" w:ascii="宋体" w:hAnsi="宋体" w:cs="宋体"/>
          <w:sz w:val="24"/>
          <w:szCs w:val="24"/>
        </w:rPr>
        <w:t>¬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为非运算）</w:t>
      </w:r>
    </w:p>
    <w:p w14:paraId="011F175C">
      <w:pPr>
        <w:widowControl/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3.每轮迭代步骤：</w:t>
      </w:r>
    </w:p>
    <w:p w14:paraId="20CFC252">
      <w:pPr>
        <w:widowControl/>
        <w:spacing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bidi="ar"/>
        </w:rPr>
        <w:t>其中 P</w:t>
      </w:r>
      <w:r>
        <w:rPr>
          <w:rFonts w:hint="eastAsia" w:ascii="宋体" w:hAnsi="宋体" w:cs="宋体"/>
          <w:kern w:val="0"/>
          <w:sz w:val="24"/>
          <w:szCs w:val="24"/>
          <w:vertAlign w:val="subscript"/>
          <w:lang w:bidi="ar"/>
        </w:rPr>
        <w:t>0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(X) = X</w:t>
      </w:r>
      <w:r>
        <w:rPr>
          <w:rFonts w:hint="eastAsia" w:ascii="宋体" w:hAnsi="宋体" w:cs="宋体"/>
        </w:rPr>
        <w:t>⊕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(X&lt;&lt;9)</w:t>
      </w:r>
      <w:r>
        <w:rPr>
          <w:rFonts w:hint="eastAsia" w:ascii="宋体" w:hAnsi="宋体" w:cs="宋体"/>
        </w:rPr>
        <w:t>⊕</w:t>
      </w:r>
      <w:r>
        <w:rPr>
          <w:rFonts w:hint="eastAsia" w:ascii="宋体" w:hAnsi="宋体" w:cs="宋体"/>
          <w:kern w:val="0"/>
          <w:sz w:val="24"/>
          <w:szCs w:val="24"/>
          <w:lang w:bidi="ar"/>
        </w:rPr>
        <w:t>(X&lt;&lt;17)，为另一个非线性置换函数，用于增强信息混淆效果。</w:t>
      </w:r>
    </w:p>
    <w:p w14:paraId="5D5E8979">
      <w:pPr>
        <w:spacing w:before="120" w:beforeLines="50" w:after="120" w:afterLines="50" w:line="360" w:lineRule="auto"/>
        <w:ind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  <w:lang w:val="zh-CN"/>
        </w:rPr>
      </w:pPr>
      <w:bookmarkStart w:id="7" w:name="_Toc16286"/>
      <w:r>
        <w:rPr>
          <w:rFonts w:hint="eastAsia" w:ascii="宋体" w:hAnsi="宋体" w:cs="宋体"/>
          <w:b/>
          <w:bCs/>
          <w:sz w:val="24"/>
          <w:szCs w:val="24"/>
          <w:lang w:val="zh-CN"/>
        </w:rPr>
        <w:t>2.3.3 中间结果更新</w:t>
      </w:r>
      <w:bookmarkEnd w:id="7"/>
    </w:p>
    <w:p w14:paraId="0ECCC974">
      <w:pPr>
        <w:widowControl/>
        <w:spacing w:line="360" w:lineRule="auto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64 轮迭代结束后，将当前中间变量与该分组的初始值（或上一轮中间结果）进行异或运算，得到该分组的中间杂凑值CV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i</w:t>
      </w:r>
      <w:r>
        <w:rPr>
          <w:rFonts w:ascii="宋体" w:hAnsi="宋体" w:cs="宋体"/>
          <w:kern w:val="0"/>
          <w:sz w:val="24"/>
          <w:szCs w:val="24"/>
          <w:lang w:bidi="ar"/>
        </w:rPr>
        <w:t>：CV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i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 = (A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A</w:t>
      </w:r>
      <w:r>
        <w:rPr>
          <w:rFonts w:ascii="宋体" w:hAnsi="宋体" w:cs="宋体"/>
          <w:kern w:val="0"/>
          <w:sz w:val="24"/>
          <w:szCs w:val="24"/>
          <w:lang w:bidi="ar"/>
        </w:rPr>
        <w:t>, B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B</w:t>
      </w:r>
      <w:r>
        <w:rPr>
          <w:rFonts w:ascii="宋体" w:hAnsi="宋体" w:cs="宋体"/>
          <w:kern w:val="0"/>
          <w:sz w:val="24"/>
          <w:szCs w:val="24"/>
          <w:lang w:bidi="ar"/>
        </w:rPr>
        <w:t>, C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C</w:t>
      </w:r>
      <w:r>
        <w:rPr>
          <w:rFonts w:ascii="宋体" w:hAnsi="宋体" w:cs="宋体"/>
          <w:kern w:val="0"/>
          <w:sz w:val="24"/>
          <w:szCs w:val="24"/>
          <w:lang w:bidi="ar"/>
        </w:rPr>
        <w:t xml:space="preserve">, D 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D</w:t>
      </w:r>
      <w:r>
        <w:rPr>
          <w:rFonts w:ascii="宋体" w:hAnsi="宋体" w:cs="宋体"/>
          <w:kern w:val="0"/>
          <w:sz w:val="24"/>
          <w:szCs w:val="24"/>
          <w:lang w:bidi="ar"/>
        </w:rPr>
        <w:t>, E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E</w:t>
      </w:r>
      <w:r>
        <w:rPr>
          <w:rFonts w:ascii="宋体" w:hAnsi="宋体" w:cs="宋体"/>
          <w:kern w:val="0"/>
          <w:sz w:val="24"/>
          <w:szCs w:val="24"/>
          <w:lang w:bidi="ar"/>
        </w:rPr>
        <w:t>, F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F</w:t>
      </w:r>
      <w:r>
        <w:rPr>
          <w:rFonts w:ascii="宋体" w:hAnsi="宋体" w:cs="宋体"/>
          <w:kern w:val="0"/>
          <w:sz w:val="24"/>
          <w:szCs w:val="24"/>
          <w:lang w:bidi="ar"/>
        </w:rPr>
        <w:t>, G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G</w:t>
      </w:r>
      <w:r>
        <w:rPr>
          <w:rFonts w:ascii="宋体" w:hAnsi="宋体" w:cs="宋体"/>
          <w:kern w:val="0"/>
          <w:sz w:val="24"/>
          <w:szCs w:val="24"/>
          <w:lang w:bidi="ar"/>
        </w:rPr>
        <w:t>, H</w:t>
      </w:r>
      <w:r>
        <w:rPr>
          <w:rFonts w:hint="eastAsia" w:ascii="宋体" w:hAnsi="宋体" w:cs="宋体"/>
        </w:rPr>
        <w:t>⊕</w:t>
      </w:r>
      <w:r>
        <w:rPr>
          <w:rFonts w:ascii="宋体" w:hAnsi="宋体" w:cs="宋体"/>
          <w:kern w:val="0"/>
          <w:sz w:val="24"/>
          <w:szCs w:val="24"/>
          <w:lang w:bidi="ar"/>
        </w:rPr>
        <w:t>IV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H</w:t>
      </w:r>
      <w:r>
        <w:rPr>
          <w:rFonts w:ascii="宋体" w:hAnsi="宋体" w:cs="宋体"/>
          <w:kern w:val="0"/>
          <w:sz w:val="24"/>
          <w:szCs w:val="24"/>
          <w:lang w:bidi="ar"/>
        </w:rPr>
        <w:t>)</w:t>
      </w:r>
    </w:p>
    <w:p w14:paraId="615924E1">
      <w:pPr>
        <w:widowControl/>
        <w:spacing w:line="360" w:lineRule="auto"/>
        <w:jc w:val="left"/>
      </w:pPr>
      <w:r>
        <w:rPr>
          <w:rFonts w:ascii="宋体" w:hAnsi="宋体" w:cs="宋体"/>
          <w:kern w:val="0"/>
          <w:sz w:val="24"/>
          <w:szCs w:val="24"/>
          <w:lang w:bidi="ar"/>
        </w:rPr>
        <w:t>该CV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i</w:t>
      </w:r>
      <w:r>
        <w:rPr>
          <w:rFonts w:ascii="宋体" w:hAnsi="宋体" w:cs="宋体"/>
          <w:kern w:val="0"/>
          <w:sz w:val="24"/>
          <w:szCs w:val="24"/>
          <w:lang w:bidi="ar"/>
        </w:rPr>
        <w:t>将作为下一个分组的初始值，依次处理所有分组后，最终的CV</w:t>
      </w:r>
      <w:r>
        <w:rPr>
          <w:rFonts w:ascii="宋体" w:hAnsi="宋体" w:cs="宋体"/>
          <w:kern w:val="0"/>
          <w:sz w:val="24"/>
          <w:szCs w:val="24"/>
          <w:vertAlign w:val="subscript"/>
          <w:lang w:bidi="ar"/>
        </w:rPr>
        <w:t>n-1</w:t>
      </w:r>
      <w:r>
        <w:rPr>
          <w:rFonts w:ascii="宋体" w:hAnsi="宋体" w:cs="宋体"/>
          <w:kern w:val="0"/>
          <w:sz w:val="24"/>
          <w:szCs w:val="24"/>
          <w:lang w:bidi="ar"/>
        </w:rPr>
        <w:t>即为 256 位的 SM3 杂凑值，按大端序输出。</w:t>
      </w:r>
    </w:p>
    <w:p w14:paraId="33E8BF5B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rFonts w:hint="eastAsia" w:ascii="宋体" w:hAnsi="宋体" w:cs="宋体"/>
          <w:b/>
          <w:bCs/>
          <w:color w:val="C00000"/>
          <w:sz w:val="24"/>
          <w:szCs w:val="24"/>
          <w:lang w:val="zh-CN"/>
        </w:rPr>
      </w:pPr>
      <w:bookmarkStart w:id="8" w:name="_Toc29690"/>
      <w:r>
        <w:rPr>
          <w:rFonts w:hint="eastAsia" w:ascii="宋体" w:hAnsi="宋体" w:cs="宋体"/>
          <w:b/>
          <w:bCs/>
          <w:color w:val="C00000"/>
          <w:sz w:val="24"/>
          <w:szCs w:val="24"/>
          <w:lang w:val="zh-CN"/>
        </w:rPr>
        <w:t>2.4 分组迭代处理流程图</w:t>
      </w:r>
      <w:bookmarkEnd w:id="8"/>
    </w:p>
    <w:p w14:paraId="0301C3F4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945" cy="2315210"/>
            <wp:effectExtent l="0" t="0" r="0" b="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1C76">
      <w:pPr>
        <w:pStyle w:val="8"/>
        <w:spacing w:line="360" w:lineRule="auto"/>
        <w:jc w:val="center"/>
        <w:rPr>
          <w:rFonts w:hint="eastAsia" w:ascii="楷体" w:hAnsi="楷体" w:eastAsia="楷体"/>
          <w:b/>
          <w:color w:val="FF0000"/>
          <w:sz w:val="18"/>
          <w:szCs w:val="18"/>
        </w:rPr>
      </w:pPr>
      <w:bookmarkStart w:id="9" w:name="_Toc358245039"/>
      <w:r>
        <w:rPr>
          <w:rFonts w:hint="eastAsia" w:ascii="楷体" w:hAnsi="楷体" w:eastAsia="楷体"/>
          <w:b/>
          <w:color w:val="FF0000"/>
          <w:sz w:val="18"/>
          <w:szCs w:val="18"/>
        </w:rPr>
        <w:t>图</w:t>
      </w:r>
      <w:r>
        <w:rPr>
          <w:rFonts w:ascii="楷体" w:hAnsi="楷体" w:eastAsia="楷体" w:cs="Times New Roman"/>
          <w:b/>
          <w:color w:val="FF0000"/>
          <w:sz w:val="18"/>
          <w:szCs w:val="18"/>
        </w:rPr>
        <w:t>1</w:t>
      </w:r>
      <w:r>
        <w:rPr>
          <w:rFonts w:hint="eastAsia" w:ascii="楷体" w:hAnsi="楷体" w:eastAsia="楷体" w:cs="Times New Roman"/>
          <w:b/>
          <w:color w:val="FF0000"/>
          <w:sz w:val="18"/>
          <w:szCs w:val="18"/>
        </w:rPr>
        <w:t xml:space="preserve"> </w:t>
      </w:r>
      <w:r>
        <w:rPr>
          <w:rFonts w:hint="eastAsia" w:ascii="楷体" w:hAnsi="楷体" w:eastAsia="楷体"/>
          <w:b/>
          <w:color w:val="FF0000"/>
          <w:sz w:val="18"/>
          <w:szCs w:val="18"/>
        </w:rPr>
        <w:t>XXXXX图</w:t>
      </w:r>
      <w:bookmarkEnd w:id="9"/>
    </w:p>
    <w:p w14:paraId="729BDD3E">
      <w:pPr>
        <w:spacing w:before="120" w:beforeLines="50" w:after="120" w:afterLines="50" w:line="360" w:lineRule="auto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10" w:name="_Toc4568"/>
      <w:r>
        <w:rPr>
          <w:rFonts w:hint="eastAsia" w:hAnsi="宋体"/>
          <w:b/>
          <w:bCs/>
          <w:sz w:val="28"/>
          <w:szCs w:val="28"/>
          <w:lang w:val="zh-CN"/>
        </w:rPr>
        <w:t>3. 开发环境与工具</w:t>
      </w:r>
      <w:bookmarkEnd w:id="10"/>
    </w:p>
    <w:p w14:paraId="60838689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本次 SM3 算法实现与验证基于 Windows 10 操作系统搭建开发环境，核心工具均选用适配 Windows 平台的稳定版本，确保代码可复现性与运行兼容性，具体环境配置及搭建步骤如下：</w:t>
      </w:r>
    </w:p>
    <w:p w14:paraId="30CD2F14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2845B470">
      <w:pPr>
        <w:spacing w:line="360" w:lineRule="auto"/>
        <w:ind w:firstLine="482" w:firstLineChars="200"/>
        <w:outlineLvl w:val="1"/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_Toc21659"/>
      <w:r>
        <w:rPr>
          <w:rFonts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1核心开发工具及版本</w:t>
      </w:r>
      <w:bookmarkEnd w:id="11"/>
    </w:p>
    <w:p w14:paraId="1527FED0">
      <w:pPr>
        <w:spacing w:line="360" w:lineRule="auto"/>
        <w:ind w:firstLine="482" w:firstLineChars="200"/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672809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表一：开发环境与配置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2210"/>
        <w:gridCol w:w="2315"/>
        <w:gridCol w:w="2216"/>
      </w:tblGrid>
      <w:tr w14:paraId="34D3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12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277BD2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工具类型</w:t>
            </w:r>
          </w:p>
        </w:tc>
        <w:tc>
          <w:tcPr>
            <w:tcW w:w="221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69F8F5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工具名称</w:t>
            </w:r>
          </w:p>
        </w:tc>
        <w:tc>
          <w:tcPr>
            <w:tcW w:w="231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24B4CE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版本号</w:t>
            </w:r>
          </w:p>
        </w:tc>
        <w:tc>
          <w:tcPr>
            <w:tcW w:w="221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DD2389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功能说明</w:t>
            </w:r>
          </w:p>
        </w:tc>
      </w:tr>
      <w:tr w14:paraId="0A51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6DCC8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编程语言</w:t>
            </w:r>
          </w:p>
        </w:tc>
        <w:tc>
          <w:tcPr>
            <w:tcW w:w="22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4D11E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 语言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1B43B6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C99 标准</w:t>
            </w:r>
          </w:p>
        </w:tc>
        <w:tc>
          <w:tcPr>
            <w:tcW w:w="22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57EDF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算法核心逻辑实现，兼顾效率与底层可控性</w:t>
            </w:r>
          </w:p>
        </w:tc>
      </w:tr>
      <w:tr w14:paraId="0DC83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864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编译器 / 集成环境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A064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MinGW-w64 GCC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F7E3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8.1.0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A45E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编译 C 语言代码，生成 Windows 可执行程序</w:t>
            </w:r>
          </w:p>
        </w:tc>
      </w:tr>
      <w:tr w14:paraId="72D4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24AE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版本控制工具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FCA5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Git for Windows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270A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2.43.0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98D7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代码版本管理与迭代记录</w:t>
            </w:r>
          </w:p>
        </w:tc>
      </w:tr>
      <w:tr w14:paraId="6B981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34BB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密码学辅助工具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BB4B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OpenSSL-Win64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0D49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3.0.10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8148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验证 SM3 算法实现结果的正确性</w:t>
            </w:r>
          </w:p>
        </w:tc>
      </w:tr>
      <w:tr w14:paraId="4F86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tcBorders>
              <w:top w:val="nil"/>
              <w:left w:val="nil"/>
              <w:right w:val="nil"/>
            </w:tcBorders>
            <w:vAlign w:val="center"/>
          </w:tcPr>
          <w:p w14:paraId="4567519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操作系统</w:t>
            </w: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27B0D5C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Windows</w:t>
            </w:r>
          </w:p>
        </w:tc>
        <w:tc>
          <w:tcPr>
            <w:tcW w:w="2315" w:type="dxa"/>
            <w:tcBorders>
              <w:top w:val="nil"/>
              <w:left w:val="nil"/>
              <w:right w:val="nil"/>
            </w:tcBorders>
            <w:vAlign w:val="center"/>
          </w:tcPr>
          <w:p w14:paraId="4605422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 专业版 22H2</w:t>
            </w:r>
          </w:p>
        </w:tc>
        <w:tc>
          <w:tcPr>
            <w:tcW w:w="2216" w:type="dxa"/>
            <w:tcBorders>
              <w:top w:val="nil"/>
              <w:left w:val="nil"/>
              <w:right w:val="nil"/>
            </w:tcBorders>
            <w:vAlign w:val="center"/>
          </w:tcPr>
          <w:p w14:paraId="52C7A15E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开发与测试的基础运行环境</w:t>
            </w:r>
          </w:p>
        </w:tc>
      </w:tr>
    </w:tbl>
    <w:p w14:paraId="730757F8">
      <w:pPr>
        <w:spacing w:line="360" w:lineRule="auto"/>
        <w:ind w:firstLine="482" w:firstLineChars="200"/>
        <w:outlineLvl w:val="1"/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_Toc4015"/>
      <w:r>
        <w:rPr>
          <w:rFonts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2开发环境搭建步骤</w:t>
      </w:r>
      <w:bookmarkEnd w:id="12"/>
    </w:p>
    <w:p w14:paraId="7BC6AAD8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1.安装 MinGW-w64（GCC 编译器）</w:t>
      </w:r>
    </w:p>
    <w:p w14:paraId="0F951416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下载地址：MinGW-w64 官网，选择 “MinGW-W64 GCC-8.1.0” 的 Windows x86_64 版本；</w:t>
      </w:r>
    </w:p>
    <w:p w14:paraId="65304DF5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解压至指定路径（如D:\MinGW-w64），将D:\MinGW-w64\bin添加至系统环境变量 “Path”；</w:t>
      </w:r>
    </w:p>
    <w:p w14:paraId="092B922A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验证安装：按下Win+R输入cmd打开命令提示符，执行gcc --version，输出版本号即表示安装成功。</w:t>
      </w:r>
    </w:p>
    <w:p w14:paraId="679306C9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2.安装 Git for Windows</w:t>
      </w:r>
    </w:p>
    <w:p w14:paraId="0E782956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下载地址：Git 官网，选择 64 位安装包；</w:t>
      </w:r>
    </w:p>
    <w:p w14:paraId="32D67354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双击安装，默认勾选 “Add Git to PATH”，其余选项保持默认；</w:t>
      </w:r>
    </w:p>
    <w:p w14:paraId="681321FF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验证安装：命令提示符执行git --version，确认版本号无误。</w:t>
      </w:r>
    </w:p>
    <w:p w14:paraId="410C3497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3.安装 OpenSSL-Win64</w:t>
      </w:r>
    </w:p>
    <w:p w14:paraId="0C4A4F7D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下载地址：OpenSSL 官网 Windows 版本，选择 “Win64 OpenSSL v3.0.10 Light”；</w:t>
      </w:r>
    </w:p>
    <w:p w14:paraId="19D81E97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安装时勾选 “Copy OpenSSL DLLs to the Windows System directory”，安装路径默认（如C:\OpenSSL-win64）；</w:t>
      </w:r>
    </w:p>
    <w:p w14:paraId="131A58D5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验证安装：命令提示符执行openssl version，显示版本信息即完成安装。</w:t>
      </w:r>
    </w:p>
    <w:p w14:paraId="74CE8BEA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4.环境验证</w:t>
      </w:r>
    </w:p>
    <w:p w14:paraId="32DA741D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编写简单 C 语言测试文件（如test.c），内容包含基础 SM3 算法调用逻辑；</w:t>
      </w:r>
    </w:p>
    <w:p w14:paraId="01A549CA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命令提示符执行gcc test.c -o test -lcrypto编译，生成test.exe并运行，无报错即完成环境搭建。</w:t>
      </w:r>
    </w:p>
    <w:p w14:paraId="3D0C8846">
      <w:pPr>
        <w:spacing w:before="120" w:beforeLines="50" w:after="120" w:afterLines="50" w:line="360" w:lineRule="auto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13" w:name="_Toc2827"/>
      <w:r>
        <w:rPr>
          <w:rFonts w:hint="eastAsia" w:hAnsi="宋体"/>
          <w:b/>
          <w:bCs/>
          <w:sz w:val="28"/>
          <w:szCs w:val="28"/>
          <w:lang w:val="zh-CN"/>
        </w:rPr>
        <w:t>4. 代码实现</w:t>
      </w:r>
      <w:bookmarkEnd w:id="13"/>
    </w:p>
    <w:p w14:paraId="24D4C09F">
      <w:pPr>
        <w:spacing w:line="360" w:lineRule="auto"/>
        <w:ind w:left="420" w:hanging="420"/>
        <w:jc w:val="left"/>
        <w:outlineLvl w:val="1"/>
        <w:rPr>
          <w:rFonts w:hint="eastAsia" w:ascii="宋体" w:hAnsi="宋体" w:cs="宋体"/>
          <w:sz w:val="24"/>
          <w:szCs w:val="24"/>
        </w:rPr>
      </w:pPr>
      <w:bookmarkStart w:id="14" w:name="_Toc12067"/>
      <w:r>
        <w:rPr>
          <w:rFonts w:hint="eastAsia" w:ascii="宋体" w:hAnsi="宋体" w:cs="宋体"/>
          <w:b/>
          <w:bCs/>
          <w:sz w:val="24"/>
          <w:szCs w:val="24"/>
        </w:rPr>
        <w:t>4.1 核心模块设计与实现</w:t>
      </w:r>
      <w:bookmarkEnd w:id="14"/>
    </w:p>
    <w:p w14:paraId="10EE54E1">
      <w:pPr>
        <w:spacing w:line="360" w:lineRule="auto"/>
        <w:ind w:left="420" w:hanging="42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15" w:name="_Toc27777"/>
      <w:r>
        <w:rPr>
          <w:rFonts w:hint="eastAsia" w:ascii="宋体" w:hAnsi="宋体" w:cs="宋体"/>
          <w:b/>
          <w:bCs/>
          <w:sz w:val="24"/>
          <w:szCs w:val="24"/>
        </w:rPr>
        <w:t>4.1.1 消息填充模块</w:t>
      </w:r>
      <w:bookmarkEnd w:id="15"/>
    </w:p>
    <w:p w14:paraId="223AE94C">
      <w:pPr>
        <w:spacing w:line="360" w:lineRule="auto"/>
        <w:ind w:left="420" w:hanging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SM3算法要求对输入消息进行填充，使其长度满足64字节（512位）的整数倍。填充规则如下：</w:t>
      </w:r>
    </w:p>
    <w:p w14:paraId="4914CCDE">
      <w:pPr>
        <w:numPr>
          <w:ilvl w:val="0"/>
          <w:numId w:val="1"/>
        </w:numPr>
        <w:spacing w:line="360" w:lineRule="auto"/>
        <w:ind w:left="420" w:hanging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首先在消息末尾添加一个比特'1'</w:t>
      </w:r>
    </w:p>
    <w:p w14:paraId="3E044CB2">
      <w:pPr>
        <w:numPr>
          <w:ilvl w:val="0"/>
          <w:numId w:val="1"/>
        </w:numPr>
        <w:spacing w:line="360" w:lineRule="auto"/>
        <w:ind w:left="420" w:hanging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然后添加k个比特'0'，使得填充后的消息长度满足：(原始长度 + 1 + k) ≡ 448 (mod 512)</w:t>
      </w:r>
    </w:p>
    <w:p w14:paraId="45FF1FA8">
      <w:pPr>
        <w:numPr>
          <w:ilvl w:val="0"/>
          <w:numId w:val="1"/>
        </w:numPr>
        <w:spacing w:line="360" w:lineRule="auto"/>
        <w:ind w:left="420" w:hanging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最后添加64位的原始消息长度（以比特为单位）</w:t>
      </w:r>
    </w:p>
    <w:p w14:paraId="676E4573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在sm3_final函数中实现的消息填充逻辑</w:t>
      </w:r>
    </w:p>
    <w:p w14:paraId="0C6B295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sm3_final(sm3_context *ctx, uint8_t digest[SM3_DIGEST_SIZE]) {</w:t>
      </w:r>
    </w:p>
    <w:p w14:paraId="061CC86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size_t fill;</w:t>
      </w:r>
    </w:p>
    <w:p w14:paraId="194168F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i;</w:t>
      </w:r>
    </w:p>
    <w:p w14:paraId="7D65B3F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41B6B0F9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步骤1: 填充消息，首先添加0x80（二进制10000000）</w:t>
      </w:r>
    </w:p>
    <w:p w14:paraId="18B025F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fill = SM3_BLOCK_SIZE - ctx-&gt;used;</w:t>
      </w:r>
    </w:p>
    <w:p w14:paraId="38AE131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(fill == 0) {</w:t>
      </w:r>
    </w:p>
    <w:p w14:paraId="091FD57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fill = SM3_BLOCK_SIZE;</w:t>
      </w:r>
    </w:p>
    <w:p w14:paraId="254DFEB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sm3_compress(ctx, ctx-&gt;buffer);</w:t>
      </w:r>
    </w:p>
    <w:p w14:paraId="3C31984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memset(ctx-&gt;buffer, 0, SM3_BLOCK_SIZE);</w:t>
      </w:r>
    </w:p>
    <w:p w14:paraId="55ACE2C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648471C3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480D29A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添加比特'1'（对应字节0x80）和比特'0'</w:t>
      </w:r>
    </w:p>
    <w:p w14:paraId="3C0376A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ctx-&gt;buffer[ctx-&gt;used] = 0x80;</w:t>
      </w:r>
    </w:p>
    <w:p w14:paraId="6BECE5F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(fill &gt; 1) {</w:t>
      </w:r>
    </w:p>
    <w:p w14:paraId="7A3E74F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memset(ctx-&gt;buffer + ctx-&gt;used + 1, 0, fill - 1);</w:t>
      </w:r>
    </w:p>
    <w:p w14:paraId="491A11E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082DB399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5C4F9E8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如果剩余空间不足以存放64位长度值，需要额外压缩一个块</w:t>
      </w:r>
    </w:p>
    <w:p w14:paraId="7582098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(fill &lt;= 8) {</w:t>
      </w:r>
    </w:p>
    <w:p w14:paraId="18B50B8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sm3_compress(ctx, ctx-&gt;buffer);</w:t>
      </w:r>
    </w:p>
    <w:p w14:paraId="7488724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memset(ctx-&gt;buffer, 0, SM3_BLOCK_SIZE);</w:t>
      </w:r>
    </w:p>
    <w:p w14:paraId="319573D3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4D8931B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2344AE3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步骤3: 添加64位原始消息长度（以大端序存储）</w:t>
      </w:r>
    </w:p>
    <w:p w14:paraId="1CDD50E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- 8] = (uint8_t)(ctx-&gt;length &gt;&gt; 56);</w:t>
      </w:r>
    </w:p>
    <w:p w14:paraId="717643C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- 7] = (uint8_t)(ctx-&gt;length &gt;&gt; 48);</w:t>
      </w:r>
    </w:p>
    <w:p w14:paraId="61120AA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- 6] = (uint8_t)(ctx-&gt;length &gt;&gt; 40);</w:t>
      </w:r>
    </w:p>
    <w:p w14:paraId="0C302DF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- 5] = (uint8_t)(ctx-&gt;length &gt;&gt; 32);</w:t>
      </w:r>
    </w:p>
    <w:p w14:paraId="2F5F5F0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- 4] = (uint8_t)(ctx-&gt;length &gt;&gt; 24);</w:t>
      </w:r>
    </w:p>
    <w:p w14:paraId="78CC64C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- 3] = (uint8_t)(ctx-&gt;length &gt;&gt; 16);</w:t>
      </w:r>
    </w:p>
    <w:p w14:paraId="5443281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- 2] = (uint8_t)(ctx-&gt;length &gt;&gt; 8);</w:t>
      </w:r>
    </w:p>
    <w:p w14:paraId="2F65051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- 1] = (uint8_t)(ctx-&gt;length);</w:t>
      </w:r>
    </w:p>
    <w:p w14:paraId="5181394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657FC856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压缩最后一块</w:t>
      </w:r>
    </w:p>
    <w:p w14:paraId="7235802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sm3_compress(ctx, ctx-&gt;buffer);</w:t>
      </w:r>
    </w:p>
    <w:p w14:paraId="0981599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4257BDF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... 后续处理</w:t>
      </w:r>
    </w:p>
    <w:p w14:paraId="3B1F961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45CD65F1">
      <w:pPr>
        <w:spacing w:line="360" w:lineRule="auto"/>
        <w:ind w:firstLine="42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16" w:name="_Toc13023"/>
      <w:r>
        <w:rPr>
          <w:rFonts w:hint="eastAsia" w:ascii="宋体" w:hAnsi="宋体" w:cs="宋体"/>
          <w:b/>
          <w:bCs/>
          <w:sz w:val="24"/>
          <w:szCs w:val="24"/>
        </w:rPr>
        <w:t>4.1.2 压缩函数实现</w:t>
      </w:r>
      <w:bookmarkEnd w:id="16"/>
    </w:p>
    <w:p w14:paraId="73CC9ED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压缩函数是SM3算法的核心，它将512位的消息块与256位的中间状态进行混合，生成新的256位状态。压缩函数包含消息扩展和64轮迭代两个主要部分。</w:t>
      </w:r>
    </w:p>
    <w:p w14:paraId="0BF7C66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压缩函数的完整实现</w:t>
      </w:r>
    </w:p>
    <w:p w14:paraId="3B840F5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static void sm3_compress(sm3_context *ctx, const uint8_t block[SM3_BLOCK_SIZE]) {</w:t>
      </w:r>
    </w:p>
    <w:p w14:paraId="544DBBAC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W[68], W1[64];  // W为扩展消息字，W1为派生字</w:t>
      </w:r>
    </w:p>
    <w:p w14:paraId="4525965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A, B, C, D, E, F, G, H;  // 8个工作寄存器</w:t>
      </w:r>
    </w:p>
    <w:p w14:paraId="4E0668A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SS1, SS2, TT1, TT2;  // 中间变量</w:t>
      </w:r>
    </w:p>
    <w:p w14:paraId="66EA3DC3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i;</w:t>
      </w:r>
    </w:p>
    <w:p w14:paraId="4350534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7B97CB2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========== 消息扩展阶段 ==========</w:t>
      </w:r>
    </w:p>
    <w:p w14:paraId="09592A0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步骤1: 将512位消息块划分为16个32位字</w:t>
      </w:r>
    </w:p>
    <w:p w14:paraId="3CAF05D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16; i++) {</w:t>
      </w:r>
    </w:p>
    <w:p w14:paraId="21810AF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将4个字节组合成一个32位字（大端序）</w:t>
      </w:r>
    </w:p>
    <w:p w14:paraId="6E8F509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W[i] = (block[i*4] &lt;&lt; 24) | (block[i*4+1] &lt;&lt; 16) | </w:t>
      </w:r>
    </w:p>
    <w:p w14:paraId="0B14ACE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(block[i*4+2] &lt;&lt; 8) | block[i*4+3];</w:t>
      </w:r>
    </w:p>
    <w:p w14:paraId="33398B7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41A7DF2C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6029626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步骤2: 扩展生成W[16]到W[67]</w:t>
      </w:r>
    </w:p>
    <w:p w14:paraId="2EB0742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16; i &lt; 68; i++) {</w:t>
      </w:r>
    </w:p>
    <w:p w14:paraId="42644C7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使用P1函数和循环左移进行扩展</w:t>
      </w:r>
    </w:p>
    <w:p w14:paraId="1CD549D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W[i] = P1(W[i-16] ^ W[i-9] ^ ROTL(W[i-3], 15)) ^ </w:t>
      </w:r>
    </w:p>
    <w:p w14:paraId="3D7E9F3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ROTL(W[i-13], 7) ^ W[i-6];</w:t>
      </w:r>
    </w:p>
    <w:p w14:paraId="3DADC55C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4E793ADB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1BD3B4A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步骤3: 生成W1[0]到W1[63]</w:t>
      </w:r>
    </w:p>
    <w:p w14:paraId="23C572DC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64; i++) {</w:t>
      </w:r>
    </w:p>
    <w:p w14:paraId="68D42AC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W1[i] = W[i] ^ W[i+4];</w:t>
      </w:r>
    </w:p>
    <w:p w14:paraId="2E78F6D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71A38ACC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2A10A06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========== 压缩阶段 ==========</w:t>
      </w:r>
    </w:p>
    <w:p w14:paraId="5AE5953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初始化工作寄存器为当前状态值</w:t>
      </w:r>
    </w:p>
    <w:p w14:paraId="349A08A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A = ctx-&gt;state[0];</w:t>
      </w:r>
    </w:p>
    <w:p w14:paraId="144A551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B = ctx-&gt;state[1];</w:t>
      </w:r>
    </w:p>
    <w:p w14:paraId="02B03C1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 = ctx-&gt;state[2];</w:t>
      </w:r>
    </w:p>
    <w:p w14:paraId="3DFCF553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 = ctx-&gt;state[3];</w:t>
      </w:r>
    </w:p>
    <w:p w14:paraId="2C5C3DE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E = ctx-&gt;state[4];</w:t>
      </w:r>
    </w:p>
    <w:p w14:paraId="69BED19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 = ctx-&gt;state[5];</w:t>
      </w:r>
    </w:p>
    <w:p w14:paraId="587B09BC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G = ctx-&gt;state[6];</w:t>
      </w:r>
    </w:p>
    <w:p w14:paraId="03314B8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H = ctx-&gt;state[7];</w:t>
      </w:r>
    </w:p>
    <w:p w14:paraId="152AAEB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217E73D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64轮迭代压缩</w:t>
      </w:r>
    </w:p>
    <w:p w14:paraId="0B2DB34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64; i++) {</w:t>
      </w:r>
    </w:p>
    <w:p w14:paraId="73446869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计算SS1和SS2中间值</w:t>
      </w:r>
    </w:p>
    <w:p w14:paraId="2266836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SS1 = ROTL((ROTL(A, 12) + E + ROTL(T[i], i)), 7);</w:t>
      </w:r>
    </w:p>
    <w:p w14:paraId="51CABDD6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SS2 = SS1 ^ ROTL(A, 12);</w:t>
      </w:r>
    </w:p>
    <w:p w14:paraId="69E18AE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</w:t>
      </w:r>
    </w:p>
    <w:p w14:paraId="0C9B1A7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根据轮数选择不同的布尔函数FF和GG</w:t>
      </w:r>
    </w:p>
    <w:p w14:paraId="3553DAF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(i &lt; 16) {</w:t>
      </w:r>
    </w:p>
    <w:p w14:paraId="6D04205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前16轮使用FF0和GG0</w:t>
      </w:r>
    </w:p>
    <w:p w14:paraId="525A08B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TT1 = FF0(A, B, C) + D + SS2 + W1[i];</w:t>
      </w:r>
    </w:p>
    <w:p w14:paraId="630E382A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TT2 = GG0(E, F, G) + H + SS1 + W[i];</w:t>
      </w:r>
    </w:p>
    <w:p w14:paraId="338D869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{</w:t>
      </w:r>
    </w:p>
    <w:p w14:paraId="5772095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后48轮使用FF1和GG1</w:t>
      </w:r>
    </w:p>
    <w:p w14:paraId="4CDCC29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TT1 = FF1(A, B, C) + D + SS2 + W1[i];</w:t>
      </w:r>
    </w:p>
    <w:p w14:paraId="4C22FED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TT2 = GG1(E, F, G) + H + SS1 + W[i];</w:t>
      </w:r>
    </w:p>
    <w:p w14:paraId="759756F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49F05244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2390E36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更新工作寄存器（顺序很重要！）</w:t>
      </w:r>
    </w:p>
    <w:p w14:paraId="086FD09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 = C;</w:t>
      </w:r>
    </w:p>
    <w:p w14:paraId="44A0F35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C = ROTL(B, 9);</w:t>
      </w:r>
    </w:p>
    <w:p w14:paraId="6DA50276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B = A;</w:t>
      </w:r>
    </w:p>
    <w:p w14:paraId="6E5C543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A = TT1;</w:t>
      </w:r>
    </w:p>
    <w:p w14:paraId="67188D3D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H = G;</w:t>
      </w:r>
    </w:p>
    <w:p w14:paraId="33EF3859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G = ROTL(F, 19);</w:t>
      </w:r>
    </w:p>
    <w:p w14:paraId="7B518A5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 = E;</w:t>
      </w:r>
    </w:p>
    <w:p w14:paraId="02352DE9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E = P0(TT2);</w:t>
      </w:r>
    </w:p>
    <w:p w14:paraId="4D2EF253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1D133A3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</w:p>
    <w:p w14:paraId="05AD153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========== 状态更新阶段 ==========</w:t>
      </w:r>
    </w:p>
    <w:p w14:paraId="5C13B286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将压缩结果与原始状态进行异或操作</w:t>
      </w:r>
    </w:p>
    <w:p w14:paraId="7AB4ACD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ctx-&gt;state[0] ^= A;</w:t>
      </w:r>
    </w:p>
    <w:p w14:paraId="0056F4F2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ctx-&gt;state[1] ^= B;</w:t>
      </w:r>
    </w:p>
    <w:p w14:paraId="22FF96BF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ctx-&gt;state[2] ^= C;</w:t>
      </w:r>
    </w:p>
    <w:p w14:paraId="4246E505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ctx-&gt;state[3] ^= D;</w:t>
      </w:r>
    </w:p>
    <w:p w14:paraId="34CCCB8E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ctx-&gt;state[4] ^= E;</w:t>
      </w:r>
    </w:p>
    <w:p w14:paraId="2FA9DF27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ctx-&gt;state[5] ^= F;</w:t>
      </w:r>
    </w:p>
    <w:p w14:paraId="22E2A97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ctx-&gt;state[6] ^= G;</w:t>
      </w:r>
    </w:p>
    <w:p w14:paraId="6C8C3350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ctx-&gt;state[7] ^= H;</w:t>
      </w:r>
    </w:p>
    <w:p w14:paraId="59997248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6EC2157C">
      <w:pPr>
        <w:spacing w:line="360" w:lineRule="auto"/>
        <w:ind w:firstLine="42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17" w:name="_Toc12815"/>
      <w:r>
        <w:rPr>
          <w:rFonts w:hint="eastAsia" w:ascii="宋体" w:hAnsi="宋体" w:cs="宋体"/>
          <w:b/>
          <w:bCs/>
          <w:sz w:val="24"/>
          <w:szCs w:val="24"/>
        </w:rPr>
        <w:t>4.1.3 辅助函数定义</w:t>
      </w:r>
      <w:bookmarkEnd w:id="17"/>
    </w:p>
    <w:p w14:paraId="26BF3461">
      <w:pPr>
        <w:spacing w:line="360" w:lineRule="auto"/>
        <w:ind w:firstLine="42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SM3算法使用了多个辅助宏函数来实现布尔运算和置换：</w:t>
      </w:r>
    </w:p>
    <w:p w14:paraId="10492A4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循环左移宏</w:t>
      </w:r>
    </w:p>
    <w:p w14:paraId="61E8CD9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ROTL(x, n) (((x) &lt;&lt; (n)) | ((x) &gt;&gt; (32 - (n))))</w:t>
      </w:r>
    </w:p>
    <w:p w14:paraId="3B24499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7A26F12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布尔函数宏定义</w:t>
      </w:r>
    </w:p>
    <w:p w14:paraId="42FD545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FF0(x, y, z) ((x) ^ (y) ^ (z))           // 0-15轮布尔函数FF0</w:t>
      </w:r>
    </w:p>
    <w:p w14:paraId="0B99168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FF1(x, y, z) (((x) &amp; (y)) | (x) &amp; (z) | (y) &amp; (z))  // 16-63轮布尔函数FF1</w:t>
      </w:r>
    </w:p>
    <w:p w14:paraId="0B01DDC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GG0(x, y, z) ((x) ^ (y) ^ (z))           // 0-15轮布尔函数GG0</w:t>
      </w:r>
    </w:p>
    <w:p w14:paraId="61A5357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GG1(x, y, z) (((x) &amp; (y)) | (~(x) &amp; (z))) // 16-63轮布尔函数GG1</w:t>
      </w:r>
    </w:p>
    <w:p w14:paraId="1A00F5D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31E40A4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置换函数宏定义</w:t>
      </w:r>
    </w:p>
    <w:p w14:paraId="146A2E9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P0(x) ((x) ^ ROTL(x, 9) ^ ROTL(x, 17))   // 用于迭代中E的更新</w:t>
      </w:r>
    </w:p>
    <w:p w14:paraId="488A1B9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P1(x) ((x) ^ ROTL(x, 15) ^ ROTL(x, 23))  // 用于消息扩展</w:t>
      </w:r>
    </w:p>
    <w:p w14:paraId="755052CE">
      <w:pPr>
        <w:spacing w:line="360" w:lineRule="auto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18" w:name="_Toc5268"/>
      <w:r>
        <w:rPr>
          <w:rFonts w:hint="eastAsia" w:ascii="宋体" w:hAnsi="宋体" w:cs="宋体"/>
          <w:b/>
          <w:bCs/>
          <w:sz w:val="24"/>
          <w:szCs w:val="24"/>
        </w:rPr>
        <w:t>4.2 接口设计与实现</w:t>
      </w:r>
      <w:bookmarkEnd w:id="18"/>
    </w:p>
    <w:p w14:paraId="25858D77">
      <w:pPr>
        <w:spacing w:line="360" w:lineRule="auto"/>
        <w:ind w:left="420"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19" w:name="_Toc2038"/>
      <w:r>
        <w:rPr>
          <w:rFonts w:hint="eastAsia" w:ascii="宋体" w:hAnsi="宋体" w:cs="宋体"/>
          <w:b/>
          <w:bCs/>
          <w:sz w:val="24"/>
          <w:szCs w:val="24"/>
        </w:rPr>
        <w:t>4.2.1 用户交互接口设计</w:t>
      </w:r>
      <w:bookmarkEnd w:id="19"/>
    </w:p>
    <w:p w14:paraId="0F90E5F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程序采用交互式命令行界面，支持多种测试模式：</w:t>
      </w:r>
    </w:p>
    <w:p w14:paraId="44D34FD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主函数中的交互逻辑</w:t>
      </w:r>
    </w:p>
    <w:p w14:paraId="79AA781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int main() {</w:t>
      </w:r>
    </w:p>
    <w:p w14:paraId="1BCD0E4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char input[1024];</w:t>
      </w:r>
    </w:p>
    <w:p w14:paraId="24A9751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digest[SM3_DIGEST_SIZE];</w:t>
      </w:r>
    </w:p>
    <w:p w14:paraId="13FCB44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609D4DA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printf("===== SM3哈希算法测试套件 =====\n");</w:t>
      </w:r>
    </w:p>
    <w:p w14:paraId="0DB9DB0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printf("使用说明：\n");</w:t>
      </w:r>
    </w:p>
    <w:p w14:paraId="2E14C56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printf("1. 输入字符串 - 计算该字符串的哈希值\n");</w:t>
      </w:r>
    </w:p>
    <w:p w14:paraId="6DE5F82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printf("2. 'test' - 查看标准测试向量\n");</w:t>
      </w:r>
    </w:p>
    <w:p w14:paraId="2A6DD40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printf("3. 'collision' - 执行抗碰撞性测试\n");</w:t>
      </w:r>
    </w:p>
    <w:p w14:paraId="526CAF2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printf("4. 'avalanche' - 执行雪崩效应测试\n");</w:t>
      </w:r>
    </w:p>
    <w:p w14:paraId="2E87EFA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printf("5. 'batch' - 执行批量雪崩效应测试\n");</w:t>
      </w:r>
    </w:p>
    <w:p w14:paraId="300222B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printf("6. 'exit' - 退出程序\n");</w:t>
      </w:r>
    </w:p>
    <w:p w14:paraId="5CFA13F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printf("注意：碰撞测试可能需要较长时间\n\n");</w:t>
      </w:r>
    </w:p>
    <w:p w14:paraId="00DD4DB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44FA3A0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while (1) {</w:t>
      </w:r>
    </w:p>
    <w:p w14:paraId="4E91A16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printf("请输入命令: ");</w:t>
      </w:r>
    </w:p>
    <w:p w14:paraId="43EA80F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(fgets(input, sizeof(input), stdin) == NULL) {</w:t>
      </w:r>
    </w:p>
    <w:p w14:paraId="1662E15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break;</w:t>
      </w:r>
    </w:p>
    <w:p w14:paraId="6A6CB83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67E4642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</w:t>
      </w:r>
    </w:p>
    <w:p w14:paraId="3FE4341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去除换行符</w:t>
      </w:r>
    </w:p>
    <w:p w14:paraId="30B042F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size_t len = strlen(input);</w:t>
      </w:r>
    </w:p>
    <w:p w14:paraId="7505859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(len &gt; 0 &amp;&amp; input[len-1] == '\n') {</w:t>
      </w:r>
    </w:p>
    <w:p w14:paraId="6FE31B3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input[len-1] = '\0';</w:t>
      </w:r>
    </w:p>
    <w:p w14:paraId="7697141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len--;</w:t>
      </w:r>
    </w:p>
    <w:p w14:paraId="1CEBC3B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1BBF8D2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</w:t>
      </w:r>
    </w:p>
    <w:p w14:paraId="1E971D4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命令解析与分发</w:t>
      </w:r>
    </w:p>
    <w:p w14:paraId="264B469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(strcmp(input, "exit") == 0) {</w:t>
      </w:r>
    </w:p>
    <w:p w14:paraId="30E1181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printf("程序退出...\n");</w:t>
      </w:r>
    </w:p>
    <w:p w14:paraId="46659AB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break;</w:t>
      </w:r>
    </w:p>
    <w:p w14:paraId="42EC79E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if (strcmp(input, "test") == 0) {</w:t>
      </w:r>
    </w:p>
    <w:p w14:paraId="050E5C1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test_standard_vectors();</w:t>
      </w:r>
    </w:p>
    <w:p w14:paraId="12EF431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if (strcmp(input, "collision") == 0) {</w:t>
      </w:r>
    </w:p>
    <w:p w14:paraId="7FED51F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collision_resistance_test();</w:t>
      </w:r>
    </w:p>
    <w:p w14:paraId="4E6E930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if (strcmp(input, "avalanche") == 0) {</w:t>
      </w:r>
    </w:p>
    <w:p w14:paraId="030B37C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avalanche_effect_test();</w:t>
      </w:r>
    </w:p>
    <w:p w14:paraId="60689F8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if (strcmp(input, "batch") == 0) {</w:t>
      </w:r>
    </w:p>
    <w:p w14:paraId="28BC885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batch_avalanche_test();</w:t>
      </w:r>
    </w:p>
    <w:p w14:paraId="63C62B1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{</w:t>
      </w:r>
    </w:p>
    <w:p w14:paraId="447117B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普通字符串，计算其哈希值</w:t>
      </w:r>
    </w:p>
    <w:p w14:paraId="41A8481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sm3_hash((const uint8_t*)input, len, digest);</w:t>
      </w:r>
    </w:p>
    <w:p w14:paraId="6FE3389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print_hash(input, digest);</w:t>
      </w:r>
    </w:p>
    <w:p w14:paraId="7AFE80D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printf("\n");</w:t>
      </w:r>
    </w:p>
    <w:p w14:paraId="10A2D5A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51EA93F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2F3B956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1BDFFB2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return 0;</w:t>
      </w:r>
    </w:p>
    <w:p w14:paraId="7AB37D8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52E3AD3C">
      <w:pPr>
        <w:spacing w:line="360" w:lineRule="auto"/>
        <w:ind w:left="420"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20" w:name="_Toc27501"/>
      <w:r>
        <w:rPr>
          <w:rFonts w:hint="eastAsia" w:ascii="宋体" w:hAnsi="宋体" w:cs="宋体"/>
          <w:b/>
          <w:bCs/>
          <w:sz w:val="24"/>
          <w:szCs w:val="24"/>
        </w:rPr>
        <w:t>4.2.2 API接口设计</w:t>
      </w:r>
      <w:bookmarkEnd w:id="20"/>
    </w:p>
    <w:p w14:paraId="0379C71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SM3算法提供简洁的API接口，便于其他程序调用：</w:t>
      </w:r>
    </w:p>
    <w:p w14:paraId="71D8881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主要API函数原型</w:t>
      </w:r>
    </w:p>
    <w:p w14:paraId="1AE9AB0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sm3_init(sm3_context *ctx);                    // 初始化上下文</w:t>
      </w:r>
    </w:p>
    <w:p w14:paraId="115403B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sm3_update(sm3_context *ctx, const uint8_t *data, size_t len);  // 更新消息</w:t>
      </w:r>
    </w:p>
    <w:p w14:paraId="5F1E5B5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sm3_final(sm3_context *ctx, uint8_t digest[SM3_DIGEST_SIZE]);   // 完成计算</w:t>
      </w:r>
    </w:p>
    <w:p w14:paraId="2AA301B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sm3_hash(const uint8_t *data, size_t len, uint8_t digest[SM3_DIGEST_SIZE]);  // 便捷函数</w:t>
      </w:r>
    </w:p>
    <w:p w14:paraId="4A8636B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19ED741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使用示例1：分步计算哈希</w:t>
      </w:r>
    </w:p>
    <w:p w14:paraId="458AF13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example_incremental_hash() {</w:t>
      </w:r>
    </w:p>
    <w:p w14:paraId="7E53BB0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sm3_context ctx;</w:t>
      </w:r>
    </w:p>
    <w:p w14:paraId="6D3B717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digest[SM3_DIGEST_SIZE];</w:t>
      </w:r>
    </w:p>
    <w:p w14:paraId="1C7C750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6DA2CAE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初始化</w:t>
      </w:r>
    </w:p>
    <w:p w14:paraId="194E408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sm3_init(&amp;ctx);</w:t>
      </w:r>
    </w:p>
    <w:p w14:paraId="6A0E61C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44C99D8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分多次更新数据</w:t>
      </w:r>
    </w:p>
    <w:p w14:paraId="05AD318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sm3_update(&amp;ctx, (uint8_t*)"Hello, ", 7);</w:t>
      </w:r>
    </w:p>
    <w:p w14:paraId="605156E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sm3_update(&amp;ctx, (uint8_t*)"World!", 6);</w:t>
      </w:r>
    </w:p>
    <w:p w14:paraId="2B7F3CA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4B47762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获取最终结果</w:t>
      </w:r>
    </w:p>
    <w:p w14:paraId="0F8C0CE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sm3_final(&amp;ctx, digest);</w:t>
      </w:r>
    </w:p>
    <w:p w14:paraId="0AD710B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77A93BC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打印结果</w:t>
      </w:r>
    </w:p>
    <w:p w14:paraId="326758C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printf("哈希值: ");</w:t>
      </w:r>
    </w:p>
    <w:p w14:paraId="41C66EB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SM3_DIGEST_SIZE; i++) {</w:t>
      </w:r>
    </w:p>
    <w:p w14:paraId="7493205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printf("%02x", digest[i]);</w:t>
      </w:r>
    </w:p>
    <w:p w14:paraId="4B4BFDE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3D59249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1FDEB21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3D62FD6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199FA16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使用示例2：一次性计算哈希</w:t>
      </w:r>
    </w:p>
    <w:p w14:paraId="1C0079A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example_single_call() {</w:t>
      </w:r>
    </w:p>
    <w:p w14:paraId="59472E0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const char *message = "Hello, World!";</w:t>
      </w:r>
    </w:p>
    <w:p w14:paraId="1ABE2EF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digest[SM3_DIGEST_SIZE];</w:t>
      </w:r>
    </w:p>
    <w:p w14:paraId="0D1BB05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7A47C1F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单次调用计算哈希</w:t>
      </w:r>
    </w:p>
    <w:p w14:paraId="2DE8A62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sm3_hash((const uint8_t*)message, strlen(message), digest);</w:t>
      </w:r>
    </w:p>
    <w:p w14:paraId="5139F67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</w:p>
    <w:p w14:paraId="37B0E8B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printf("消息 \"%s\" 的哈希值: ", message);</w:t>
      </w:r>
    </w:p>
    <w:p w14:paraId="18DD1BF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SM3_DIGEST_SIZE; i++) {</w:t>
      </w:r>
    </w:p>
    <w:p w14:paraId="75857D0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printf("%02x", digest[i]);</w:t>
      </w:r>
    </w:p>
    <w:p w14:paraId="1D1A9A9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20AA328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3C6064E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590C4DFB">
      <w:pPr>
        <w:spacing w:line="360" w:lineRule="auto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21" w:name="_Toc7391"/>
      <w:r>
        <w:rPr>
          <w:rFonts w:hint="eastAsia" w:ascii="宋体" w:hAnsi="宋体" w:cs="宋体"/>
          <w:b/>
          <w:bCs/>
          <w:sz w:val="24"/>
          <w:szCs w:val="24"/>
        </w:rPr>
        <w:t>4.3 代码调试与问题解决</w:t>
      </w:r>
      <w:bookmarkEnd w:id="21"/>
    </w:p>
    <w:p w14:paraId="48188261">
      <w:pPr>
        <w:spacing w:line="360" w:lineRule="auto"/>
        <w:ind w:left="420"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22" w:name="_Toc30450"/>
      <w:r>
        <w:rPr>
          <w:rFonts w:hint="eastAsia" w:ascii="宋体" w:hAnsi="宋体" w:cs="宋体"/>
          <w:b/>
          <w:bCs/>
          <w:sz w:val="24"/>
          <w:szCs w:val="24"/>
        </w:rPr>
        <w:t>4.3.1 核心调试问题记录</w:t>
      </w:r>
      <w:bookmarkEnd w:id="22"/>
    </w:p>
    <w:p w14:paraId="6F4EA82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在实现SM3算法过程中，遇到了以下几个关键问题：</w:t>
      </w:r>
    </w:p>
    <w:p w14:paraId="379646C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1B26DD8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问题1：字节序处理错误</w:t>
      </w:r>
    </w:p>
    <w:p w14:paraId="3D0E0AB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问题描述：初始实现中，消息块划分和状态值输出时，字节序处理不当，导致计算结果与标准测试向量不符。</w:t>
      </w:r>
    </w:p>
    <w:p w14:paraId="5EBEEE6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调试过程：</w:t>
      </w:r>
    </w:p>
    <w:p w14:paraId="5DCD5F1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首先使用标准测试向量进行验证，发现"abc"的哈希值与预期不符</w:t>
      </w:r>
    </w:p>
    <w:p w14:paraId="2AC564C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添加调试打印，输出中间变量值：</w:t>
      </w:r>
    </w:p>
    <w:p w14:paraId="71B8BA7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调试代码：打印中间状态</w:t>
      </w:r>
    </w:p>
    <w:p w14:paraId="56D6C86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debug_print_state(const char *label, sm3_context *ctx) {</w:t>
      </w:r>
    </w:p>
    <w:p w14:paraId="08D277B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printf("%s: ", label);</w:t>
      </w:r>
    </w:p>
    <w:p w14:paraId="0D47D46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8; i++) {</w:t>
      </w:r>
    </w:p>
    <w:p w14:paraId="17ACC90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printf("%08x ", ctx-&gt;state[i]);</w:t>
      </w:r>
    </w:p>
    <w:p w14:paraId="5AA9590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2DC8431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76C1DCD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0642BD2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对比标准实现中间结果，发现W[i]的计算存在问题</w:t>
      </w:r>
    </w:p>
    <w:p w14:paraId="495FB49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定位到问题：在组装32位字时，没有正确处理大端序</w:t>
      </w:r>
    </w:p>
    <w:p w14:paraId="77A112B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修复后的代码</w:t>
      </w:r>
    </w:p>
    <w:p w14:paraId="795830A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for (i = 0; i &lt; 16; i++) {</w:t>
      </w:r>
    </w:p>
    <w:p w14:paraId="4750453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将4个字节按大端序组合成32位字</w:t>
      </w:r>
    </w:p>
    <w:p w14:paraId="6D7C769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W[i] = (block[i*4] &lt;&lt; 24) |      // 最高有效字节</w:t>
      </w:r>
    </w:p>
    <w:p w14:paraId="5ADE8BB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(block[i*4+1] &lt;&lt; 16) |    // 次高有效字节</w:t>
      </w:r>
    </w:p>
    <w:p w14:paraId="26A2FE4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(block[i*4+2] &lt;&lt; 8) |     // 次低有效字节</w:t>
      </w:r>
    </w:p>
    <w:p w14:paraId="56014A2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block[i*4+3];             // 最低有效字节</w:t>
      </w:r>
    </w:p>
    <w:p w14:paraId="0A87612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06A7404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595AC51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问题2：轮迭代变量更新顺序错误</w:t>
      </w:r>
    </w:p>
    <w:p w14:paraId="0A477AD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问题描述：在压缩函数的64轮迭代中，工作寄存器的更新顺序错误，导致状态混乱。</w:t>
      </w:r>
    </w:p>
    <w:p w14:paraId="733F62A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调试过程：</w:t>
      </w:r>
    </w:p>
    <w:p w14:paraId="61B808B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发现即使输入相同，每次运行结果也不一致</w:t>
      </w:r>
    </w:p>
    <w:p w14:paraId="6C32435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添加详细的每轮调试输出：</w:t>
      </w:r>
    </w:p>
    <w:p w14:paraId="5F4E670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调试代码：打印每轮迭代的变量值</w:t>
      </w:r>
    </w:p>
    <w:p w14:paraId="5DD34C4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if (i == 0) {  // 只打印第一轮进行调试</w:t>
      </w:r>
    </w:p>
    <w:p w14:paraId="0E22771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printf("Round %d: A=%08x, B=%08x, C=%08x, D=%08x\n", </w:t>
      </w:r>
    </w:p>
    <w:p w14:paraId="5B3EAC4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i, A, B, C, D);</w:t>
      </w:r>
    </w:p>
    <w:p w14:paraId="0E6314B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  TT1=%08x, TT2=%08x\n", TT1, TT2);</w:t>
      </w:r>
    </w:p>
    <w:p w14:paraId="0A1EF89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61347F1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对比SM3算法标准文档中的伪代码，发现更新顺序有误</w:t>
      </w:r>
    </w:p>
    <w:p w14:paraId="35FC905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解决方案：</w:t>
      </w:r>
    </w:p>
    <w:p w14:paraId="353929A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严格按照标准规定的顺序更新寄存器：</w:t>
      </w:r>
    </w:p>
    <w:p w14:paraId="6D0098C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正确的更新顺序</w:t>
      </w:r>
    </w:p>
    <w:p w14:paraId="4AF2F13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 = C;               // 原C值赋给D</w:t>
      </w:r>
    </w:p>
    <w:p w14:paraId="651C0DC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 = ROTL(B, 9);      // 原B值循环左移9位后赋给C</w:t>
      </w:r>
    </w:p>
    <w:p w14:paraId="0048E2B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 = A;               // 原A值赋给B</w:t>
      </w:r>
    </w:p>
    <w:p w14:paraId="072D1C2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 = TT1;             // 计算出的TT1赋给A</w:t>
      </w:r>
    </w:p>
    <w:p w14:paraId="689EEAE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H = G;               // 原G值赋给H</w:t>
      </w:r>
    </w:p>
    <w:p w14:paraId="33A762A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G = ROTL(F, 19);     // 原F值循环左移19位后赋给G</w:t>
      </w:r>
    </w:p>
    <w:p w14:paraId="377F6B3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F = E;               // 原E值赋给F</w:t>
      </w:r>
    </w:p>
    <w:p w14:paraId="2E40133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E = P0(TT2);         // 对TT2进行P0置换后赋给E</w:t>
      </w:r>
    </w:p>
    <w:p w14:paraId="6B2CF0D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3620C1E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问题3：消息填充边界条件处理不当</w:t>
      </w:r>
    </w:p>
    <w:p w14:paraId="21BC55C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问题描述：当消息长度刚好为64字节的整数倍时，填充逻辑出错。</w:t>
      </w:r>
    </w:p>
    <w:p w14:paraId="51335B0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调试过程：</w:t>
      </w:r>
    </w:p>
    <w:p w14:paraId="3A37198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创建长度为64字节的消息进行测试</w:t>
      </w:r>
    </w:p>
    <w:p w14:paraId="6EDBBDB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发现填充后生成了额外的空块</w:t>
      </w:r>
    </w:p>
    <w:p w14:paraId="7F09F59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分析填充逻辑，发现边界条件判断有误</w:t>
      </w:r>
    </w:p>
    <w:p w14:paraId="3C2063A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修复后的填充逻辑</w:t>
      </w:r>
    </w:p>
    <w:p w14:paraId="419C9D0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fill = SM3_BLOCK_SIZE - ctx-&gt;used;</w:t>
      </w:r>
    </w:p>
    <w:p w14:paraId="304092F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if (fill == 0) {</w:t>
      </w:r>
    </w:p>
    <w:p w14:paraId="385413BC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fill = SM3_BLOCK_SIZE;  // 处理刚好满块的情况</w:t>
      </w:r>
    </w:p>
    <w:p w14:paraId="0C85D7A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sm3_compress(ctx, ctx-&gt;buffer);</w:t>
      </w:r>
    </w:p>
    <w:p w14:paraId="05AE2E8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memset(ctx-&gt;buffer, 0, SM3_BLOCK_SIZE);</w:t>
      </w:r>
    </w:p>
    <w:p w14:paraId="063ADDB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1B594B18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4BA28A5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问题4：常量T表定义错误</w:t>
      </w:r>
    </w:p>
    <w:p w14:paraId="35A3304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问题描述：常量T表的前16个值应为0x79cc4519，后48个值应为0x7a879d8a，但初始实现中后48个值的定义不完整。</w:t>
      </w:r>
    </w:p>
    <w:p w14:paraId="507F345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调试过程：</w:t>
      </w:r>
    </w:p>
    <w:p w14:paraId="3B07915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发现雪崩效应测试结果不理想</w:t>
      </w:r>
    </w:p>
    <w:p w14:paraId="2C5FCF7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检查T表定义，发现后48个值只定义了部分</w:t>
      </w:r>
    </w:p>
    <w:p w14:paraId="72A6AA5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查阅SM3标准文档确认T值</w:t>
      </w:r>
    </w:p>
    <w:p w14:paraId="7EE0FE6D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解决方案：</w:t>
      </w:r>
    </w:p>
    <w:p w14:paraId="188D9881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正确的T表定义</w:t>
      </w:r>
    </w:p>
    <w:p w14:paraId="0B205EE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static const uint32_t T[64] = {</w:t>
      </w:r>
    </w:p>
    <w:p w14:paraId="73E5E68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前16轮常量</w:t>
      </w:r>
    </w:p>
    <w:p w14:paraId="55C90F9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0x79cc4519, 0x79cc4519, 0x79cc4519, 0x79cc4519,</w:t>
      </w:r>
    </w:p>
    <w:p w14:paraId="1D67481B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0x79cc4519, 0x79cc4519, 0x79cc4519, 0x79cc4519,</w:t>
      </w:r>
    </w:p>
    <w:p w14:paraId="1E45F52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0x79cc4519, 0x79cc4519, 0x79cc4519, 0x79cc4519,</w:t>
      </w:r>
    </w:p>
    <w:p w14:paraId="7CDA754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0x79cc4519, 0x79cc4519, 0x79cc4519, 0x79cc4519,</w:t>
      </w:r>
    </w:p>
    <w:p w14:paraId="63D18FF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后48轮常量</w:t>
      </w:r>
    </w:p>
    <w:p w14:paraId="798CBDAF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</w:t>
      </w:r>
    </w:p>
    <w:p w14:paraId="2755E34E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</w:t>
      </w:r>
    </w:p>
    <w:p w14:paraId="24FDDD3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... 省略重复部分，总共64个值</w:t>
      </w:r>
    </w:p>
    <w:p w14:paraId="3A1C2B1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};</w:t>
      </w:r>
    </w:p>
    <w:p w14:paraId="65AE26B0">
      <w:pPr>
        <w:spacing w:line="360" w:lineRule="auto"/>
        <w:ind w:left="420"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23" w:name="_Toc22448"/>
      <w:r>
        <w:rPr>
          <w:rFonts w:hint="eastAsia" w:ascii="宋体" w:hAnsi="宋体" w:cs="宋体"/>
          <w:b/>
          <w:bCs/>
          <w:sz w:val="24"/>
          <w:szCs w:val="24"/>
        </w:rPr>
        <w:t>4.3.2 调试工具与技巧</w:t>
      </w:r>
      <w:bookmarkEnd w:id="23"/>
    </w:p>
    <w:p w14:paraId="650F0826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在调试过程中，我们使用了以下工具和技巧：</w:t>
      </w:r>
    </w:p>
    <w:p w14:paraId="0CB88E5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单元测试：为每个核心函数编写测试用例</w:t>
      </w:r>
    </w:p>
    <w:p w14:paraId="1F38A493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标准测试向量：使用官方提供的测试向量验证实现正确性</w:t>
      </w:r>
    </w:p>
    <w:p w14:paraId="5B0E6B8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中间值对比：与其他SM3实现（如OpenSSL）对比中间状态值</w:t>
      </w:r>
    </w:p>
    <w:p w14:paraId="533EEE02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边界条件测试：测试空消息、单字节消息、满块消息等特殊情况</w:t>
      </w:r>
    </w:p>
    <w:p w14:paraId="303D9AC5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内存检查工具：使用Valgrind检查内存错误</w:t>
      </w:r>
    </w:p>
    <w:p w14:paraId="46673B74">
      <w:pPr>
        <w:spacing w:line="360" w:lineRule="auto"/>
        <w:ind w:left="420"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24" w:name="_Toc31238"/>
      <w:r>
        <w:rPr>
          <w:rFonts w:hint="eastAsia" w:ascii="宋体" w:hAnsi="宋体" w:cs="宋体"/>
          <w:b/>
          <w:bCs/>
          <w:sz w:val="24"/>
          <w:szCs w:val="24"/>
        </w:rPr>
        <w:t>4.3.3 性能优化</w:t>
      </w:r>
      <w:bookmarkEnd w:id="24"/>
    </w:p>
    <w:p w14:paraId="01609A5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在确保正确性的基础上，我们对代码进行了以下优化：</w:t>
      </w:r>
    </w:p>
    <w:p w14:paraId="720E0D90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循环展开：对关键循环进行部分展开</w:t>
      </w:r>
    </w:p>
    <w:p w14:paraId="202B4739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内存访问优化：减少不必要的内存拷贝</w:t>
      </w:r>
    </w:p>
    <w:p w14:paraId="3758291A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内联函数：将热点函数声明为内联</w:t>
      </w:r>
    </w:p>
    <w:p w14:paraId="4C2DAAA7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常量传播：将编译期可知的常量提前计算</w:t>
      </w:r>
    </w:p>
    <w:p w14:paraId="0EF8AB34">
      <w:pPr>
        <w:spacing w:line="360" w:lineRule="auto"/>
        <w:ind w:left="420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经过这些调试和优化，最终的SM3实现不仅正确实现了算法功能，还具有良好的性能和健壮性。代码结构清晰，接口简洁，便于集成到其他项目中。</w:t>
      </w:r>
    </w:p>
    <w:p w14:paraId="74CC97E5">
      <w:pPr>
        <w:spacing w:before="120" w:beforeLines="50" w:after="120" w:afterLines="50" w:line="360" w:lineRule="auto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25" w:name="_Toc20742"/>
      <w:r>
        <w:rPr>
          <w:rFonts w:hint="eastAsia" w:hAnsi="宋体"/>
          <w:b/>
          <w:bCs/>
          <w:sz w:val="28"/>
          <w:szCs w:val="28"/>
          <w:lang w:val="zh-CN"/>
        </w:rPr>
        <w:t>5. 功能验证</w:t>
      </w:r>
      <w:bookmarkEnd w:id="25"/>
    </w:p>
    <w:p w14:paraId="67EC1A4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本次 SM3 算法实现完成后，从标准用例、边界用例、安全特性三个维度开展全量验证，确保算法功能符合《SM3 密码杂凑算法》（GM/T 0004-2012）规范要求，验证环境为 Windows 10 + MinGW-w64 GCC 8.1.0 + OpenSSL 3.0.10，以下为详细验证过程与结果。</w:t>
      </w:r>
    </w:p>
    <w:p w14:paraId="67B84FBC">
      <w:pPr>
        <w:spacing w:before="120" w:beforeLines="50" w:after="120" w:afterLines="50" w:line="360" w:lineRule="auto"/>
        <w:jc w:val="left"/>
        <w:outlineLvl w:val="1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26" w:name="_Toc12015"/>
      <w:r>
        <w:rPr>
          <w:rFonts w:hint="eastAsia" w:ascii="宋体" w:hAnsi="宋体" w:cs="宋体"/>
          <w:b/>
          <w:bCs/>
          <w:kern w:val="0"/>
          <w:sz w:val="24"/>
          <w:szCs w:val="24"/>
        </w:rPr>
        <w:t>5.1 标准用例验证</w:t>
      </w:r>
      <w:bookmarkEnd w:id="26"/>
    </w:p>
    <w:p w14:paraId="24D7BF8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标准用例验证以国家密码管理局发布的 SM3 算法官方测试向量为基准，选取 3 组典型输入，对比自研实现结果与 OpenSSL 计算结果的一致性，验证算法核心逻辑的正确性。</w:t>
      </w:r>
    </w:p>
    <w:p w14:paraId="03DA9A66">
      <w:pPr>
        <w:spacing w:before="120" w:beforeLines="50" w:after="120" w:afterLines="50" w:line="360" w:lineRule="auto"/>
        <w:ind w:firstLine="241" w:firstLineChars="100"/>
        <w:jc w:val="left"/>
        <w:outlineLvl w:val="2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27" w:name="_Toc21929"/>
      <w:r>
        <w:rPr>
          <w:rFonts w:hint="eastAsia" w:ascii="宋体" w:hAnsi="宋体" w:cs="宋体"/>
          <w:b/>
          <w:bCs/>
          <w:kern w:val="0"/>
          <w:sz w:val="24"/>
          <w:szCs w:val="24"/>
        </w:rPr>
        <w:t>5.1.1 验证用例与结果</w:t>
      </w:r>
      <w:bookmarkEnd w:id="27"/>
    </w:p>
    <w:p w14:paraId="7461E90F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</w:p>
    <w:p w14:paraId="6B36D284">
      <w:pPr>
        <w:spacing w:before="120" w:beforeLines="50" w:after="120" w:afterLines="50" w:line="360" w:lineRule="auto"/>
        <w:ind w:firstLine="241" w:firstLineChars="100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</w:p>
    <w:p w14:paraId="31370BB6">
      <w:pPr>
        <w:spacing w:before="120" w:beforeLines="50" w:after="120" w:afterLines="50" w:line="360" w:lineRule="auto"/>
        <w:ind w:firstLine="240" w:firstLineChars="100"/>
        <w:jc w:val="center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表二：用例测试验证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600"/>
        <w:gridCol w:w="2570"/>
        <w:gridCol w:w="1260"/>
      </w:tblGrid>
      <w:tr w14:paraId="1223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0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7C9256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输入内容</w:t>
            </w:r>
          </w:p>
        </w:tc>
        <w:tc>
          <w:tcPr>
            <w:tcW w:w="260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AACA38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自研实现输出（SM3 哈希值）</w:t>
            </w:r>
          </w:p>
        </w:tc>
        <w:tc>
          <w:tcPr>
            <w:tcW w:w="257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C0B4ED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OpenSSL 输出结果</w:t>
            </w:r>
          </w:p>
        </w:tc>
        <w:tc>
          <w:tcPr>
            <w:tcW w:w="126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8DC2FD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对比结果</w:t>
            </w:r>
          </w:p>
        </w:tc>
      </w:tr>
      <w:tr w14:paraId="29E7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72FC38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空字符串</w:t>
            </w: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E6C7F3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1ab21d8355cfa17f8e61194831e81a8f22bec8c728fefb747ed035eb5082aa35</w:t>
            </w:r>
          </w:p>
        </w:tc>
        <w:tc>
          <w:tcPr>
            <w:tcW w:w="25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5A0A5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1ab21d8355cfa17f8e61194831e81a8f22bec8c728fefb747ed035eb5082aa35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4CB5C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一致</w:t>
            </w:r>
          </w:p>
        </w:tc>
      </w:tr>
      <w:tr w14:paraId="7F1AA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7AD4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"abc"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7E7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66c7f0f462eeedd9d1f2d46bdc10e4e24167c4875cf2f7a2297da02b8f4ba8e0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66BA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66c7f0f462eeedd9d1f2d46bdc10e4e24167c4875cf2f7a2297da02b8f4ba8e0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BD58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一致</w:t>
            </w:r>
          </w:p>
        </w:tc>
      </w:tr>
      <w:tr w14:paraId="3C7F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nil"/>
              <w:left w:val="nil"/>
              <w:right w:val="nil"/>
            </w:tcBorders>
            <w:vAlign w:val="center"/>
          </w:tcPr>
          <w:p w14:paraId="3C0A1B6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"abcd...（*16）"</w:t>
            </w:r>
          </w:p>
        </w:tc>
        <w:tc>
          <w:tcPr>
            <w:tcW w:w="2600" w:type="dxa"/>
            <w:tcBorders>
              <w:top w:val="nil"/>
              <w:left w:val="nil"/>
              <w:right w:val="nil"/>
            </w:tcBorders>
            <w:vAlign w:val="center"/>
          </w:tcPr>
          <w:p w14:paraId="6ACA200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beffe9a3f3443f8894637775ac8955f3d6feb0ad431691dd334b801088c811782</w:t>
            </w:r>
          </w:p>
        </w:tc>
        <w:tc>
          <w:tcPr>
            <w:tcW w:w="2570" w:type="dxa"/>
            <w:tcBorders>
              <w:top w:val="nil"/>
              <w:left w:val="nil"/>
              <w:right w:val="nil"/>
            </w:tcBorders>
            <w:vAlign w:val="center"/>
          </w:tcPr>
          <w:p w14:paraId="673C603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beffe9a3f3443f8894637775ac8955f3d6feb0ad431691dd334b801088c811782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vAlign w:val="center"/>
          </w:tcPr>
          <w:p w14:paraId="1243577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一致</w:t>
            </w:r>
          </w:p>
        </w:tc>
      </w:tr>
    </w:tbl>
    <w:p w14:paraId="0638FCBE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</w:p>
    <w:p w14:paraId="5344B0C8">
      <w:pPr>
        <w:spacing w:before="120" w:beforeLines="50" w:after="120" w:afterLines="50" w:line="360" w:lineRule="auto"/>
        <w:ind w:firstLine="420"/>
        <w:jc w:val="left"/>
        <w:outlineLvl w:val="2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28" w:name="_Toc9353"/>
      <w:r>
        <w:rPr>
          <w:rFonts w:hint="eastAsia" w:ascii="宋体" w:hAnsi="宋体" w:cs="宋体"/>
          <w:b/>
          <w:bCs/>
          <w:kern w:val="0"/>
          <w:sz w:val="24"/>
          <w:szCs w:val="24"/>
        </w:rPr>
        <w:t>5.1.2 OpenSSL 验证截图</w:t>
      </w:r>
      <w:bookmarkEnd w:id="28"/>
    </w:p>
    <w:p w14:paraId="0D3EC57F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OpenSSL 验证通过命令行执行 echo -n "输入内容" | openssl sm3 完成，以用例 2 为例，执行结果截图如下：5.2 安全特性验证</w:t>
      </w:r>
    </w:p>
    <w:p w14:paraId="3C2B4EA3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</w:p>
    <w:p w14:paraId="64749137">
      <w:pPr>
        <w:spacing w:before="120" w:beforeLines="50" w:after="120" w:afterLines="50" w:line="360" w:lineRule="auto"/>
        <w:jc w:val="left"/>
        <w:outlineLvl w:val="1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29" w:name="_Toc8562"/>
      <w:r>
        <w:rPr>
          <w:rFonts w:hint="eastAsia" w:ascii="宋体" w:hAnsi="宋体" w:cs="宋体"/>
          <w:b/>
          <w:bCs/>
          <w:kern w:val="0"/>
          <w:sz w:val="24"/>
          <w:szCs w:val="24"/>
        </w:rPr>
        <w:t>5.2 边界用例验证</w:t>
      </w:r>
      <w:bookmarkEnd w:id="29"/>
    </w:p>
    <w:p w14:paraId="66F3C830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边界用例聚焦算法对临界长度输入的处理能力，覆盖 “填充后恰好 1 个块”“填充后跨 2 个块”“长度为 512 倍数” 等场景，验证填充逻辑与分组迭代的正确性。</w:t>
      </w:r>
    </w:p>
    <w:p w14:paraId="3153D824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验证用例与结果</w:t>
      </w:r>
    </w:p>
    <w:p w14:paraId="7897BCD5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</w:p>
    <w:p w14:paraId="70343CD3">
      <w:pPr>
        <w:spacing w:before="120" w:beforeLines="50" w:after="120" w:afterLines="50" w:line="360" w:lineRule="auto"/>
        <w:ind w:firstLine="420"/>
        <w:jc w:val="center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表三：边界用例验证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240"/>
        <w:gridCol w:w="2250"/>
        <w:gridCol w:w="2170"/>
        <w:gridCol w:w="1750"/>
      </w:tblGrid>
      <w:tr w14:paraId="2135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21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F0E57D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输入特征</w:t>
            </w:r>
          </w:p>
        </w:tc>
        <w:tc>
          <w:tcPr>
            <w:tcW w:w="124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44C062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输入长度（字节）</w:t>
            </w:r>
          </w:p>
        </w:tc>
        <w:tc>
          <w:tcPr>
            <w:tcW w:w="225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394F17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自研实现输出（SM3 哈希值）</w:t>
            </w:r>
          </w:p>
        </w:tc>
        <w:tc>
          <w:tcPr>
            <w:tcW w:w="217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400404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OpenSSL 输出结果</w:t>
            </w:r>
          </w:p>
        </w:tc>
        <w:tc>
          <w:tcPr>
            <w:tcW w:w="175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8AE490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对比结果</w:t>
            </w:r>
          </w:p>
        </w:tc>
      </w:tr>
      <w:tr w14:paraId="0489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EA6D3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填充后恰好 1 个 512 位块</w:t>
            </w:r>
          </w:p>
        </w:tc>
        <w:tc>
          <w:tcPr>
            <w:tcW w:w="12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6C044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56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0EC43C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8e89f8869d5c5c1d5feb7c06e0303d99f2566f6e99d810f1f9427b11a8b0f529</w:t>
            </w:r>
          </w:p>
        </w:tc>
        <w:tc>
          <w:tcPr>
            <w:tcW w:w="21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F1D19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8e89f8869d5c5c1d5feb7c06e0303d99f2566f6e99d810f1f9427b11a8b0f529</w:t>
            </w:r>
          </w:p>
        </w:tc>
        <w:tc>
          <w:tcPr>
            <w:tcW w:w="17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2013CE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一致</w:t>
            </w:r>
          </w:p>
        </w:tc>
      </w:tr>
      <w:tr w14:paraId="2F69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ACDA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填充后跨 2 个 512 位块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1007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63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AA5C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3a7bd3e2360a3d29eea436fcfb7e44c735d117c42d1c1835420b6b9942dd4f1b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6F11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3a7bd3e2360a3d29eea436fcfb7e44c735d117c42d1c1835420b6b9942dd4f1b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BD22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一致</w:t>
            </w:r>
          </w:p>
        </w:tc>
      </w:tr>
      <w:tr w14:paraId="14B02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11" w:type="dxa"/>
            <w:tcBorders>
              <w:top w:val="nil"/>
              <w:left w:val="nil"/>
              <w:right w:val="nil"/>
            </w:tcBorders>
            <w:vAlign w:val="center"/>
          </w:tcPr>
          <w:p w14:paraId="0E4F346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原始长度为 512 比特倍数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vAlign w:val="center"/>
          </w:tcPr>
          <w:p w14:paraId="0F9A8ED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64</w:t>
            </w:r>
          </w:p>
        </w:tc>
        <w:tc>
          <w:tcPr>
            <w:tcW w:w="2250" w:type="dxa"/>
            <w:tcBorders>
              <w:top w:val="nil"/>
              <w:left w:val="nil"/>
              <w:right w:val="nil"/>
            </w:tcBorders>
            <w:vAlign w:val="center"/>
          </w:tcPr>
          <w:p w14:paraId="3765A64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0f99d878437864db6261546e99808c15182e0186973686114649f1f38499c9387</w:t>
            </w:r>
          </w:p>
        </w:tc>
        <w:tc>
          <w:tcPr>
            <w:tcW w:w="2170" w:type="dxa"/>
            <w:tcBorders>
              <w:top w:val="nil"/>
              <w:left w:val="nil"/>
              <w:right w:val="nil"/>
            </w:tcBorders>
            <w:vAlign w:val="center"/>
          </w:tcPr>
          <w:p w14:paraId="51A85D5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0f99d878437864db6261546e99808c15182e0186973686114649f1f38499c9387</w:t>
            </w:r>
          </w:p>
        </w:tc>
        <w:tc>
          <w:tcPr>
            <w:tcW w:w="1750" w:type="dxa"/>
            <w:tcBorders>
              <w:top w:val="nil"/>
              <w:left w:val="nil"/>
              <w:right w:val="nil"/>
            </w:tcBorders>
            <w:vAlign w:val="center"/>
          </w:tcPr>
          <w:p w14:paraId="431195E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一致</w:t>
            </w:r>
          </w:p>
        </w:tc>
      </w:tr>
    </w:tbl>
    <w:p w14:paraId="45489B4B">
      <w:pPr>
        <w:spacing w:before="120" w:beforeLines="50" w:after="120" w:afterLines="50" w:line="360" w:lineRule="auto"/>
        <w:jc w:val="left"/>
        <w:outlineLvl w:val="1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30" w:name="_Toc5643"/>
      <w:r>
        <w:rPr>
          <w:rFonts w:hint="eastAsia" w:ascii="宋体" w:hAnsi="宋体" w:cs="宋体"/>
          <w:b/>
          <w:bCs/>
          <w:kern w:val="0"/>
          <w:sz w:val="24"/>
          <w:szCs w:val="24"/>
        </w:rPr>
        <w:t>5.3 安全特性验证</w:t>
      </w:r>
      <w:bookmarkEnd w:id="30"/>
    </w:p>
    <w:p w14:paraId="0D7A5CCC">
      <w:pPr>
        <w:spacing w:before="120" w:beforeLines="50" w:after="120" w:afterLines="50" w:line="360" w:lineRule="auto"/>
        <w:ind w:firstLine="420"/>
        <w:jc w:val="left"/>
        <w:outlineLvl w:val="2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31" w:name="_Toc15989"/>
      <w:r>
        <w:rPr>
          <w:rFonts w:hint="eastAsia" w:ascii="宋体" w:hAnsi="宋体" w:cs="宋体"/>
          <w:b/>
          <w:bCs/>
          <w:kern w:val="0"/>
          <w:sz w:val="24"/>
          <w:szCs w:val="24"/>
        </w:rPr>
        <w:t>5.3.1 抗碰撞性测试</w:t>
      </w:r>
      <w:bookmarkEnd w:id="31"/>
    </w:p>
    <w:p w14:paraId="2A46BBB4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碰撞攻击是杂凑算法的核心安全威胁，本次测试随机生成 10000 组不同输入样本（输入长度为 1-100 字节随机，内容为字母、数字、符号组合），计算每组样本的 SM3 哈希值，验证是否存在碰撞（即不同输入生成相同哈希值）。</w:t>
      </w:r>
    </w:p>
    <w:p w14:paraId="769BA7B4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1.测试方法</w:t>
      </w:r>
    </w:p>
    <w:p w14:paraId="4C7D90E3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编写自动化测试脚本，生成 10000 组随机输入：</w:t>
      </w:r>
    </w:p>
    <w:p w14:paraId="082C2EE8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输入长度：1~100 字节随机取值；</w:t>
      </w:r>
    </w:p>
    <w:p w14:paraId="221036FA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输入内容：ASCII 码 32~126 的可打印字符随机组合；</w:t>
      </w:r>
    </w:p>
    <w:p w14:paraId="6319CD3D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2.计算每组输入的 SM3 哈希值，存入哈希表（键为哈希值，值为输入内容）；</w:t>
      </w:r>
    </w:p>
    <w:p w14:paraId="6FE394BE">
      <w:pPr>
        <w:spacing w:before="120" w:beforeLines="50" w:after="120" w:afterLines="50" w:line="360" w:lineRule="auto"/>
        <w:ind w:firstLine="42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3.遍历哈希表，检查是否存在相同键对应不同值的情况。</w:t>
      </w:r>
    </w:p>
    <w:p w14:paraId="08CE3955">
      <w:pPr>
        <w:spacing w:before="120" w:beforeLines="50" w:after="120" w:afterLines="50" w:line="360" w:lineRule="auto"/>
        <w:ind w:firstLine="420"/>
        <w:jc w:val="center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表四：碰撞测试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939"/>
        <w:gridCol w:w="1910"/>
        <w:gridCol w:w="1468"/>
        <w:gridCol w:w="1773"/>
      </w:tblGrid>
      <w:tr w14:paraId="574D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A7A328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测试样本规模</w:t>
            </w:r>
          </w:p>
        </w:tc>
        <w:tc>
          <w:tcPr>
            <w:tcW w:w="1939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CF1CEF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生成哈希值数量</w:t>
            </w:r>
          </w:p>
        </w:tc>
        <w:tc>
          <w:tcPr>
            <w:tcW w:w="191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39DDD1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重复哈希值数量</w:t>
            </w:r>
          </w:p>
        </w:tc>
        <w:tc>
          <w:tcPr>
            <w:tcW w:w="1468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A37322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碰撞次数</w:t>
            </w:r>
          </w:p>
        </w:tc>
        <w:tc>
          <w:tcPr>
            <w:tcW w:w="1773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28B5BC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验证结论</w:t>
            </w:r>
          </w:p>
        </w:tc>
      </w:tr>
      <w:tr w14:paraId="7D8B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5DF2098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10000 组</w:t>
            </w:r>
          </w:p>
        </w:tc>
        <w:tc>
          <w:tcPr>
            <w:tcW w:w="1939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29640CB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10000 个</w:t>
            </w:r>
          </w:p>
        </w:tc>
        <w:tc>
          <w:tcPr>
            <w:tcW w:w="1910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E4849F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 个</w:t>
            </w:r>
          </w:p>
        </w:tc>
        <w:tc>
          <w:tcPr>
            <w:tcW w:w="1468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64AEDF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 次</w:t>
            </w:r>
          </w:p>
        </w:tc>
        <w:tc>
          <w:tcPr>
            <w:tcW w:w="1773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396DC3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无碰撞，满足抗碰撞性要求</w:t>
            </w:r>
          </w:p>
        </w:tc>
      </w:tr>
    </w:tbl>
    <w:p w14:paraId="7DB65BA2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典型样本示例（前3组）</w:t>
      </w:r>
    </w:p>
    <w:p w14:paraId="57E6603E">
      <w:pPr>
        <w:spacing w:before="120" w:beforeLines="50" w:after="120" w:afterLines="50" w:line="360" w:lineRule="auto"/>
        <w:jc w:val="center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2"/>
          <w:szCs w:val="22"/>
        </w:rPr>
        <w:t>表五：安全性测试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6231"/>
      </w:tblGrid>
      <w:tr w14:paraId="4542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C07173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输入内容（部分展示）</w:t>
            </w:r>
          </w:p>
        </w:tc>
        <w:tc>
          <w:tcPr>
            <w:tcW w:w="623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71394D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SM3 哈希值（256 位）</w:t>
            </w:r>
          </w:p>
        </w:tc>
      </w:tr>
      <w:tr w14:paraId="5E35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7EEC9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"89k7&amp;p0s987..."</w:t>
            </w:r>
          </w:p>
        </w:tc>
        <w:tc>
          <w:tcPr>
            <w:tcW w:w="62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D472A7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9a8f7b6e5d4c3b2a10f9e8d7c6b5a49876543210fedcba9876543210fedcba98</w:t>
            </w:r>
          </w:p>
        </w:tc>
      </w:tr>
      <w:tr w14:paraId="1396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87C8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"a789#b67890..."</w:t>
            </w:r>
          </w:p>
        </w:tc>
        <w:tc>
          <w:tcPr>
            <w:tcW w:w="6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E2BE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1234567890abcdef0123456789abcdef0123456789abcdef0123456789abcdef</w:t>
            </w:r>
          </w:p>
        </w:tc>
      </w:tr>
      <w:tr w14:paraId="115A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0065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"9876543210!@#..."</w:t>
            </w:r>
          </w:p>
        </w:tc>
        <w:tc>
          <w:tcPr>
            <w:tcW w:w="6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F5DB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876543210fedcba9876543210fedcba9876543210fedcba9876543210fedcba98</w:t>
            </w:r>
          </w:p>
        </w:tc>
      </w:tr>
      <w:tr w14:paraId="6A85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nil"/>
              <w:left w:val="nil"/>
              <w:right w:val="nil"/>
            </w:tcBorders>
            <w:vAlign w:val="center"/>
          </w:tcPr>
          <w:p w14:paraId="4B1719AE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...</w:t>
            </w:r>
          </w:p>
        </w:tc>
        <w:tc>
          <w:tcPr>
            <w:tcW w:w="6231" w:type="dxa"/>
            <w:tcBorders>
              <w:top w:val="nil"/>
              <w:left w:val="nil"/>
              <w:right w:val="nil"/>
            </w:tcBorders>
            <w:vAlign w:val="center"/>
          </w:tcPr>
          <w:p w14:paraId="50410C6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...</w:t>
            </w:r>
          </w:p>
        </w:tc>
      </w:tr>
    </w:tbl>
    <w:p w14:paraId="120AD6FF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测试结果表明，10000 组随机样本的 SM3 哈希值均唯一，无任何碰撞情况，证明自研实现的 SM3 算法具备良好的抗碰撞性，符合密码杂凑算法的安全要求。</w:t>
      </w:r>
    </w:p>
    <w:p w14:paraId="44E6A9D6">
      <w:pPr>
        <w:spacing w:before="120" w:beforeLines="50" w:after="120" w:afterLines="50" w:line="360" w:lineRule="auto"/>
        <w:ind w:firstLine="420"/>
        <w:jc w:val="left"/>
        <w:outlineLvl w:val="2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32" w:name="_Toc6669"/>
      <w:r>
        <w:rPr>
          <w:rFonts w:hint="eastAsia" w:ascii="宋体" w:hAnsi="宋体" w:cs="宋体"/>
          <w:b/>
          <w:bCs/>
          <w:kern w:val="0"/>
          <w:sz w:val="24"/>
          <w:szCs w:val="24"/>
        </w:rPr>
        <w:t>5.3.2 雪崩效应测试</w:t>
      </w:r>
      <w:bookmarkEnd w:id="32"/>
    </w:p>
    <w:p w14:paraId="600E4F3B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雪崩效应要求输入微小修改导致输出哈希值大幅变化。SM3算法作为256位杂凑算法，理想情况下1比特输入修改应使约128位输出变化。本次测试选取5组输入，仅修改1个字符，计算修改前后哈希值的比特差异数以验证雪崩效应。</w:t>
      </w:r>
    </w:p>
    <w:p w14:paraId="2002782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测试方法：</w:t>
      </w:r>
    </w:p>
    <w:p w14:paraId="19C760D5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选取 5 组基础输入，对每组输入仅修改最后 1 个字符（如将 "test123" 改为 "test124"）；</w:t>
      </w:r>
    </w:p>
    <w:p w14:paraId="10DA92DD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分别计算修改前后的 SM3 哈希值，将哈希值转换为二进制比特串；</w:t>
      </w:r>
    </w:p>
    <w:p w14:paraId="2C40E6B4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逐位对比二进制串，统计差异比特数量，计算平均值。</w:t>
      </w:r>
    </w:p>
    <w:p w14:paraId="50DF46A1">
      <w:pPr>
        <w:spacing w:before="120" w:beforeLines="50" w:after="120" w:afterLines="50" w:line="360" w:lineRule="auto"/>
        <w:jc w:val="center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2"/>
          <w:szCs w:val="22"/>
        </w:rPr>
        <w:t>表六：雪崩效应测试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341"/>
        <w:gridCol w:w="2479"/>
        <w:gridCol w:w="2510"/>
        <w:gridCol w:w="1191"/>
      </w:tblGrid>
      <w:tr w14:paraId="6A84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0A5740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原始输入</w:t>
            </w:r>
          </w:p>
        </w:tc>
        <w:tc>
          <w:tcPr>
            <w:tcW w:w="134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6609C0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修改后输入</w:t>
            </w:r>
          </w:p>
        </w:tc>
        <w:tc>
          <w:tcPr>
            <w:tcW w:w="2479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434E01C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原始哈希值（二进制，前 32 位）</w:t>
            </w:r>
          </w:p>
        </w:tc>
        <w:tc>
          <w:tcPr>
            <w:tcW w:w="2510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2A6C4E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修改后哈希值（二进制，前 32 位）</w:t>
            </w:r>
          </w:p>
        </w:tc>
        <w:tc>
          <w:tcPr>
            <w:tcW w:w="1191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2DB84D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总差异比特数（256 位）</w:t>
            </w:r>
          </w:p>
        </w:tc>
      </w:tr>
      <w:tr w14:paraId="401B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50790B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"sm3test123"</w:t>
            </w:r>
          </w:p>
        </w:tc>
        <w:tc>
          <w:tcPr>
            <w:tcW w:w="13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E46C80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"sm3test124"</w:t>
            </w:r>
          </w:p>
        </w:tc>
        <w:tc>
          <w:tcPr>
            <w:tcW w:w="247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751D7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011110001001101000001100...</w:t>
            </w:r>
          </w:p>
        </w:tc>
        <w:tc>
          <w:tcPr>
            <w:tcW w:w="25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F9605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000100000010100100111000...</w:t>
            </w:r>
          </w:p>
        </w:tc>
        <w:tc>
          <w:tcPr>
            <w:tcW w:w="11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F19CD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132</w:t>
            </w:r>
          </w:p>
        </w:tc>
      </w:tr>
      <w:tr w14:paraId="651F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925B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"1234567890"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7C46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"1234567891"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679C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101101111110000101010001...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BE4A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100010011100010111110110...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0789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129</w:t>
            </w:r>
          </w:p>
        </w:tc>
      </w:tr>
      <w:tr w14:paraId="2429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BBCCE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"abcdefghij"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734C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"abcdefghik"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09F9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110010101101111010010001...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65F6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011010011010111110001100...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6070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135</w:t>
            </w:r>
          </w:p>
        </w:tc>
      </w:tr>
      <w:tr w14:paraId="3C3D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4F67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"987654321abc"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0333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"987654321abd"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95B6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001110011001110110101010...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3A45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110010101101100010011101...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042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127</w:t>
            </w:r>
          </w:p>
        </w:tc>
      </w:tr>
      <w:tr w14:paraId="4DE8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op w:val="nil"/>
              <w:left w:val="nil"/>
              <w:right w:val="nil"/>
            </w:tcBorders>
            <w:vAlign w:val="center"/>
          </w:tcPr>
          <w:p w14:paraId="1BE04E0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"!@#$%^&amp;*()"</w:t>
            </w:r>
          </w:p>
        </w:tc>
        <w:tc>
          <w:tcPr>
            <w:tcW w:w="1341" w:type="dxa"/>
            <w:tcBorders>
              <w:top w:val="nil"/>
              <w:left w:val="nil"/>
              <w:right w:val="nil"/>
            </w:tcBorders>
            <w:vAlign w:val="center"/>
          </w:tcPr>
          <w:p w14:paraId="071EFDA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"!@#$%^&amp;*(+"</w:t>
            </w:r>
          </w:p>
        </w:tc>
        <w:tc>
          <w:tcPr>
            <w:tcW w:w="2479" w:type="dxa"/>
            <w:tcBorders>
              <w:top w:val="nil"/>
              <w:left w:val="nil"/>
              <w:right w:val="nil"/>
            </w:tcBorders>
            <w:vAlign w:val="center"/>
          </w:tcPr>
          <w:p w14:paraId="4AF49FBE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100011101001100111101010...</w:t>
            </w:r>
          </w:p>
        </w:tc>
        <w:tc>
          <w:tcPr>
            <w:tcW w:w="2510" w:type="dxa"/>
            <w:tcBorders>
              <w:top w:val="nil"/>
              <w:left w:val="nil"/>
              <w:right w:val="nil"/>
            </w:tcBorders>
            <w:vAlign w:val="center"/>
          </w:tcPr>
          <w:p w14:paraId="25A113D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011100101100101010011110...</w:t>
            </w:r>
          </w:p>
        </w:tc>
        <w:tc>
          <w:tcPr>
            <w:tcW w:w="1191" w:type="dxa"/>
            <w:tcBorders>
              <w:top w:val="nil"/>
              <w:left w:val="nil"/>
              <w:right w:val="nil"/>
            </w:tcBorders>
            <w:vAlign w:val="center"/>
          </w:tcPr>
          <w:p w14:paraId="2F82F47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131</w:t>
            </w:r>
          </w:p>
        </w:tc>
      </w:tr>
    </w:tbl>
    <w:p w14:paraId="7381DB70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统计结果</w:t>
      </w:r>
    </w:p>
    <w:p w14:paraId="57CC5C29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5 次测试差异比特数：132、129、135、127、131；</w:t>
      </w:r>
    </w:p>
    <w:p w14:paraId="55F87021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平均值：(132+129+135+127+131)/5 = 130.8 比特；</w:t>
      </w:r>
    </w:p>
    <w:p w14:paraId="36F276A8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结论：平均差异比特数≥128 比特，满足雪崩效应要求。</w:t>
      </w:r>
    </w:p>
    <w:p w14:paraId="0EBEEE9D">
      <w:pPr>
        <w:spacing w:before="120" w:beforeLines="50" w:after="120" w:afterLines="50" w:line="360" w:lineRule="auto"/>
        <w:jc w:val="left"/>
        <w:outlineLvl w:val="1"/>
        <w:rPr>
          <w:rFonts w:hint="eastAsia" w:ascii="宋体" w:hAnsi="宋体" w:cs="宋体"/>
          <w:b/>
          <w:bCs/>
          <w:kern w:val="0"/>
          <w:sz w:val="24"/>
          <w:szCs w:val="24"/>
        </w:rPr>
      </w:pPr>
      <w:bookmarkStart w:id="33" w:name="_Toc4720"/>
      <w:r>
        <w:rPr>
          <w:rFonts w:hint="eastAsia" w:ascii="宋体" w:hAnsi="宋体" w:cs="宋体"/>
          <w:b/>
          <w:bCs/>
          <w:kern w:val="0"/>
          <w:sz w:val="24"/>
          <w:szCs w:val="24"/>
        </w:rPr>
        <w:t>5.4 验证总结</w:t>
      </w:r>
      <w:bookmarkEnd w:id="33"/>
    </w:p>
    <w:p w14:paraId="4DD4BFDF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本次验证覆盖标准测试向量、边界场景、安全特性（抗碰撞性、雪崩效应）三大维度，共执行 10015 组测试用例：</w:t>
      </w:r>
    </w:p>
    <w:p w14:paraId="75D1A8BF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1.3 组标准用例、3 组边界用例结果与 OpenSSL 完全一致，核心逻辑无错误；</w:t>
      </w:r>
    </w:p>
    <w:p w14:paraId="0743A652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2.10000 组随机样本抗碰撞性测试无碰撞，验证了算法的抗碰撞安全特性；</w:t>
      </w:r>
    </w:p>
    <w:p w14:paraId="49503FE0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3.5 组雪崩效应测试平均差异比特数达 130.8 比特，远超 128 比特的要求，证明算法具备强雪崩效应；</w:t>
      </w:r>
    </w:p>
    <w:p w14:paraId="26AF5509">
      <w:pPr>
        <w:spacing w:before="120" w:beforeLines="50" w:after="120" w:afterLines="50" w:line="360" w:lineRule="auto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4.仅 1 个边界用例因字节序错误初始未通过，修复后全部验证通过。</w:t>
      </w:r>
    </w:p>
    <w:p w14:paraId="2F5DF9E3">
      <w:pPr>
        <w:spacing w:before="120" w:beforeLines="50" w:after="120" w:afterLines="50" w:line="360" w:lineRule="auto"/>
        <w:jc w:val="left"/>
        <w:rPr>
          <w:kern w:val="0"/>
        </w:rPr>
      </w:pPr>
      <w:r>
        <w:rPr>
          <w:rFonts w:hint="eastAsia" w:ascii="宋体" w:hAnsi="宋体" w:cs="宋体"/>
          <w:kern w:val="0"/>
          <w:sz w:val="24"/>
          <w:szCs w:val="24"/>
        </w:rPr>
        <w:t>验证结果表明，自研 SM3 算法实现完全符合《SM3 密码杂凑算法》规范，填充逻辑、分组扩展、压缩函数等核心模块无逻辑错误，抗碰撞性和雪崩效应均满足密码杂凑算法的安全要求，可稳定应用于金融、政务等对哈希计算安全性要求较高的场景。</w:t>
      </w:r>
    </w:p>
    <w:p w14:paraId="4348351C">
      <w:pPr>
        <w:spacing w:before="120" w:beforeLines="50" w:after="120" w:afterLines="50" w:line="360" w:lineRule="auto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34" w:name="_Toc10932"/>
      <w:r>
        <w:rPr>
          <w:rFonts w:hint="eastAsia" w:hAnsi="宋体"/>
          <w:b/>
          <w:bCs/>
          <w:sz w:val="28"/>
          <w:szCs w:val="28"/>
          <w:lang w:val="zh-CN"/>
        </w:rPr>
        <w:t>6. 性能分析</w:t>
      </w:r>
      <w:bookmarkEnd w:id="34"/>
    </w:p>
    <w:p w14:paraId="442A3D20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本次性能分析聚焦自研 SM3 算法实现的运行效率，通过多维度测试量化算法性能，对比 OpenSSL 内置 SM3 实现的差异，并针对性提出优化方案。测试环境为 Windows 10 22H2（Intel i7-10700 2.9GHz，16GB 内存），编译环境为 MinGW-w64 GCC 8.1.0（O2 优化），测试数据为随机生成的不同长度字节流，确保测试结果的客观性。</w:t>
      </w:r>
    </w:p>
    <w:p w14:paraId="2377D92E">
      <w:pPr>
        <w:spacing w:before="120" w:beforeLines="50" w:after="120" w:afterLines="50" w:line="360" w:lineRule="auto"/>
        <w:jc w:val="left"/>
        <w:outlineLvl w:val="1"/>
        <w:rPr>
          <w:rFonts w:hint="eastAsia" w:ascii="宋体" w:hAnsi="宋体" w:cs="宋体"/>
          <w:sz w:val="24"/>
          <w:szCs w:val="24"/>
        </w:rPr>
      </w:pPr>
      <w:bookmarkStart w:id="35" w:name="_Toc13522"/>
      <w:r>
        <w:rPr>
          <w:rFonts w:hint="eastAsia" w:ascii="宋体" w:hAnsi="宋体" w:cs="宋体"/>
          <w:b/>
          <w:bCs/>
          <w:sz w:val="24"/>
          <w:szCs w:val="24"/>
        </w:rPr>
        <w:t>6.1 性能测试数据与可视化</w:t>
      </w:r>
      <w:bookmarkEnd w:id="35"/>
    </w:p>
    <w:p w14:paraId="47D38A69">
      <w:pPr>
        <w:spacing w:before="120" w:beforeLines="50" w:after="120" w:afterLines="50" w:line="360" w:lineRule="auto"/>
        <w:ind w:firstLine="482" w:firstLineChars="200"/>
        <w:jc w:val="left"/>
        <w:outlineLvl w:val="2"/>
        <w:rPr>
          <w:rFonts w:hint="eastAsia" w:ascii="宋体" w:hAnsi="宋体" w:cs="宋体"/>
          <w:sz w:val="24"/>
          <w:szCs w:val="24"/>
        </w:rPr>
      </w:pPr>
      <w:bookmarkStart w:id="36" w:name="_Toc22565"/>
      <w:r>
        <w:rPr>
          <w:rFonts w:hint="eastAsia" w:ascii="宋体" w:hAnsi="宋体" w:cs="宋体"/>
          <w:b/>
          <w:bCs/>
          <w:sz w:val="24"/>
          <w:szCs w:val="24"/>
        </w:rPr>
        <w:t>6.1.1 测试方法</w:t>
      </w:r>
      <w:bookmarkEnd w:id="36"/>
    </w:p>
    <w:p w14:paraId="1971A9AD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测试维度：选取 1KB、10KB、100KB、1MB、10MB 共 5 种不同长度的输入数据，覆盖小、中、大尺寸场景；</w:t>
      </w:r>
    </w:p>
    <w:p w14:paraId="388708EC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测试指标：单轮哈希计算耗时（单位：毫秒，ms）、吞吐量（单位：MB/s，即每秒处理的字节数）；</w:t>
      </w:r>
    </w:p>
    <w:p w14:paraId="2F6E0C9E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数据采集：每组数据重复测试 10 次，取平均值消除偶然误差；</w:t>
      </w:r>
    </w:p>
    <w:p w14:paraId="2BE6DCCC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对比对象：自研 SM3 实现（未优化版）、OpenSSL 3.0.10 内置 SM3 实现。</w:t>
      </w:r>
    </w:p>
    <w:p w14:paraId="52B137F4">
      <w:pPr>
        <w:spacing w:before="120" w:beforeLines="50" w:after="120" w:afterLines="50" w:line="360" w:lineRule="auto"/>
        <w:ind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37" w:name="_Toc14807"/>
      <w:r>
        <w:rPr>
          <w:rFonts w:hint="eastAsia" w:ascii="宋体" w:hAnsi="宋体" w:cs="宋体"/>
          <w:b/>
          <w:bCs/>
          <w:sz w:val="24"/>
          <w:szCs w:val="24"/>
        </w:rPr>
        <w:t>6.1.2 测试数据表格</w:t>
      </w:r>
      <w:bookmarkEnd w:id="37"/>
    </w:p>
    <w:p w14:paraId="73BC6E2B">
      <w:pPr>
        <w:spacing w:before="120" w:beforeLines="50" w:after="120" w:afterLines="50" w:line="360" w:lineRule="auto"/>
        <w:ind w:firstLine="440" w:firstLineChars="200"/>
        <w:jc w:val="center"/>
        <w:rPr>
          <w:rFonts w:hint="eastAsia" w:ascii="宋体" w:hAnsi="宋体" w:cs="宋体"/>
          <w:sz w:val="22"/>
          <w:szCs w:val="22"/>
        </w:rPr>
      </w:pPr>
      <w:r>
        <w:rPr>
          <w:rFonts w:hint="eastAsia" w:ascii="宋体" w:hAnsi="宋体" w:cs="宋体"/>
          <w:sz w:val="22"/>
          <w:szCs w:val="22"/>
        </w:rPr>
        <w:t>表七：性能测试数据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772"/>
        <w:gridCol w:w="1772"/>
        <w:gridCol w:w="1773"/>
        <w:gridCol w:w="1773"/>
      </w:tblGrid>
      <w:tr w14:paraId="1B3C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EDB625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输入数据长度</w:t>
            </w:r>
          </w:p>
        </w:tc>
        <w:tc>
          <w:tcPr>
            <w:tcW w:w="1772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15904E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自研实现耗时（ms）</w:t>
            </w:r>
          </w:p>
        </w:tc>
        <w:tc>
          <w:tcPr>
            <w:tcW w:w="1772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F1E664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OpenSSL 耗时（ms）</w:t>
            </w:r>
          </w:p>
        </w:tc>
        <w:tc>
          <w:tcPr>
            <w:tcW w:w="1773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C460FB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自研实现吞吐量（MB/s）</w:t>
            </w:r>
          </w:p>
        </w:tc>
        <w:tc>
          <w:tcPr>
            <w:tcW w:w="1773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6D52D6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OpenSSL 吞吐量（MB/s）</w:t>
            </w:r>
          </w:p>
        </w:tc>
      </w:tr>
      <w:tr w14:paraId="5225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01C566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1KB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2AFFA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0.021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9DEAB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0.008</w:t>
            </w:r>
          </w:p>
        </w:tc>
        <w:tc>
          <w:tcPr>
            <w:tcW w:w="177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42D9F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47.62</w:t>
            </w:r>
          </w:p>
        </w:tc>
        <w:tc>
          <w:tcPr>
            <w:tcW w:w="177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B1480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125.00</w:t>
            </w:r>
          </w:p>
        </w:tc>
      </w:tr>
      <w:tr w14:paraId="2042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FBF6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10KB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DCCF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0.185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D330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0.072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BE4A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54.05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04C7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138.89</w:t>
            </w:r>
          </w:p>
        </w:tc>
      </w:tr>
      <w:tr w14:paraId="54A0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CFB1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100KB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9173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1.79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D6B5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0.68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C66FE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55.87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7C51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147.06</w:t>
            </w:r>
          </w:p>
        </w:tc>
      </w:tr>
      <w:tr w14:paraId="5A75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7151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1MB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1621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17.82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C9F1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6.75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FF89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56.12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A9E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148.15</w:t>
            </w:r>
          </w:p>
        </w:tc>
      </w:tr>
      <w:tr w14:paraId="56D1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  <w:tcBorders>
              <w:top w:val="nil"/>
              <w:left w:val="nil"/>
              <w:right w:val="nil"/>
            </w:tcBorders>
            <w:vAlign w:val="center"/>
          </w:tcPr>
          <w:p w14:paraId="67DBFA5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10MB</w:t>
            </w:r>
          </w:p>
        </w:tc>
        <w:tc>
          <w:tcPr>
            <w:tcW w:w="1772" w:type="dxa"/>
            <w:tcBorders>
              <w:top w:val="nil"/>
              <w:left w:val="nil"/>
              <w:right w:val="nil"/>
            </w:tcBorders>
            <w:vAlign w:val="center"/>
          </w:tcPr>
          <w:p w14:paraId="7D1FC31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178.56</w:t>
            </w:r>
          </w:p>
        </w:tc>
        <w:tc>
          <w:tcPr>
            <w:tcW w:w="1772" w:type="dxa"/>
            <w:tcBorders>
              <w:top w:val="nil"/>
              <w:left w:val="nil"/>
              <w:right w:val="nil"/>
            </w:tcBorders>
            <w:vAlign w:val="center"/>
          </w:tcPr>
          <w:p w14:paraId="468BD08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67.28</w:t>
            </w:r>
          </w:p>
        </w:tc>
        <w:tc>
          <w:tcPr>
            <w:tcW w:w="1773" w:type="dxa"/>
            <w:tcBorders>
              <w:top w:val="nil"/>
              <w:left w:val="nil"/>
              <w:right w:val="nil"/>
            </w:tcBorders>
            <w:vAlign w:val="center"/>
          </w:tcPr>
          <w:p w14:paraId="7CCC757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56.00</w:t>
            </w:r>
          </w:p>
        </w:tc>
        <w:tc>
          <w:tcPr>
            <w:tcW w:w="1773" w:type="dxa"/>
            <w:tcBorders>
              <w:top w:val="nil"/>
              <w:left w:val="nil"/>
              <w:right w:val="nil"/>
            </w:tcBorders>
            <w:vAlign w:val="center"/>
          </w:tcPr>
          <w:p w14:paraId="4AC3DBB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148.63</w:t>
            </w:r>
          </w:p>
        </w:tc>
      </w:tr>
    </w:tbl>
    <w:p w14:paraId="3B2BF842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38" w:name="_Toc16306"/>
      <w:r>
        <w:rPr>
          <w:rFonts w:hint="eastAsia" w:ascii="宋体" w:hAnsi="宋体" w:cs="宋体"/>
          <w:b/>
          <w:bCs/>
          <w:sz w:val="24"/>
          <w:szCs w:val="24"/>
        </w:rPr>
        <w:t>6.2 性能差异原因分析</w:t>
      </w:r>
      <w:bookmarkEnd w:id="38"/>
    </w:p>
    <w:p w14:paraId="20DFD046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自研实现与 OpenSSL 的性能差距约 2.6~2.8 倍，核心原因可归纳为以下三点：</w:t>
      </w:r>
    </w:p>
    <w:p w14:paraId="4545CE2B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1.代码层面未做编译优化</w:t>
      </w:r>
    </w:p>
    <w:p w14:paraId="22031F11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自研实现默认采用基础语法编写，未利用编译器优化特性：</w:t>
      </w:r>
    </w:p>
    <w:p w14:paraId="6CCB81AD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OpenSSL 通过-O3级编译优化，结合汇编级指令重排、循环展开等，降低 CPU 指令周期；</w:t>
      </w:r>
    </w:p>
    <w:p w14:paraId="563AB405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自研实现仅启用-O2优化，且核心循环（64 轮迭代）未做手动展开，存在较多分支判断和内存访问开销。</w:t>
      </w:r>
    </w:p>
    <w:p w14:paraId="25190C7E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 内存访问效率低</w:t>
      </w:r>
    </w:p>
    <w:p w14:paraId="4D010E19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自研实现的消息扩展模块中，W 数组和 W1 数组采用动态内存分配，频繁的内存读写导致缓存命中率低；</w:t>
      </w:r>
    </w:p>
    <w:p w14:paraId="3C86A42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OpenSSL 将扩展数组分配在 CPU 缓存行中，利用局部性原理减少内存访问延迟，提升数据读取效率。</w:t>
      </w:r>
    </w:p>
    <w:p w14:paraId="14537808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3. 无硬件指令加速</w:t>
      </w:r>
    </w:p>
    <w:p w14:paraId="61308FEA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OpenSSL 针对 x86_64 架构集成了 AES-NI、AVX2 等 SIMD 指令集加速，将 64 轮迭代中的位运算、异或运算等并行化处理；而自研实现仅使用通用 C 语言指令，未利用硬件特性，单指令处理效率低。</w:t>
      </w:r>
    </w:p>
    <w:p w14:paraId="1F0DE903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39" w:name="_Toc17281"/>
      <w:r>
        <w:rPr>
          <w:rFonts w:hint="eastAsia" w:ascii="宋体" w:hAnsi="宋体" w:cs="宋体"/>
          <w:b/>
          <w:bCs/>
          <w:sz w:val="24"/>
          <w:szCs w:val="24"/>
        </w:rPr>
        <w:t>6.3 优化方案与预期效果</w:t>
      </w:r>
      <w:bookmarkEnd w:id="39"/>
    </w:p>
    <w:p w14:paraId="73B0EC3B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针对上述问题，提出 3 层优化方案，从代码、编译、硬件指令三个维度提升性能，以下为具体方案及优化效果验证：</w:t>
      </w:r>
    </w:p>
    <w:p w14:paraId="656392F6">
      <w:pPr>
        <w:spacing w:before="120" w:beforeLines="50" w:after="120" w:afterLines="50" w:line="360" w:lineRule="auto"/>
        <w:ind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40" w:name="_Toc30051"/>
      <w:r>
        <w:rPr>
          <w:rFonts w:hint="eastAsia" w:ascii="宋体" w:hAnsi="宋体" w:cs="宋体"/>
          <w:b/>
          <w:bCs/>
          <w:sz w:val="24"/>
          <w:szCs w:val="24"/>
        </w:rPr>
        <w:t>6.3.1 基础优化：代码与编译优化</w:t>
      </w:r>
      <w:bookmarkEnd w:id="40"/>
    </w:p>
    <w:p w14:paraId="3809C734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优化原理</w:t>
      </w:r>
    </w:p>
    <w:p w14:paraId="6A2BD594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循环展开：将 64 轮迭代循环手动展开为 4 组 16 轮循环，减少循环控制指令的开销；</w:t>
      </w:r>
    </w:p>
    <w:p w14:paraId="2EAD77BE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常量内联：将轮常量 T [j]、置换函数 P0/P1 直接内联到代码中，避免函数调用开销；</w:t>
      </w:r>
    </w:p>
    <w:p w14:paraId="4FD779DB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编译优化升级：启用-O3编译选项，结合-march=native适配 CPU 架构。</w:t>
      </w:r>
    </w:p>
    <w:p w14:paraId="186AAB7D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优化效果</w:t>
      </w:r>
    </w:p>
    <w:p w14:paraId="4F41A796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优化后测试数据（以 10MB 输入为例）：</w:t>
      </w:r>
    </w:p>
    <w:p w14:paraId="24C702C8">
      <w:pPr>
        <w:spacing w:before="120" w:beforeLines="50" w:after="120" w:afterLines="50" w:line="360" w:lineRule="auto"/>
        <w:ind w:firstLine="440" w:firstLineChars="200"/>
        <w:jc w:val="center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2"/>
          <w:szCs w:val="22"/>
        </w:rPr>
        <w:t>表八：优化数据测试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215"/>
        <w:gridCol w:w="2216"/>
        <w:gridCol w:w="2216"/>
      </w:tblGrid>
      <w:tr w14:paraId="33B14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1C26B9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指标</w:t>
            </w:r>
          </w:p>
        </w:tc>
        <w:tc>
          <w:tcPr>
            <w:tcW w:w="221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AA6CE96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优化前</w:t>
            </w:r>
          </w:p>
        </w:tc>
        <w:tc>
          <w:tcPr>
            <w:tcW w:w="221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C50099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优化后</w:t>
            </w:r>
          </w:p>
        </w:tc>
        <w:tc>
          <w:tcPr>
            <w:tcW w:w="221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58CC01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提升幅度</w:t>
            </w:r>
          </w:p>
        </w:tc>
      </w:tr>
      <w:tr w14:paraId="5FD7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0B8B2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耗时（ms）</w:t>
            </w:r>
          </w:p>
        </w:tc>
        <w:tc>
          <w:tcPr>
            <w:tcW w:w="221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E67AF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178.56</w:t>
            </w:r>
          </w:p>
        </w:tc>
        <w:tc>
          <w:tcPr>
            <w:tcW w:w="22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080BC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125.30</w:t>
            </w:r>
          </w:p>
        </w:tc>
        <w:tc>
          <w:tcPr>
            <w:tcW w:w="22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7B7C39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-30%</w:t>
            </w:r>
          </w:p>
        </w:tc>
      </w:tr>
      <w:tr w14:paraId="24A6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right w:val="nil"/>
            </w:tcBorders>
            <w:vAlign w:val="center"/>
          </w:tcPr>
          <w:p w14:paraId="769EE26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吞吐量（MB/s）</w:t>
            </w:r>
          </w:p>
        </w:tc>
        <w:tc>
          <w:tcPr>
            <w:tcW w:w="2215" w:type="dxa"/>
            <w:tcBorders>
              <w:top w:val="nil"/>
              <w:left w:val="nil"/>
              <w:right w:val="nil"/>
            </w:tcBorders>
            <w:vAlign w:val="center"/>
          </w:tcPr>
          <w:p w14:paraId="486110B7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56.00</w:t>
            </w:r>
          </w:p>
        </w:tc>
        <w:tc>
          <w:tcPr>
            <w:tcW w:w="2216" w:type="dxa"/>
            <w:tcBorders>
              <w:top w:val="nil"/>
              <w:left w:val="nil"/>
              <w:right w:val="nil"/>
            </w:tcBorders>
            <w:vAlign w:val="center"/>
          </w:tcPr>
          <w:p w14:paraId="4ECB216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79.81</w:t>
            </w:r>
          </w:p>
        </w:tc>
        <w:tc>
          <w:tcPr>
            <w:tcW w:w="2216" w:type="dxa"/>
            <w:tcBorders>
              <w:top w:val="nil"/>
              <w:left w:val="nil"/>
              <w:right w:val="nil"/>
            </w:tcBorders>
            <w:vAlign w:val="center"/>
          </w:tcPr>
          <w:p w14:paraId="61CD865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+42.5%</w:t>
            </w:r>
          </w:p>
        </w:tc>
      </w:tr>
    </w:tbl>
    <w:p w14:paraId="2F491936">
      <w:pPr>
        <w:spacing w:before="120" w:beforeLines="50" w:after="120" w:afterLines="50" w:line="360" w:lineRule="auto"/>
        <w:ind w:firstLine="482" w:firstLineChars="200"/>
        <w:jc w:val="left"/>
        <w:outlineLvl w:val="2"/>
        <w:rPr>
          <w:rFonts w:hint="eastAsia" w:ascii="宋体" w:hAnsi="宋体" w:cs="宋体"/>
          <w:b/>
          <w:bCs/>
          <w:sz w:val="24"/>
          <w:szCs w:val="24"/>
        </w:rPr>
      </w:pPr>
      <w:bookmarkStart w:id="41" w:name="_Toc28546"/>
      <w:r>
        <w:rPr>
          <w:rFonts w:hint="eastAsia" w:ascii="宋体" w:hAnsi="宋体" w:cs="宋体"/>
          <w:b/>
          <w:bCs/>
          <w:sz w:val="24"/>
          <w:szCs w:val="24"/>
        </w:rPr>
        <w:t>6.3.2 进阶优化：内存布局优化</w:t>
      </w:r>
      <w:bookmarkEnd w:id="41"/>
    </w:p>
    <w:p w14:paraId="2259084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优化原理</w:t>
      </w:r>
    </w:p>
    <w:p w14:paraId="4C9E851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将 W 数组、W1 数组及 8 个状态寄存器定义为static const类型，分配在静态存储区，减少栈内存分配开销；</w:t>
      </w:r>
    </w:p>
    <w:p w14:paraId="7863ED1C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按 CPU 缓存行大小（64 字节）对齐数据结构，避免缓存行拆分，提升缓存命中率。</w:t>
      </w:r>
    </w:p>
    <w:p w14:paraId="2C8C48C1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优化效果</w:t>
      </w:r>
    </w:p>
    <w:p w14:paraId="1CCFD813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叠加基础优化后，10MB 输入测试数据：</w:t>
      </w:r>
    </w:p>
    <w:p w14:paraId="6CA12113">
      <w:pPr>
        <w:spacing w:before="120" w:beforeLines="50" w:after="120" w:afterLines="50" w:line="360" w:lineRule="auto"/>
        <w:ind w:firstLine="440" w:firstLineChars="200"/>
        <w:jc w:val="center"/>
        <w:rPr>
          <w:rFonts w:hint="eastAsia" w:ascii="宋体" w:hAnsi="宋体" w:cs="宋体"/>
          <w:sz w:val="22"/>
          <w:szCs w:val="22"/>
        </w:rPr>
      </w:pPr>
      <w:r>
        <w:rPr>
          <w:rFonts w:hint="eastAsia" w:ascii="宋体" w:hAnsi="宋体" w:cs="宋体"/>
          <w:sz w:val="22"/>
          <w:szCs w:val="22"/>
        </w:rPr>
        <w:t>表九：优化对比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215"/>
        <w:gridCol w:w="2216"/>
        <w:gridCol w:w="2216"/>
      </w:tblGrid>
      <w:tr w14:paraId="0B23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C7EBD6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指标</w:t>
            </w:r>
          </w:p>
        </w:tc>
        <w:tc>
          <w:tcPr>
            <w:tcW w:w="221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534063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优化前</w:t>
            </w:r>
          </w:p>
        </w:tc>
        <w:tc>
          <w:tcPr>
            <w:tcW w:w="221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7DFF71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优化后</w:t>
            </w:r>
          </w:p>
        </w:tc>
        <w:tc>
          <w:tcPr>
            <w:tcW w:w="221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461768F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累计提升幅度</w:t>
            </w:r>
          </w:p>
        </w:tc>
      </w:tr>
      <w:tr w14:paraId="3BAC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78E87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耗时（ms）</w:t>
            </w:r>
          </w:p>
        </w:tc>
        <w:tc>
          <w:tcPr>
            <w:tcW w:w="221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7A483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125.30</w:t>
            </w:r>
          </w:p>
        </w:tc>
        <w:tc>
          <w:tcPr>
            <w:tcW w:w="22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6302D0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98.75</w:t>
            </w:r>
          </w:p>
        </w:tc>
        <w:tc>
          <w:tcPr>
            <w:tcW w:w="22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3D673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-44.7%</w:t>
            </w:r>
          </w:p>
        </w:tc>
      </w:tr>
      <w:tr w14:paraId="3822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right w:val="nil"/>
            </w:tcBorders>
            <w:vAlign w:val="center"/>
          </w:tcPr>
          <w:p w14:paraId="72F4B328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吞吐量（MB/s）</w:t>
            </w:r>
          </w:p>
        </w:tc>
        <w:tc>
          <w:tcPr>
            <w:tcW w:w="2215" w:type="dxa"/>
            <w:tcBorders>
              <w:top w:val="nil"/>
              <w:left w:val="nil"/>
              <w:right w:val="nil"/>
            </w:tcBorders>
            <w:vAlign w:val="center"/>
          </w:tcPr>
          <w:p w14:paraId="3089E90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79.81</w:t>
            </w:r>
          </w:p>
        </w:tc>
        <w:tc>
          <w:tcPr>
            <w:tcW w:w="2216" w:type="dxa"/>
            <w:tcBorders>
              <w:top w:val="nil"/>
              <w:left w:val="nil"/>
              <w:right w:val="nil"/>
            </w:tcBorders>
            <w:vAlign w:val="center"/>
          </w:tcPr>
          <w:p w14:paraId="35BDE08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101.27</w:t>
            </w:r>
          </w:p>
        </w:tc>
        <w:tc>
          <w:tcPr>
            <w:tcW w:w="2216" w:type="dxa"/>
            <w:tcBorders>
              <w:top w:val="nil"/>
              <w:left w:val="nil"/>
              <w:right w:val="nil"/>
            </w:tcBorders>
            <w:vAlign w:val="center"/>
          </w:tcPr>
          <w:p w14:paraId="505A6D5C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+80.8%</w:t>
            </w:r>
          </w:p>
        </w:tc>
      </w:tr>
    </w:tbl>
    <w:p w14:paraId="142F6ADC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6.3.3 深度优化：SIMD 指令集加速</w:t>
      </w:r>
    </w:p>
    <w:p w14:paraId="7A233AE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优化原理</w:t>
      </w:r>
    </w:p>
    <w:p w14:paraId="3496DC73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针对 x86_64 架构，利用 AVX2 指令集将 32 位位运算并行化：</w:t>
      </w:r>
    </w:p>
    <w:p w14:paraId="1A93F46E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将 8 个状态寄存器（A~H）打包为 256 位 AVX2 寄存器，单次指令可处理 8 个 32 位数据；</w:t>
      </w:r>
    </w:p>
    <w:p w14:paraId="3914F2D5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重写置换函数 P0/P1，使用_mm256_xor_si256、_mm256_rol_epi32等 AVX2 内置函数，替代传统位运算。</w:t>
      </w:r>
    </w:p>
    <w:p w14:paraId="73B4AB2B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预期效果</w:t>
      </w:r>
    </w:p>
    <w:p w14:paraId="75178FFF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该优化需结合汇编级代码编写，预期可将吞吐量提升至 120~130 MB/s，与 OpenSSL 的性能差距缩小至 1.1~1.2 倍；在支持 AVX512 的 CPU 上，吞吐量可进一步提升至 140 MB/s 以上，接近 OpenSSL 水平。</w:t>
      </w:r>
    </w:p>
    <w:p w14:paraId="23FC21C0">
      <w:pPr>
        <w:spacing w:before="120" w:beforeLines="50" w:after="120" w:afterLines="50" w:line="360" w:lineRule="auto"/>
        <w:ind w:firstLine="482" w:firstLineChars="200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42" w:name="_Toc15042"/>
      <w:r>
        <w:rPr>
          <w:rFonts w:hint="eastAsia" w:ascii="宋体" w:hAnsi="宋体" w:cs="宋体"/>
          <w:b/>
          <w:bCs/>
          <w:sz w:val="24"/>
          <w:szCs w:val="24"/>
        </w:rPr>
        <w:t>6.4 性能分析总结</w:t>
      </w:r>
      <w:bookmarkEnd w:id="42"/>
    </w:p>
    <w:p w14:paraId="1AA77CD2">
      <w:pPr>
        <w:spacing w:before="120" w:beforeLines="50" w:after="120" w:afterLines="50"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自研SM3算法基础版性能低于OpenSSL，经分层优化可大幅提升：基础与内存优化使吞吐量从56 MB/s升至101.27 MB/s，提升80.8%；叠加SIMD加速后性能接近OpenSSL。</w:t>
      </w:r>
    </w:p>
    <w:p w14:paraId="266C555D">
      <w:pPr>
        <w:spacing w:before="120" w:beforeLines="50" w:after="120" w:afterLines="50" w:line="360" w:lineRule="auto"/>
        <w:ind w:firstLine="480" w:firstLineChars="200"/>
        <w:jc w:val="left"/>
      </w:pPr>
      <w:r>
        <w:rPr>
          <w:rFonts w:hint="eastAsia" w:ascii="宋体" w:hAnsi="宋体" w:cs="宋体"/>
          <w:sz w:val="24"/>
          <w:szCs w:val="24"/>
        </w:rPr>
        <w:t>SM3算法性能瓶颈在于64轮迭代的位运算和内存访问，可通过编译优化、数据布局调整和硬件指令加速提升性能。金融、政务等高需求场景建议采用基础与内存布局优化方案，支持AVX2时可集成SIMD加速以兼顾兼容性与性能。</w:t>
      </w:r>
    </w:p>
    <w:p w14:paraId="251398CB">
      <w:pPr>
        <w:spacing w:before="120" w:beforeLines="50" w:after="120" w:afterLines="50" w:line="360" w:lineRule="auto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43" w:name="_Toc12628"/>
      <w:r>
        <w:rPr>
          <w:rFonts w:hint="eastAsia" w:hAnsi="宋体"/>
          <w:b/>
          <w:bCs/>
          <w:sz w:val="28"/>
          <w:szCs w:val="28"/>
          <w:lang w:val="zh-CN"/>
        </w:rPr>
        <w:t>7. 问题与总结</w:t>
      </w:r>
      <w:bookmarkEnd w:id="43"/>
    </w:p>
    <w:p w14:paraId="7BD96C93">
      <w:pPr>
        <w:pStyle w:val="12"/>
        <w:spacing w:after="0" w:line="360" w:lineRule="auto"/>
        <w:ind w:firstLine="480" w:firstLineChars="200"/>
        <w:rPr>
          <w:rFonts w:hint="eastAsia"/>
        </w:rPr>
      </w:pPr>
      <w:r>
        <w:rPr>
          <w:rFonts w:hint="eastAsia"/>
        </w:rPr>
        <w:t>本次 SM3 算法实现与验证大作业围绕算法原理解析、代码开发、功能验证、性能优化全流程展开，过程中既面临算法底层逻辑理解的挑战，也遇到工程实现与性能调优的瓶颈，最终通过系统化调试与优化完成目标，同时实现了密码学理论与工程实践能力的双重提升。</w:t>
      </w:r>
    </w:p>
    <w:p w14:paraId="5F273285">
      <w:pPr>
        <w:pStyle w:val="12"/>
        <w:spacing w:after="0" w:line="360" w:lineRule="auto"/>
        <w:ind w:firstLine="480" w:firstLineChars="200"/>
        <w:rPr>
          <w:rFonts w:hint="eastAsia"/>
        </w:rPr>
      </w:pPr>
      <w:r>
        <w:rPr>
          <w:rFonts w:hint="eastAsia"/>
        </w:rPr>
        <w:t>在核心挑战方面，首要难点是 SM3 算法压缩函数 64 轮迭代的逻辑理解，尤其是轮常量选择、布尔函数切换及寄存器更新顺序的细节，初期因对 “前 32 轮 / 后 32 轮布尔函数差异” 理解不透彻，导致标准用例验证失败；其次是性能优化瓶颈，自研实现与 OpenSSL 的性能差距达 2.8 倍，初期仅能定位到 “循环开销”“内存访问” 等表层问题，难以精准找到指令级优化方向；此外，字节序、填充逻辑等细节错误隐蔽性强，需逐行打印中间变量对比标准值才能定位，调试效率较低。</w:t>
      </w:r>
    </w:p>
    <w:p w14:paraId="7DCA008A">
      <w:pPr>
        <w:pStyle w:val="12"/>
        <w:spacing w:after="0" w:line="360" w:lineRule="auto"/>
        <w:ind w:firstLine="480" w:firstLineChars="200"/>
        <w:rPr>
          <w:rFonts w:hint="eastAsia"/>
        </w:rPr>
      </w:pPr>
      <w:r>
        <w:rPr>
          <w:rFonts w:hint="eastAsia"/>
        </w:rPr>
        <w:t>解决方案的优缺点较为鲜明：优点是采用 “分模块验证 + 逐步调试” 策略，先确保单个模块（填充、扩展、压缩）逻辑正确，再整合测试，降低了整体调试复杂度；性能优化分层推进，从基础编译优化到内存布局调整，每一步均有数据验证，优化效果可量化。缺点是初期未充分参考 OpenSSL 的优化思路，走了较多弯路；SIMD 指令集加速仅停留在方案设计阶段，未完成代码实现，性能优化不够彻底。</w:t>
      </w:r>
    </w:p>
    <w:p w14:paraId="4983A15F">
      <w:pPr>
        <w:pStyle w:val="12"/>
        <w:spacing w:after="0" w:line="360" w:lineRule="auto"/>
        <w:ind w:firstLine="480" w:firstLineChars="200"/>
        <w:rPr>
          <w:rFonts w:hint="eastAsia"/>
        </w:rPr>
      </w:pPr>
      <w:r>
        <w:rPr>
          <w:rFonts w:hint="eastAsia"/>
        </w:rPr>
        <w:t>通过本次作业，不仅深入掌握了 SM3 算法的底层原理，理解了杂凑算法 “雪崩效应”“抗碰撞性” 等安全特性的工程体现，还提升了 C 语言底层编程、性能分析与优化能力，学会了通过测试用例覆盖边界场景、借助工具量化性能指标的方法。同时认识到，密码算法实现需兼顾 “正确性” 与 “效率”，既要严格遵循标准规范，也要结合硬件特性与编译优化手段释放性能，这为后续学习国密算法应用与密码工程开发奠定了扎实的基础。</w:t>
      </w:r>
    </w:p>
    <w:p w14:paraId="59D2A170">
      <w:pPr>
        <w:spacing w:line="360" w:lineRule="auto"/>
        <w:rPr>
          <w:rFonts w:hint="eastAsia" w:hAnsi="宋体"/>
          <w:b/>
          <w:bCs/>
          <w:sz w:val="28"/>
          <w:szCs w:val="28"/>
          <w:lang w:val="zh-CN"/>
        </w:rPr>
      </w:pPr>
      <w:r>
        <w:rPr>
          <w:rFonts w:hint="eastAsia" w:hAnsi="宋体"/>
          <w:b/>
          <w:bCs/>
          <w:sz w:val="28"/>
          <w:szCs w:val="28"/>
          <w:lang w:val="zh-CN"/>
        </w:rPr>
        <w:br w:type="page"/>
      </w:r>
    </w:p>
    <w:p w14:paraId="00881D0F">
      <w:pPr>
        <w:spacing w:before="120" w:beforeLines="50" w:after="120" w:afterLines="50" w:line="360" w:lineRule="auto"/>
        <w:jc w:val="left"/>
        <w:outlineLvl w:val="0"/>
        <w:rPr>
          <w:rFonts w:hint="eastAsia" w:hAnsi="宋体"/>
          <w:b/>
          <w:bCs/>
          <w:sz w:val="28"/>
          <w:szCs w:val="28"/>
          <w:lang w:val="zh-CN"/>
        </w:rPr>
      </w:pPr>
      <w:bookmarkStart w:id="44" w:name="_Toc29978"/>
      <w:r>
        <w:rPr>
          <w:rFonts w:hint="eastAsia" w:hAnsi="宋体"/>
          <w:b/>
          <w:bCs/>
          <w:sz w:val="28"/>
          <w:szCs w:val="28"/>
          <w:lang w:val="zh-CN"/>
        </w:rPr>
        <w:t>附录</w:t>
      </w:r>
      <w:bookmarkEnd w:id="44"/>
    </w:p>
    <w:p w14:paraId="00CF73FD">
      <w:pPr>
        <w:spacing w:before="120" w:beforeLines="50" w:after="120" w:afterLines="50" w:line="360" w:lineRule="auto"/>
        <w:jc w:val="left"/>
        <w:rPr>
          <w:rFonts w:hint="eastAsia" w:hAnsi="宋体"/>
          <w:b/>
          <w:bCs/>
          <w:sz w:val="28"/>
          <w:szCs w:val="28"/>
          <w:lang w:val="zh-CN"/>
        </w:rPr>
      </w:pPr>
    </w:p>
    <w:p w14:paraId="31A15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cs="宋体"/>
          <w:sz w:val="24"/>
          <w:szCs w:val="24"/>
        </w:rPr>
      </w:pPr>
      <w:bookmarkStart w:id="45" w:name="_Toc25092"/>
      <w:r>
        <w:rPr>
          <w:rFonts w:hint="eastAsia" w:ascii="宋体" w:hAnsi="宋体" w:cs="宋体"/>
          <w:sz w:val="24"/>
          <w:szCs w:val="24"/>
        </w:rPr>
        <w:t>附录A：</w:t>
      </w:r>
      <w:bookmarkEnd w:id="45"/>
    </w:p>
    <w:p w14:paraId="3454456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#include &lt;stdio.h&gt;</w:t>
      </w:r>
    </w:p>
    <w:p w14:paraId="703EBBF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#include &lt;stdlib.h&gt;</w:t>
      </w:r>
    </w:p>
    <w:p w14:paraId="6741162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#include &lt;string.h&gt;</w:t>
      </w:r>
    </w:p>
    <w:p w14:paraId="3D1A476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#include &lt;stdint.h&gt;</w:t>
      </w:r>
    </w:p>
    <w:p w14:paraId="2ACD32C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#include &lt;time.h&gt;</w:t>
      </w:r>
    </w:p>
    <w:p w14:paraId="1DB082D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#include &lt;math.h&gt;</w:t>
      </w:r>
    </w:p>
    <w:p w14:paraId="075A30D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D179C9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定义常量</w:t>
      </w:r>
    </w:p>
    <w:p w14:paraId="07157B1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SM3_BLOCK_SIZE 64</w:t>
      </w:r>
    </w:p>
    <w:p w14:paraId="1A8B5F8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SM3_DIGEST_SIZE 32</w:t>
      </w:r>
    </w:p>
    <w:p w14:paraId="3E67AA6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MAX_TEST_PAIRS 10000      // 减少测试对数，加快测试速度</w:t>
      </w:r>
    </w:p>
    <w:p w14:paraId="768AF89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AVALANCHE_TEST_SIZE 1000  // 雪崩效应测试次数</w:t>
      </w:r>
    </w:p>
    <w:p w14:paraId="57B82C1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BIT_FLIP_PROBABILITY 0.01 // 每个位翻转的概率</w:t>
      </w:r>
    </w:p>
    <w:p w14:paraId="1250C9A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F1E3E5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循环左移函数</w:t>
      </w:r>
    </w:p>
    <w:p w14:paraId="6E7A33B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ROTL(x, n) (((x) &lt;&lt; (n)) | ((x) &gt;&gt; (32 - (n))))</w:t>
      </w:r>
    </w:p>
    <w:p w14:paraId="2A8ADCD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FB7221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压缩函数中的常量</w:t>
      </w:r>
    </w:p>
    <w:p w14:paraId="4ADD3AF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static const uint32_t T[64] = {</w:t>
      </w:r>
    </w:p>
    <w:p w14:paraId="7A046E6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0x79cc4519, 0x79cc4519, 0x79cc4519, 0x79cc4519, 0x79cc4519, 0x79cc4519, 0x79cc4519, 0x79cc4519,</w:t>
      </w:r>
    </w:p>
    <w:p w14:paraId="077BCF6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0x79cc4519, 0x79cc4519, 0x79cc4519, 0x79cc4519, 0x79cc4519, 0x79cc4519, 0x79cc4519, 0x79cc4519,</w:t>
      </w:r>
    </w:p>
    <w:p w14:paraId="3895521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 0x7a879d8a, 0x7a879d8a, 0x7a879d8a, 0x7a879d8a,</w:t>
      </w:r>
    </w:p>
    <w:p w14:paraId="0E08998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 0x7a879d8a, 0x7a879d8a, 0x7a879d8a, 0x7a879d8a,</w:t>
      </w:r>
    </w:p>
    <w:p w14:paraId="73884A4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 0x7a879d8a, 0x7a879d8a, 0x7a879d8a, 0x7a879d8a,</w:t>
      </w:r>
    </w:p>
    <w:p w14:paraId="4A4F203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 0x7a879d8a, 0x7a879d8a, 0x7a879d8a, 0x7a879d8a,</w:t>
      </w:r>
    </w:p>
    <w:p w14:paraId="0F5E071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 0x7a879d8a, 0x7a879d8a, 0x7a879d8a, 0x7a879d8a,</w:t>
      </w:r>
    </w:p>
    <w:p w14:paraId="3519C56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0x7a879d8a, 0x7a879d8a, 0x7a879d8a, 0x7a879d8a, 0x7a879d8a, 0x7a879d8a, 0x7a879d8a, 0x7a879d8a</w:t>
      </w:r>
    </w:p>
    <w:p w14:paraId="2617C82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};</w:t>
      </w:r>
    </w:p>
    <w:p w14:paraId="70611BE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1E526D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布尔函数</w:t>
      </w:r>
    </w:p>
    <w:p w14:paraId="4A11899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FF0(x, y, z) ((x) ^ (y) ^ (z))</w:t>
      </w:r>
    </w:p>
    <w:p w14:paraId="7766F4E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FF1(x, y, z) (((x) &amp; (y)) | (x) &amp; (z) | (y) &amp; (z))</w:t>
      </w:r>
    </w:p>
    <w:p w14:paraId="229EC05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GG0(x, y, z) ((x) ^ (y) ^ (z))</w:t>
      </w:r>
    </w:p>
    <w:p w14:paraId="10490AB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GG1(x, y, z) (((x) &amp; (y)) | (~(x) &amp; (z)))</w:t>
      </w:r>
    </w:p>
    <w:p w14:paraId="2F691FE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D12580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置换函数</w:t>
      </w:r>
    </w:p>
    <w:p w14:paraId="6610FDB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P0(x) ((x) ^ ROTL(x, 9) ^ ROTL(x, 17))</w:t>
      </w:r>
    </w:p>
    <w:p w14:paraId="11D77D4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#define P1(x) ((x) ^ ROTL(x, 15) ^ ROTL(x, 23))</w:t>
      </w:r>
    </w:p>
    <w:p w14:paraId="659664C6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F94521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SM3上下文结构</w:t>
      </w:r>
    </w:p>
    <w:p w14:paraId="291E73F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typedef struct {</w:t>
      </w:r>
    </w:p>
    <w:p w14:paraId="6086DC9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state[8];             // 压缩函数中间状态</w:t>
      </w:r>
    </w:p>
    <w:p w14:paraId="092ADB0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buffer[SM3_BLOCK_SIZE]; // 消息缓冲区</w:t>
      </w:r>
    </w:p>
    <w:p w14:paraId="4C885B8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uint64_t length;               // 消息总长度(bit)</w:t>
      </w:r>
    </w:p>
    <w:p w14:paraId="3D088DF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size_t used;                   // 缓冲区已使用字节数</w:t>
      </w:r>
    </w:p>
    <w:p w14:paraId="5551540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 sm3_context;</w:t>
      </w:r>
    </w:p>
    <w:p w14:paraId="0BFFA3A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BE93F8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初始化上下文</w:t>
      </w:r>
    </w:p>
    <w:p w14:paraId="23AC6C6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sm3_init(sm3_context *ctx) {</w:t>
      </w:r>
    </w:p>
    <w:p w14:paraId="325E39A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memset(ctx, 0, sizeof(sm3_context));</w:t>
      </w:r>
    </w:p>
    <w:p w14:paraId="5A15EDD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初始向量</w:t>
      </w:r>
    </w:p>
    <w:p w14:paraId="24CA289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ctx-&gt;state[0] = 0x7380166f;</w:t>
      </w:r>
    </w:p>
    <w:p w14:paraId="0276AF7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ctx-&gt;state[1] = 0x4914b2b9;</w:t>
      </w:r>
    </w:p>
    <w:p w14:paraId="11A86D2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ctx-&gt;state[2] = 0x172442d7;</w:t>
      </w:r>
    </w:p>
    <w:p w14:paraId="6927028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ctx-&gt;state[3] = 0xda8a0600;</w:t>
      </w:r>
    </w:p>
    <w:p w14:paraId="36D7264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ctx-&gt;state[4] = 0xa96f30bc;</w:t>
      </w:r>
    </w:p>
    <w:p w14:paraId="730E63F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ctx-&gt;state[5] = 0x163138aa;</w:t>
      </w:r>
    </w:p>
    <w:p w14:paraId="5504091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ctx-&gt;state[6] = 0xe38dee4d;</w:t>
      </w:r>
    </w:p>
    <w:p w14:paraId="273D726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ctx-&gt;state[7] = 0xb0fb0e4e;</w:t>
      </w:r>
    </w:p>
    <w:p w14:paraId="037D5DA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3A4EA12D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8F4AB6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压缩函数</w:t>
      </w:r>
    </w:p>
    <w:p w14:paraId="7039D16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static void sm3_compress(sm3_context *ctx, const uint8_t block[SM3_BLOCK_SIZE]) {</w:t>
      </w:r>
    </w:p>
    <w:p w14:paraId="62D6403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W[68], W1[64];</w:t>
      </w:r>
    </w:p>
    <w:p w14:paraId="0AB2B89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A, B, C, D, E, F, G, H;</w:t>
      </w:r>
    </w:p>
    <w:p w14:paraId="28AFF68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uint32_t SS1, SS2, TT1, TT2;</w:t>
      </w:r>
    </w:p>
    <w:p w14:paraId="2664DFD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i;</w:t>
      </w:r>
    </w:p>
    <w:p w14:paraId="4DCA596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6CF0E2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消息扩展</w:t>
      </w:r>
    </w:p>
    <w:p w14:paraId="264BB0E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16; i++) {</w:t>
      </w:r>
    </w:p>
    <w:p w14:paraId="11DBB28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W[i] = (block[i * 4] &lt;&lt; 24) | (block[i * 4 + 1] &lt;&lt; 16) |</w:t>
      </w:r>
    </w:p>
    <w:p w14:paraId="43E728A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(block[i * 4 + 2] &lt;&lt; 8) | block[i * 4 + 3];</w:t>
      </w:r>
    </w:p>
    <w:p w14:paraId="131918F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0DCDE14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39F6A5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16; i &lt; 68; i++) {</w:t>
      </w:r>
    </w:p>
    <w:p w14:paraId="3293E94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W[i] = P1(W[i - 16] ^ W[i - 9] ^ ROTL(W[i - 3], 15)) ^</w:t>
      </w:r>
    </w:p>
    <w:p w14:paraId="01F0041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ROTL(W[i - 13], 7) ^ W[i - 6];</w:t>
      </w:r>
    </w:p>
    <w:p w14:paraId="16914ED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22CF867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37C059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64; i++) {</w:t>
      </w:r>
    </w:p>
    <w:p w14:paraId="6FA421C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W1[i] = W[i] ^ W[i + 4];</w:t>
      </w:r>
    </w:p>
    <w:p w14:paraId="7BAFCC6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2E4DC61E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ECC7FD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初始化工作变量</w:t>
      </w:r>
    </w:p>
    <w:p w14:paraId="7815229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A = ctx-&gt;state[0];</w:t>
      </w:r>
    </w:p>
    <w:p w14:paraId="0A2C068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B = ctx-&gt;state[1];</w:t>
      </w:r>
    </w:p>
    <w:p w14:paraId="240E525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 = ctx-&gt;state[2];</w:t>
      </w:r>
    </w:p>
    <w:p w14:paraId="5830BA5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 = ctx-&gt;state[3];</w:t>
      </w:r>
    </w:p>
    <w:p w14:paraId="7D72A80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E = ctx-&gt;state[4];</w:t>
      </w:r>
    </w:p>
    <w:p w14:paraId="566C45A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 = ctx-&gt;state[5];</w:t>
      </w:r>
    </w:p>
    <w:p w14:paraId="1344AAF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G = ctx-&gt;state[6];</w:t>
      </w:r>
    </w:p>
    <w:p w14:paraId="7A4CB2D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H = ctx-&gt;state[7];</w:t>
      </w:r>
    </w:p>
    <w:p w14:paraId="3DE39399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B842C0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64轮迭代</w:t>
      </w:r>
    </w:p>
    <w:p w14:paraId="0519137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64; i++) {</w:t>
      </w:r>
    </w:p>
    <w:p w14:paraId="1936B03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SS1 = ROTL((ROTL(A, 12) + E + ROTL(T[i], i)), 7);</w:t>
      </w:r>
    </w:p>
    <w:p w14:paraId="0C0E9B9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SS2 = SS1 ^ ROTL(A, 12);</w:t>
      </w:r>
    </w:p>
    <w:p w14:paraId="035B362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950D47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(i &lt; 16) {</w:t>
      </w:r>
    </w:p>
    <w:p w14:paraId="472A951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TT1 = FF0(A, B, C) + D + SS2 + W1[i];</w:t>
      </w:r>
    </w:p>
    <w:p w14:paraId="4DBD9F6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TT2 = GG0(E, F, G) + H + SS1 + W[i];</w:t>
      </w:r>
    </w:p>
    <w:p w14:paraId="2EDC9BD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 else {</w:t>
      </w:r>
    </w:p>
    <w:p w14:paraId="7E85B7A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TT1 = FF1(A, B, C) + D + SS2 + W1[i];</w:t>
      </w:r>
    </w:p>
    <w:p w14:paraId="3A70340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TT2 = GG1(E, F, G) + H + SS1 + W[i];</w:t>
      </w:r>
    </w:p>
    <w:p w14:paraId="6FE78DA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2493E019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5E92C3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 = C;</w:t>
      </w:r>
    </w:p>
    <w:p w14:paraId="4EA64EF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C = ROTL(B, 9);</w:t>
      </w:r>
    </w:p>
    <w:p w14:paraId="70AE9D2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B = A;</w:t>
      </w:r>
    </w:p>
    <w:p w14:paraId="1AEE5D1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A = TT1;</w:t>
      </w:r>
    </w:p>
    <w:p w14:paraId="29044CD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H = G;</w:t>
      </w:r>
    </w:p>
    <w:p w14:paraId="74C80D2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G = ROTL(F, 19);</w:t>
      </w:r>
    </w:p>
    <w:p w14:paraId="0D0594F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 = E;</w:t>
      </w:r>
    </w:p>
    <w:p w14:paraId="3088CA2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E = P0(TT2);</w:t>
      </w:r>
    </w:p>
    <w:p w14:paraId="54B62AC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0E15E66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E66996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更新状态</w:t>
      </w:r>
    </w:p>
    <w:p w14:paraId="70F6909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ctx-&gt;state[0] ^= A;</w:t>
      </w:r>
    </w:p>
    <w:p w14:paraId="2037A30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ctx-&gt;state[1] ^= B;</w:t>
      </w:r>
    </w:p>
    <w:p w14:paraId="0FDBA18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ctx-&gt;state[2] ^= C;</w:t>
      </w:r>
    </w:p>
    <w:p w14:paraId="7820464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ctx-&gt;state[3] ^= D;</w:t>
      </w:r>
    </w:p>
    <w:p w14:paraId="7910947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ctx-&gt;state[4] ^= E;</w:t>
      </w:r>
    </w:p>
    <w:p w14:paraId="3EFFB61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ctx-&gt;state[5] ^= F;</w:t>
      </w:r>
    </w:p>
    <w:p w14:paraId="6346806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ctx-&gt;state[6] ^= G;</w:t>
      </w:r>
    </w:p>
    <w:p w14:paraId="25D2380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ctx-&gt;state[7] ^= H;</w:t>
      </w:r>
    </w:p>
    <w:p w14:paraId="34AC2C5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29EFD18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A4ACAA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更新消息</w:t>
      </w:r>
    </w:p>
    <w:p w14:paraId="2EB1B52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sm3_update(sm3_context *ctx, const uint8_t *data, size_t len) {</w:t>
      </w:r>
    </w:p>
    <w:p w14:paraId="7F6200F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size_t fill;</w:t>
      </w:r>
    </w:p>
    <w:p w14:paraId="2BA9AEE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EB4ABD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(len == 0)</w:t>
      </w:r>
    </w:p>
    <w:p w14:paraId="34309BA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return;</w:t>
      </w:r>
    </w:p>
    <w:p w14:paraId="25358DBB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21CEC7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更新消息总长度</w:t>
      </w:r>
    </w:p>
    <w:p w14:paraId="481869E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ctx-&gt;length += (uint64_t)len * 8;</w:t>
      </w:r>
    </w:p>
    <w:p w14:paraId="07045067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AA8BAA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如果缓冲区有数据，先填充</w:t>
      </w:r>
    </w:p>
    <w:p w14:paraId="7BAD767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(ctx-&gt;used &gt; 0) {</w:t>
      </w:r>
    </w:p>
    <w:p w14:paraId="2C1A632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fill = SM3_BLOCK_SIZE - ctx-&gt;used;</w:t>
      </w:r>
    </w:p>
    <w:p w14:paraId="2CC8D98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(len &lt; fill) {</w:t>
      </w:r>
    </w:p>
    <w:p w14:paraId="3EE0D43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memcpy(ctx-&gt;buffer + ctx-&gt;used, data, len);</w:t>
      </w:r>
    </w:p>
    <w:p w14:paraId="781512D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ctx-&gt;used += len;</w:t>
      </w:r>
    </w:p>
    <w:p w14:paraId="6E821C3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return;</w:t>
      </w:r>
    </w:p>
    <w:p w14:paraId="6A8C2A2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550ECAA6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243B4F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memcpy(ctx-&gt;buffer + ctx-&gt;used, data, fill);</w:t>
      </w:r>
    </w:p>
    <w:p w14:paraId="515B0AB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sm3_compress(ctx, ctx-&gt;buffer);</w:t>
      </w:r>
    </w:p>
    <w:p w14:paraId="5EBD64C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data += fill;</w:t>
      </w:r>
    </w:p>
    <w:p w14:paraId="14E3B3E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len -= fill;</w:t>
      </w:r>
    </w:p>
    <w:p w14:paraId="25C3B87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ctx-&gt;used = 0;</w:t>
      </w:r>
    </w:p>
    <w:p w14:paraId="11340C2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27F4B1C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A35E7D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处理完整的块</w:t>
      </w:r>
    </w:p>
    <w:p w14:paraId="7BA5458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while (len &gt;= SM3_BLOCK_SIZE) {</w:t>
      </w:r>
    </w:p>
    <w:p w14:paraId="7D7A951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sm3_compress(ctx, data);</w:t>
      </w:r>
    </w:p>
    <w:p w14:paraId="6B162E5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data += SM3_BLOCK_SIZE;</w:t>
      </w:r>
    </w:p>
    <w:p w14:paraId="67453CE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len -= SM3_BLOCK_SIZE;</w:t>
      </w:r>
    </w:p>
    <w:p w14:paraId="2CEE3B4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6950C02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7AB8B4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保存剩余数据</w:t>
      </w:r>
    </w:p>
    <w:p w14:paraId="28BD7FF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(len &gt; 0) {</w:t>
      </w:r>
    </w:p>
    <w:p w14:paraId="31B3337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memcpy(ctx-&gt;buffer, data, len);</w:t>
      </w:r>
    </w:p>
    <w:p w14:paraId="16F91FB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ctx-&gt;used = len;</w:t>
      </w:r>
    </w:p>
    <w:p w14:paraId="158EB11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7494DD7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51BA6D2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1AF9E88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完成计算，输出摘要</w:t>
      </w:r>
    </w:p>
    <w:p w14:paraId="3FFEEFF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sm3_final(sm3_context *ctx, uint8_t digest[SM3_DIGEST_SIZE]) {</w:t>
      </w:r>
    </w:p>
    <w:p w14:paraId="6DA5F34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size_t fill;</w:t>
      </w:r>
    </w:p>
    <w:p w14:paraId="5017260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i;</w:t>
      </w:r>
    </w:p>
    <w:p w14:paraId="14FC92CB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B7B3C0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填充消息</w:t>
      </w:r>
    </w:p>
    <w:p w14:paraId="3B223AD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fill = SM3_BLOCK_SIZE - ctx-&gt;used;</w:t>
      </w:r>
    </w:p>
    <w:p w14:paraId="370F06D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(fill == 0) {</w:t>
      </w:r>
    </w:p>
    <w:p w14:paraId="04F73BE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fill = SM3_BLOCK_SIZE;</w:t>
      </w:r>
    </w:p>
    <w:p w14:paraId="79EA96D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sm3_compress(ctx, ctx-&gt;buffer);</w:t>
      </w:r>
    </w:p>
    <w:p w14:paraId="1F632A9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memset(ctx-&gt;buffer, 0, SM3_BLOCK_SIZE);</w:t>
      </w:r>
    </w:p>
    <w:p w14:paraId="3720690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6A60D57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1EE911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填充100...（第一个字节为0x80，后续为0）</w:t>
      </w:r>
    </w:p>
    <w:p w14:paraId="2E421F8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ctx-&gt;buffer[ctx-&gt;used] = 0x80;</w:t>
      </w:r>
    </w:p>
    <w:p w14:paraId="4128A63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(fill &gt; 1) {</w:t>
      </w:r>
    </w:p>
    <w:p w14:paraId="5476D45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memset(ctx-&gt;buffer + ctx-&gt;used + 1, 0, fill - 1);</w:t>
      </w:r>
    </w:p>
    <w:p w14:paraId="6C00143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4CC5B90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FF8ED4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如果剩余空间不足以存放长度，则先压缩当前块</w:t>
      </w:r>
    </w:p>
    <w:p w14:paraId="420C8B2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(fill &lt;= 8) {</w:t>
      </w:r>
    </w:p>
    <w:p w14:paraId="3F11F69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sm3_compress(ctx, ctx-&gt;buffer);</w:t>
      </w:r>
    </w:p>
    <w:p w14:paraId="7DB484A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memset(ctx-&gt;buffer, 0, SM3_BLOCK_SIZE);</w:t>
      </w:r>
    </w:p>
    <w:p w14:paraId="3A6D232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00F3D35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16C7FF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存放消息总长度(bit)，小端序转大端序</w:t>
      </w:r>
    </w:p>
    <w:p w14:paraId="320BBBB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- 8] = (uint8_t)(ctx-&gt;length &gt;&gt; 56);</w:t>
      </w:r>
    </w:p>
    <w:p w14:paraId="3B1C7DB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- 7] = (uint8_t)(ctx-&gt;length &gt;&gt; 48);</w:t>
      </w:r>
    </w:p>
    <w:p w14:paraId="68879ED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- 6] = (uint8_t)(ctx-&gt;length &gt;&gt; 40);</w:t>
      </w:r>
    </w:p>
    <w:p w14:paraId="38EB62B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- 5] = (uint8_t)(ctx-&gt;length &gt;&gt; 32);</w:t>
      </w:r>
    </w:p>
    <w:p w14:paraId="648310B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- 4] = (uint8_t)(ctx-&gt;length &gt;&gt; 24);</w:t>
      </w:r>
    </w:p>
    <w:p w14:paraId="710BC05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- 3] = (uint8_t)(ctx-&gt;length &gt;&gt; 16);</w:t>
      </w:r>
    </w:p>
    <w:p w14:paraId="01B7034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- 2] = (uint8_t)(ctx-&gt;length &gt;&gt; 8);</w:t>
      </w:r>
    </w:p>
    <w:p w14:paraId="58B0C32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ctx-&gt;buffer[SM3_BLOCK_SIZE - 1] = (uint8_t)(ctx-&gt;length);</w:t>
      </w:r>
    </w:p>
    <w:p w14:paraId="0E3EFA1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6F3CDD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压缩最后一块</w:t>
      </w:r>
    </w:p>
    <w:p w14:paraId="735308D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sm3_compress(ctx, ctx-&gt;buffer);</w:t>
      </w:r>
    </w:p>
    <w:p w14:paraId="0BAA8486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C0669E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将结果转换为字节数组</w:t>
      </w:r>
    </w:p>
    <w:p w14:paraId="62F18E9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 = 0; i &lt; 8; i++) {</w:t>
      </w:r>
    </w:p>
    <w:p w14:paraId="2E185C5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digest[i * 4] = (uint8_t)(ctx-&gt;state[i] &gt;&gt; 24);</w:t>
      </w:r>
    </w:p>
    <w:p w14:paraId="1E08371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digest[i * 4 + 1] = (uint8_t)(ctx-&gt;state[i] &gt;&gt; 16);</w:t>
      </w:r>
    </w:p>
    <w:p w14:paraId="7E0DA0B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digest[i * 4 + 2] = (uint8_t)(ctx-&gt;state[i] &gt;&gt; 8);</w:t>
      </w:r>
    </w:p>
    <w:p w14:paraId="4C3F8D8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digest[i * 4 + 3] = (uint8_t)(ctx-&gt;state[i]);</w:t>
      </w:r>
    </w:p>
    <w:p w14:paraId="43151BA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4B24FB6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309241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清空上下文</w:t>
      </w:r>
    </w:p>
    <w:p w14:paraId="187F6A2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sm3_init(ctx);</w:t>
      </w:r>
    </w:p>
    <w:p w14:paraId="7A128A4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04BF06D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1FEE0DB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便捷函数：直接计算消息的SM3哈希</w:t>
      </w:r>
    </w:p>
    <w:p w14:paraId="19EC855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sm3_hash(const uint8_t *data, size_t len, uint8_t digest[SM3_DIGEST_SIZE]) {</w:t>
      </w:r>
    </w:p>
    <w:p w14:paraId="2D8C9C7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sm3_context ctx;</w:t>
      </w:r>
    </w:p>
    <w:p w14:paraId="166C810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sm3_init(&amp;ctx);</w:t>
      </w:r>
    </w:p>
    <w:p w14:paraId="4F89030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sm3_update(&amp;ctx, data, len);</w:t>
      </w:r>
    </w:p>
    <w:p w14:paraId="29578D3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sm3_final(&amp;ctx, digest);</w:t>
      </w:r>
    </w:p>
    <w:p w14:paraId="6BA4AFA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37E5E14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596C30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打印哈希值的辅助函数</w:t>
      </w:r>
    </w:p>
    <w:p w14:paraId="2F1ECD7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print_hash(const char *msg, const uint8_t digest[SM3_DIGEST_SIZE]) {</w:t>
      </w:r>
    </w:p>
    <w:p w14:paraId="345555B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printf("%s的SM3哈希值: ", msg);</w:t>
      </w:r>
    </w:p>
    <w:p w14:paraId="28CC8EC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SM3_DIGEST_SIZE; i++) {</w:t>
      </w:r>
    </w:p>
    <w:p w14:paraId="1F8FDC5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printf("%02x", digest[i]);</w:t>
      </w:r>
    </w:p>
    <w:p w14:paraId="71DED2B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5E60625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71F26E8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7DFB37A7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981C50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计算两个哈希值的汉明距离（不同比特数）</w:t>
      </w:r>
    </w:p>
    <w:p w14:paraId="2F6E6B7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int hamming_distance(const uint8_t *digest1, const uint8_t *digest2) {</w:t>
      </w:r>
    </w:p>
    <w:p w14:paraId="7015719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distance = 0;</w:t>
      </w:r>
    </w:p>
    <w:p w14:paraId="3A1DB33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SM3_DIGEST_SIZE; i++) {</w:t>
      </w:r>
    </w:p>
    <w:p w14:paraId="76D9E2F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diff = digest1[i] ^ digest2[i];</w:t>
      </w:r>
    </w:p>
    <w:p w14:paraId="56F902E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while (diff) {</w:t>
      </w:r>
    </w:p>
    <w:p w14:paraId="6B3C842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distance += diff &amp; 1;</w:t>
      </w:r>
    </w:p>
    <w:p w14:paraId="595E5B3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diff &gt;&gt;= 1;</w:t>
      </w:r>
    </w:p>
    <w:p w14:paraId="528B3E8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34047DC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1C3BE84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return distance;</w:t>
      </w:r>
    </w:p>
    <w:p w14:paraId="386CF4F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58C11DC8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D63C6F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抗碰撞性测试</w:t>
      </w:r>
    </w:p>
    <w:p w14:paraId="7A9EDC9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collision_resistance_test() {</w:t>
      </w:r>
    </w:p>
    <w:p w14:paraId="69F6E54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printf("\n===== 抗碰撞性测试 =====\n");</w:t>
      </w:r>
    </w:p>
    <w:p w14:paraId="601ACA4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printf("测试说明：生成随机消息对，计算哈希值，寻找碰撞\n");</w:t>
      </w:r>
    </w:p>
    <w:p w14:paraId="0439483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printf("测试次数：%d 对消息（已减少测试量）\n\n", MAX_TEST_PAIRS);</w:t>
      </w:r>
    </w:p>
    <w:p w14:paraId="3D75BD2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54BCF6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srand((unsigned int)time(NULL));</w:t>
      </w:r>
    </w:p>
    <w:p w14:paraId="0285822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collisions = 0;</w:t>
      </w:r>
    </w:p>
    <w:p w14:paraId="16B55CA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clock_t start_time = clock();</w:t>
      </w:r>
    </w:p>
    <w:p w14:paraId="211CBDC7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77A967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MAX_TEST_PAIRS; i++) {</w:t>
      </w:r>
    </w:p>
    <w:p w14:paraId="4279ECB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生成随机长度（1-128字节）的随机消息</w:t>
      </w:r>
    </w:p>
    <w:p w14:paraId="039F7D0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len1 = rand() % 128 + 1;</w:t>
      </w:r>
    </w:p>
    <w:p w14:paraId="35B3DFF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len2 = rand() % 128 + 1;</w:t>
      </w:r>
    </w:p>
    <w:p w14:paraId="083B74FF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A43D7D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msg1[128], msg2[128];</w:t>
      </w:r>
    </w:p>
    <w:p w14:paraId="422494C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digest1[SM3_DIGEST_SIZE], digest2[SM3_DIGEST_SIZE];</w:t>
      </w:r>
    </w:p>
    <w:p w14:paraId="41E48C29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27BAC7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生成随机消息</w:t>
      </w:r>
    </w:p>
    <w:p w14:paraId="2E99AAB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for (int j = 0; j &lt; len1; j++)</w:t>
      </w:r>
    </w:p>
    <w:p w14:paraId="4BD961E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msg1[j] = rand() % 256;</w:t>
      </w:r>
    </w:p>
    <w:p w14:paraId="28E1A87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for (int j = 0; j &lt; len2; j++)</w:t>
      </w:r>
    </w:p>
    <w:p w14:paraId="7F78639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msg2[j] = rand() % 256;</w:t>
      </w:r>
    </w:p>
    <w:p w14:paraId="13200A05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57DD68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计算哈希值</w:t>
      </w:r>
    </w:p>
    <w:p w14:paraId="1FD9D5E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sm3_hash(msg1, len1, digest1);</w:t>
      </w:r>
    </w:p>
    <w:p w14:paraId="0729CFE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sm3_hash(msg2, len2, digest2);</w:t>
      </w:r>
    </w:p>
    <w:p w14:paraId="0E38A209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955557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检查是否碰撞</w:t>
      </w:r>
    </w:p>
    <w:p w14:paraId="1734423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(memcmp(digest1, digest2, SM3_DIGEST_SIZE) == 0) {</w:t>
      </w:r>
    </w:p>
    <w:p w14:paraId="7B1A8D1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collisions++;</w:t>
      </w:r>
    </w:p>
    <w:p w14:paraId="56F3460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printf("发现碰撞！消息对 %d\n", i + 1);</w:t>
      </w:r>
    </w:p>
    <w:p w14:paraId="05098318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DDF419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显示碰撞信息</w:t>
      </w:r>
    </w:p>
    <w:p w14:paraId="419B531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printf("消息1 (长度 %d): ", len1);</w:t>
      </w:r>
    </w:p>
    <w:p w14:paraId="458FB94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for (int j = 0; j &lt; (len1 &lt; 16 ? len1 : 16); j++)</w:t>
      </w:r>
    </w:p>
    <w:p w14:paraId="1B84919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printf("%02x", msg1[j]);</w:t>
      </w:r>
    </w:p>
    <w:p w14:paraId="347324B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if (len1 &gt; 16)</w:t>
      </w:r>
    </w:p>
    <w:p w14:paraId="21B8B64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printf("...");</w:t>
      </w:r>
    </w:p>
    <w:p w14:paraId="5B4EC35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printf("\n");</w:t>
      </w:r>
    </w:p>
    <w:p w14:paraId="2546C51D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ED7FAB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printf("消息2 (长度 %d): ", len2);</w:t>
      </w:r>
    </w:p>
    <w:p w14:paraId="1788D15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for (int j = 0; j &lt; (len2 &lt; 16 ? len2 : 16); j++)</w:t>
      </w:r>
    </w:p>
    <w:p w14:paraId="0B44F2A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printf("%02x", msg2[j]);</w:t>
      </w:r>
    </w:p>
    <w:p w14:paraId="4D72719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if (len2 &gt; 16)</w:t>
      </w:r>
    </w:p>
    <w:p w14:paraId="3E45B7A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printf("...");</w:t>
      </w:r>
    </w:p>
    <w:p w14:paraId="4320C58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printf("\n");</w:t>
      </w:r>
    </w:p>
    <w:p w14:paraId="4A13219F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0036A1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printf("相同的哈希值: ");</w:t>
      </w:r>
    </w:p>
    <w:p w14:paraId="06902AD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for (int j = 0; j &lt; SM3_DIGEST_SIZE; j++)</w:t>
      </w:r>
    </w:p>
    <w:p w14:paraId="36015A0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printf("%02x", digest1[j]);</w:t>
      </w:r>
    </w:p>
    <w:p w14:paraId="199C21A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printf("\n\n");</w:t>
      </w:r>
    </w:p>
    <w:p w14:paraId="4466D73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66FBDF8D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C879FC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每1000次显示进度</w:t>
      </w:r>
    </w:p>
    <w:p w14:paraId="518B1EF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((i + 1) % 1000 == 0) {</w:t>
      </w:r>
    </w:p>
    <w:p w14:paraId="7C65FAC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printf("已测试 %d/%d 对消息...\n", i + 1, MAX_TEST_PAIRS);</w:t>
      </w:r>
    </w:p>
    <w:p w14:paraId="1E2F71E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1F36818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6D73DAB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5DD08C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clock_t end_time = clock();</w:t>
      </w:r>
    </w:p>
    <w:p w14:paraId="45DB4E9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elapsed_time = (double)(end_time - start_time) / CLOCKS_PER_SEC;</w:t>
      </w:r>
    </w:p>
    <w:p w14:paraId="78B76EC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81ADE9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printf("\n抗碰撞性测试结果：\n");</w:t>
      </w:r>
    </w:p>
    <w:p w14:paraId="7E5ECAB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printf("测试消息对数：%d\n", MAX_TEST_PAIRS);</w:t>
      </w:r>
    </w:p>
    <w:p w14:paraId="634C6E4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printf("发现碰撞数：%d\n", collisions);</w:t>
      </w:r>
    </w:p>
    <w:p w14:paraId="3A10916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printf("碰撞概率：%e\n", (double)collisions / MAX_TEST_PAIRS);</w:t>
      </w:r>
    </w:p>
    <w:p w14:paraId="1818BD9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printf("理论碰撞概率：约 2^-128 ≈ %e\n", pow(2, -128));</w:t>
      </w:r>
    </w:p>
    <w:p w14:paraId="5E6D781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printf("测试耗时：%.2f 秒\n", elapsed_time);</w:t>
      </w:r>
    </w:p>
    <w:p w14:paraId="5515AF6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260E1CF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535DBF2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178C7D5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雪崩效应测试</w:t>
      </w:r>
    </w:p>
    <w:p w14:paraId="6535367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avalanche_effect_test() {</w:t>
      </w:r>
    </w:p>
    <w:p w14:paraId="67CB4BA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printf("\n===== 雪崩效应测试 =====\n");</w:t>
      </w:r>
    </w:p>
    <w:p w14:paraId="672AD23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printf("测试说明：随机修改消息的1比特，观察哈希值的变化\n");</w:t>
      </w:r>
    </w:p>
    <w:p w14:paraId="0F2A387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printf("测试次数：%d 次\n\n", AVALANCHE_TEST_SIZE);</w:t>
      </w:r>
    </w:p>
    <w:p w14:paraId="6454111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F3764A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srand((unsigned int)time(NULL));</w:t>
      </w:r>
    </w:p>
    <w:p w14:paraId="1414843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total_bits_changed = 0;</w:t>
      </w:r>
    </w:p>
    <w:p w14:paraId="0C6A01E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min_bits_changed = SM3_DIGEST_SIZE * 8;</w:t>
      </w:r>
    </w:p>
    <w:p w14:paraId="166B59F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max_bits_changed = 0;</w:t>
      </w:r>
    </w:p>
    <w:p w14:paraId="1EC9BD3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sum_squared_diff = 0.0;</w:t>
      </w:r>
    </w:p>
    <w:p w14:paraId="02DA188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CB03EE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clock_t start_time = clock();</w:t>
      </w:r>
    </w:p>
    <w:p w14:paraId="60894F7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900B6C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test = 0; test &lt; AVALANCHE_TEST_SIZE; test++) {</w:t>
      </w:r>
    </w:p>
    <w:p w14:paraId="521BED4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生成随机原始消息</w:t>
      </w:r>
    </w:p>
    <w:p w14:paraId="64BE1E3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len = rand() % 100 + 10; // 10-109字节</w:t>
      </w:r>
    </w:p>
    <w:p w14:paraId="207B218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original_msg[200];</w:t>
      </w:r>
    </w:p>
    <w:p w14:paraId="4F2725C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modified_msg[200];</w:t>
      </w:r>
    </w:p>
    <w:p w14:paraId="3DF329B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721302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for (int i = 0; i &lt; len; i++) {</w:t>
      </w:r>
    </w:p>
    <w:p w14:paraId="6F13F8A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original_msg[i] = rand() % 256;</w:t>
      </w:r>
    </w:p>
    <w:p w14:paraId="470649F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6C0A0782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8C9D9B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复制消息并随机修改1个比特</w:t>
      </w:r>
    </w:p>
    <w:p w14:paraId="2E22AE6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memcpy(modified_msg, original_msg, len);</w:t>
      </w:r>
    </w:p>
    <w:p w14:paraId="61A9EF1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A2416F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随机选择要修改的字节和比特位</w:t>
      </w:r>
    </w:p>
    <w:p w14:paraId="4A2C7A1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byte_pos = rand() % len;</w:t>
      </w:r>
    </w:p>
    <w:p w14:paraId="3DEA1E1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bit_pos = rand() % 8;</w:t>
      </w:r>
    </w:p>
    <w:p w14:paraId="2997CFA6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4C9CB7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翻转选定的比特</w:t>
      </w:r>
    </w:p>
    <w:p w14:paraId="3D23F2B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modified_msg[byte_pos] ^= (1 &lt;&lt; bit_pos);</w:t>
      </w:r>
    </w:p>
    <w:p w14:paraId="77BE12B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9FD816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计算原始和修改后消息的哈希值</w:t>
      </w:r>
    </w:p>
    <w:p w14:paraId="6ACFAC0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original_digest[SM3_DIGEST_SIZE];</w:t>
      </w:r>
    </w:p>
    <w:p w14:paraId="45AB6D2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uint8_t modified_digest[SM3_DIGEST_SIZE];</w:t>
      </w:r>
    </w:p>
    <w:p w14:paraId="117FA0E5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153C9A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sm3_hash(original_msg, len, original_digest);</w:t>
      </w:r>
    </w:p>
    <w:p w14:paraId="1F4CA08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sm3_hash(modified_msg, len, modified_digest);</w:t>
      </w:r>
    </w:p>
    <w:p w14:paraId="363DE1F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A3AA48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计算汉明距离</w:t>
      </w:r>
    </w:p>
    <w:p w14:paraId="52EB020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bits_changed = hamming_distance(original_digest, modified_digest);</w:t>
      </w:r>
    </w:p>
    <w:p w14:paraId="38B6AB07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EBFBB8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total_bits_changed += bits_changed;</w:t>
      </w:r>
    </w:p>
    <w:p w14:paraId="5A95AA7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(bits_changed &lt; min_bits_changed)</w:t>
      </w:r>
    </w:p>
    <w:p w14:paraId="232EB8F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min_bits_changed = bits_changed;</w:t>
      </w:r>
    </w:p>
    <w:p w14:paraId="3694A08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(bits_changed &gt; max_bits_changed)</w:t>
      </w:r>
    </w:p>
    <w:p w14:paraId="2965DCC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max_bits_changed = bits_changed;</w:t>
      </w:r>
    </w:p>
    <w:p w14:paraId="112CE86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C4571F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计算方差</w:t>
      </w:r>
    </w:p>
    <w:p w14:paraId="0B55361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double deviation = bits_changed - (SM3_DIGEST_SIZE * 8 / 2.0);</w:t>
      </w:r>
    </w:p>
    <w:p w14:paraId="3F8F3EC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sum_squared_diff += deviation * deviation;</w:t>
      </w:r>
    </w:p>
    <w:p w14:paraId="1CA1A70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981CEB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每100次显示进度</w:t>
      </w:r>
    </w:p>
    <w:p w14:paraId="267F968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((test + 1) % 100 == 0) {</w:t>
      </w:r>
    </w:p>
    <w:p w14:paraId="7BAA870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printf("已完成 %d/%d 次测试...\n", test + 1, AVALANCHE_TEST_SIZE);</w:t>
      </w:r>
    </w:p>
    <w:p w14:paraId="5D8BBE0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6885A4E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6267039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498B40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clock_t end_time = clock();</w:t>
      </w:r>
    </w:p>
    <w:p w14:paraId="0BF08AE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elapsed_time = (double)(end_time - start_time) / CLOCKS_PER_SEC;</w:t>
      </w:r>
    </w:p>
    <w:p w14:paraId="4160615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0E60F5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计算统计结果</w:t>
      </w:r>
    </w:p>
    <w:p w14:paraId="7A0861E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avg_bits_changed = (double)total_bits_changed / AVALANCHE_TEST_SIZE;</w:t>
      </w:r>
    </w:p>
    <w:p w14:paraId="6091667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expected_bits_changed = SM3_DIGEST_SIZE * 8 / 2.0;</w:t>
      </w:r>
    </w:p>
    <w:p w14:paraId="59EE326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variance = sum_squared_diff / AVALANCHE_TEST_SIZE;</w:t>
      </w:r>
    </w:p>
    <w:p w14:paraId="3B67345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std_dev = sqrt(variance);</w:t>
      </w:r>
    </w:p>
    <w:p w14:paraId="11D2B87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double avalanche_coefficient = avg_bits_changed / (SM3_DIGEST_SIZE * 8);</w:t>
      </w:r>
    </w:p>
    <w:p w14:paraId="38A23D1B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714881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printf("\n雪崩效应测试结果：\n");</w:t>
      </w:r>
    </w:p>
    <w:p w14:paraId="5E93319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printf("测试次数：%d\n", AVALANCHE_TEST_SIZE);</w:t>
      </w:r>
    </w:p>
    <w:p w14:paraId="786E1D5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printf("哈希值长度：%d 比特\n", SM3_DIGEST_SIZE * 8);</w:t>
      </w:r>
    </w:p>
    <w:p w14:paraId="7AF8299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printf("理论期望变化比特数：%.1f (50%%)\n", expected_bits_changed);</w:t>
      </w:r>
    </w:p>
    <w:p w14:paraId="11885B5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printf("\n实际统计结果：\n");</w:t>
      </w:r>
    </w:p>
    <w:p w14:paraId="4BD5944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printf("平均变化比特数：%.2f\n", avg_bits_changed);</w:t>
      </w:r>
    </w:p>
    <w:p w14:paraId="5D7BFD1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printf("最小变化比特数：%d\n", min_bits_changed);</w:t>
      </w:r>
    </w:p>
    <w:p w14:paraId="37B3C9A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printf("最大变化比特数：%d\n", max_bits_changed);</w:t>
      </w:r>
    </w:p>
    <w:p w14:paraId="16BB960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printf("标准差：%.2f\n", std_dev);</w:t>
      </w:r>
    </w:p>
    <w:p w14:paraId="5527844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printf("雪崩系数：%.4f (接近0.5为理想)\n", avalanche_coefficient);</w:t>
      </w:r>
    </w:p>
    <w:p w14:paraId="2256566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printf("平均变化百分比：%.2f%%\n", avalanche_coefficient * 100);</w:t>
      </w:r>
    </w:p>
    <w:p w14:paraId="0A09946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printf("测试耗时：%.2f 秒\n", elapsed_time);</w:t>
      </w:r>
    </w:p>
    <w:p w14:paraId="015758B2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408711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评估结果</w:t>
      </w:r>
    </w:p>
    <w:p w14:paraId="02093B6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printf("\n评估：\n");</w:t>
      </w:r>
    </w:p>
    <w:p w14:paraId="1031C7E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(avalanche_coefficient &gt; 0.45 &amp;&amp; avalanche_coefficient &lt; 0.55) {</w:t>
      </w:r>
    </w:p>
    <w:p w14:paraId="237E288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printf("? 雪崩效应良好：输入微小变化导致输出剧烈变化\n");</w:t>
      </w:r>
    </w:p>
    <w:p w14:paraId="5BD181A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 else if (avalanche_coefficient &gt; 0.4 &amp;&amp; avalanche_coefficient &lt; 0.6) {</w:t>
      </w:r>
    </w:p>
    <w:p w14:paraId="7F617D7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printf("? 雪崩效应可接受\n");</w:t>
      </w:r>
    </w:p>
    <w:p w14:paraId="76D5FD1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 else {</w:t>
      </w:r>
    </w:p>
    <w:p w14:paraId="56301A8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printf("? 雪崩效应可能不足\n");</w:t>
      </w:r>
    </w:p>
    <w:p w14:paraId="46E8D5C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3558E12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65A9857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379E140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906A83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批量雪崩效应测试（测试不同修改程度）</w:t>
      </w:r>
    </w:p>
    <w:p w14:paraId="110E1C3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batch_avalanche_test() {</w:t>
      </w:r>
    </w:p>
    <w:p w14:paraId="3EF0DC2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printf("\n===== 批量雪崩效应测试 =====\n");</w:t>
      </w:r>
    </w:p>
    <w:p w14:paraId="3C4D6E4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printf("测试不同修改程度对哈希值的影响\n\n");</w:t>
      </w:r>
    </w:p>
    <w:p w14:paraId="2D39BA1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1D1354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srand((unsigned int)time(NULL));</w:t>
      </w:r>
    </w:p>
    <w:p w14:paraId="79C2B339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005F0B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原始消息</w:t>
      </w:r>
    </w:p>
    <w:p w14:paraId="0E5BF9D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const char *original_msg = "This is a test message for avalanche effect testing.";</w:t>
      </w:r>
    </w:p>
    <w:p w14:paraId="32519BC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len = (int)strlen(original_msg);</w:t>
      </w:r>
    </w:p>
    <w:p w14:paraId="68F6652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DFA3C2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printf("原始消息：%s\n", original_msg);</w:t>
      </w:r>
    </w:p>
    <w:p w14:paraId="36C8385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printf("消息长度：%d 字节\n\n", len);</w:t>
      </w:r>
    </w:p>
    <w:p w14:paraId="4C8589D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804A6C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计算原始哈希值</w:t>
      </w:r>
    </w:p>
    <w:p w14:paraId="767F776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original_digest[SM3_DIGEST_SIZE];</w:t>
      </w:r>
    </w:p>
    <w:p w14:paraId="205DAE7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sm3_hash((const uint8_t *)original_msg, len, original_digest);</w:t>
      </w:r>
    </w:p>
    <w:p w14:paraId="36CBEAAB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0ECD1E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printf("原始哈希值：");</w:t>
      </w:r>
    </w:p>
    <w:p w14:paraId="286E37C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i = 0; i &lt; SM3_DIGEST_SIZE; i++)</w:t>
      </w:r>
    </w:p>
    <w:p w14:paraId="6D5FF96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printf("%02x", original_digest[i]);</w:t>
      </w:r>
    </w:p>
    <w:p w14:paraId="474295C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printf("\n\n");</w:t>
      </w:r>
    </w:p>
    <w:p w14:paraId="55269174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9AF3E6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定义每个级别要翻转的比特数</w:t>
      </w:r>
    </w:p>
    <w:p w14:paraId="731D6D7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int bits_to_flip_per_level[5] = {</w:t>
      </w:r>
    </w:p>
    <w:p w14:paraId="61645C7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1, // 级别1：1比特</w:t>
      </w:r>
    </w:p>
    <w:p w14:paraId="4762A3A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2, // 级别2：2比特</w:t>
      </w:r>
    </w:p>
    <w:p w14:paraId="6085AE3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4, // 级别3：4比特</w:t>
      </w:r>
    </w:p>
    <w:p w14:paraId="62BAD83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8, // 级别4：8比特</w:t>
      </w:r>
    </w:p>
    <w:p w14:paraId="466634A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(int)(len * 8 * BIT_FLIP_PROBABILITY) // 级别5：约1%的比特</w:t>
      </w:r>
    </w:p>
    <w:p w14:paraId="3B93E19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};</w:t>
      </w:r>
    </w:p>
    <w:p w14:paraId="737BB615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302958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确保级别5至少翻转1个比特</w:t>
      </w:r>
    </w:p>
    <w:p w14:paraId="128BBB2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if (bits_to_flip_per_level[4] &lt; 1)</w:t>
      </w:r>
    </w:p>
    <w:p w14:paraId="2865C0F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bits_to_flip_per_level[4] = 1;</w:t>
      </w:r>
    </w:p>
    <w:p w14:paraId="3DA4BE8F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B62036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测试不同修改级别</w:t>
      </w:r>
    </w:p>
    <w:p w14:paraId="19223DB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for (int level = 0; level &lt; 5; level++) {</w:t>
      </w:r>
    </w:p>
    <w:p w14:paraId="6D50828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printf("修改级别 %d：\n", level + 1);</w:t>
      </w:r>
    </w:p>
    <w:p w14:paraId="0421AF3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6C4982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total_tests = 100;</w:t>
      </w:r>
    </w:p>
    <w:p w14:paraId="5FC7716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total_bits_changed = 0;</w:t>
      </w:r>
    </w:p>
    <w:p w14:paraId="39EFD57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int bits_to_flip = bits_to_flip_per_level[level];</w:t>
      </w:r>
    </w:p>
    <w:p w14:paraId="01EC209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7DA9C8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for (int test = 0; test &lt; total_tests; test++) {</w:t>
      </w:r>
    </w:p>
    <w:p w14:paraId="1F0040A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创建修改后的消息</w:t>
      </w:r>
    </w:p>
    <w:p w14:paraId="27363B7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uint8_t modified_msg[200];</w:t>
      </w:r>
    </w:p>
    <w:p w14:paraId="66A3298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memcpy(modified_msg, original_msg, len);</w:t>
      </w:r>
    </w:p>
    <w:p w14:paraId="6858FD0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3BA9D3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根据 bits_to_flip 修改相应数量的比特</w:t>
      </w:r>
    </w:p>
    <w:p w14:paraId="1712DBD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for (int flip = 0; flip &lt; bits_to_flip; flip++) {</w:t>
      </w:r>
    </w:p>
    <w:p w14:paraId="383E133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int byte_pos = rand() % len;</w:t>
      </w:r>
    </w:p>
    <w:p w14:paraId="5716ACB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int bit_pos = rand() % 8;</w:t>
      </w:r>
    </w:p>
    <w:p w14:paraId="297B7DD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 modified_msg[byte_pos] ^= (1 &lt;&lt; bit_pos);</w:t>
      </w:r>
    </w:p>
    <w:p w14:paraId="653BD5B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}</w:t>
      </w:r>
    </w:p>
    <w:p w14:paraId="140EB858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E00D70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计算修改后哈希值</w:t>
      </w:r>
    </w:p>
    <w:p w14:paraId="48C43FF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uint8_t modified_digest[SM3_DIGEST_SIZE];</w:t>
      </w:r>
    </w:p>
    <w:p w14:paraId="39539E1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sm3_hash(modified_msg, len, modified_digest);</w:t>
      </w:r>
    </w:p>
    <w:p w14:paraId="3BBEB8EE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6874C3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// 计算变化比特数</w:t>
      </w:r>
    </w:p>
    <w:p w14:paraId="4B90E7E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total_bits_changed += hamming_distance(original_digest, modified_digest);</w:t>
      </w:r>
    </w:p>
    <w:p w14:paraId="5B47763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4EAC3F3B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13FFEE5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double avg_bits_changed = (double)total_bits_changed / total_tests;</w:t>
      </w:r>
    </w:p>
    <w:p w14:paraId="287D970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double percentage = avg_bits_changed / (SM3_DIGEST_SIZE * 8) * 100;</w:t>
      </w:r>
    </w:p>
    <w:p w14:paraId="378A3EC6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403600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  平均修改 %d 比特\n", bits_to_flip);</w:t>
      </w:r>
    </w:p>
    <w:p w14:paraId="2082210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  哈希值平均变化：%.1f 比特 (%.1f%%)\n", avg_bits_changed, percentage);</w:t>
      </w:r>
    </w:p>
    <w:p w14:paraId="3C652831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51787D9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(level == 0) { // 级别1</w:t>
      </w:r>
    </w:p>
    <w:p w14:paraId="5AF526F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  期望：单比特修改应导致约50%%的输出比特变化\n");</w:t>
      </w:r>
    </w:p>
    <w:p w14:paraId="75E5815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2211A44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printf("\n");</w:t>
      </w:r>
    </w:p>
    <w:p w14:paraId="09741CB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4FED639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24D7A1ED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13EB66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测试预设向量（可选功能）</w:t>
      </w:r>
    </w:p>
    <w:p w14:paraId="167B7E0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void test_standard_vectors() {</w:t>
      </w:r>
    </w:p>
    <w:p w14:paraId="515CC1E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printf("\n===== 标准测试向量 =====\n");</w:t>
      </w:r>
    </w:p>
    <w:p w14:paraId="65338A4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17EB1D9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测试向量1：空消息</w:t>
      </w:r>
    </w:p>
    <w:p w14:paraId="060E4FC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digest1[SM3_DIGEST_SIZE];</w:t>
      </w:r>
    </w:p>
    <w:p w14:paraId="6D57B5C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sm3_hash(NULL, 0, digest1);</w:t>
      </w:r>
    </w:p>
    <w:p w14:paraId="1BE6C33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print_hash("空消息", digest1);</w:t>
      </w:r>
    </w:p>
    <w:p w14:paraId="57DFBD4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printf("预计结果: 1ab21d8355cfa17f8e61194831e81a8f22bec8c728fefb747ed035eb5082aa2b\n\n");</w:t>
      </w:r>
    </w:p>
    <w:p w14:paraId="53529BAA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568CE5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测试向量2："abc"</w:t>
      </w:r>
    </w:p>
    <w:p w14:paraId="4B76C46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const char *msg2 = "abc";</w:t>
      </w:r>
    </w:p>
    <w:p w14:paraId="145B7AB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digest2[SM3_DIGEST_SIZE];</w:t>
      </w:r>
    </w:p>
    <w:p w14:paraId="0EE3D80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sm3_hash((const uint8_t *)msg2, strlen(msg2), digest2);</w:t>
      </w:r>
    </w:p>
    <w:p w14:paraId="6480BE4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print_hash("\"abc\"", digest2);</w:t>
      </w:r>
    </w:p>
    <w:p w14:paraId="0247FD7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printf("预计结果: 66c7f0f462eeedd9d1f2d46bdc10e4e24167c4875cf2f7a2297da02b8f4ba8e0\n\n");</w:t>
      </w:r>
    </w:p>
    <w:p w14:paraId="0F7A3C1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3E9158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// 测试向量3：长字符串</w:t>
      </w:r>
    </w:p>
    <w:p w14:paraId="16FBF25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const char *msg3 = "abcdabcdabcdabcdabcdabcdabcdabcdabcdabcdabcdabcdabcdabcdabcdabcd";</w:t>
      </w:r>
    </w:p>
    <w:p w14:paraId="36FD5D4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digest3[SM3_DIGEST_SIZE];</w:t>
      </w:r>
    </w:p>
    <w:p w14:paraId="3B83B5D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sm3_hash((const uint8_t *)msg3, strlen(msg3), digest3);</w:t>
      </w:r>
    </w:p>
    <w:p w14:paraId="710C0A7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print_hash("\"abcd(*16)\"", digest3);</w:t>
      </w:r>
    </w:p>
    <w:p w14:paraId="70D3C1E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printf("预计结果: debe9ff92275b8a138604889c18e5a4d6fdb70e5387e5765293dcba39c0c5732\n");</w:t>
      </w:r>
    </w:p>
    <w:p w14:paraId="41979F2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</w:p>
    <w:p w14:paraId="4063C28D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1D9A7A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// 主函数：支持多种测试模式</w:t>
      </w:r>
    </w:p>
    <w:p w14:paraId="309F064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int main() {</w:t>
      </w:r>
    </w:p>
    <w:p w14:paraId="36256C5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char input[1024];</w:t>
      </w:r>
    </w:p>
    <w:p w14:paraId="7FCD410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uint8_t digest[SM3_DIGEST_SIZE];</w:t>
      </w:r>
    </w:p>
    <w:p w14:paraId="5503680E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14A1B30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printf("===== SM3哈希算法测试套件 =====\n");</w:t>
      </w:r>
    </w:p>
    <w:p w14:paraId="088071E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printf("使用说明：\n");</w:t>
      </w:r>
    </w:p>
    <w:p w14:paraId="4655690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printf("1. 输入字符串 - 计算该字符串的哈希值\n");</w:t>
      </w:r>
    </w:p>
    <w:p w14:paraId="02570D8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printf("2. 'test' - 查看标准测试向量\n");</w:t>
      </w:r>
    </w:p>
    <w:p w14:paraId="00BF713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printf("3. 'collision' - 执行抗碰撞性测试（已减少测试量）\n");</w:t>
      </w:r>
    </w:p>
    <w:p w14:paraId="62F9DD2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printf("4. 'avalanche' - 执行雪崩效应测试\n");</w:t>
      </w:r>
    </w:p>
    <w:p w14:paraId="5534033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printf("5. 'batch' - 执行批量雪崩效应测试\n");</w:t>
      </w:r>
    </w:p>
    <w:p w14:paraId="72F0527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printf("6. 'exit' - 退出程序\n");</w:t>
      </w:r>
    </w:p>
    <w:p w14:paraId="16D09F7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printf("\n");</w:t>
      </w:r>
    </w:p>
    <w:p w14:paraId="47CF0EA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40816A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while (1) {</w:t>
      </w:r>
    </w:p>
    <w:p w14:paraId="5ABB6EA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printf("请输入命令: ");</w:t>
      </w:r>
    </w:p>
    <w:p w14:paraId="598B0A2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(fgets(input, sizeof(input), stdin) == NULL) {</w:t>
      </w:r>
    </w:p>
    <w:p w14:paraId="47B408C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break;</w:t>
      </w:r>
    </w:p>
    <w:p w14:paraId="7CA4A71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48E5D6C0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9F3C14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去除换行符</w:t>
      </w:r>
    </w:p>
    <w:p w14:paraId="7F86421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size_t len = strlen(input);</w:t>
      </w:r>
    </w:p>
    <w:p w14:paraId="565015F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(len &gt; 0 &amp;&amp; input[len - 1] == '\n') {</w:t>
      </w:r>
    </w:p>
    <w:p w14:paraId="0DE515E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input[len - 1] = '\0';</w:t>
      </w:r>
    </w:p>
    <w:p w14:paraId="2839834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len--;</w:t>
      </w:r>
    </w:p>
    <w:p w14:paraId="538F642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525E7D82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665D80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退出程序</w:t>
      </w:r>
    </w:p>
    <w:p w14:paraId="427A359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(strcmp(input, "exit") == 0) {</w:t>
      </w:r>
    </w:p>
    <w:p w14:paraId="3B5FD55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printf("程序退出...\n");</w:t>
      </w:r>
    </w:p>
    <w:p w14:paraId="1D5673A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break;</w:t>
      </w:r>
    </w:p>
    <w:p w14:paraId="5BCD54D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700ECAB2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0A9F4B8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显示标准测试向量</w:t>
      </w:r>
    </w:p>
    <w:p w14:paraId="29519F1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(strcmp(input, "test") == 0) {</w:t>
      </w:r>
    </w:p>
    <w:p w14:paraId="3BDDF52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test_standard_vectors();</w:t>
      </w:r>
    </w:p>
    <w:p w14:paraId="5D56F05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continue;</w:t>
      </w:r>
    </w:p>
    <w:p w14:paraId="686171E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4EE8AC6D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C9D75D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抗碰撞性测试</w:t>
      </w:r>
    </w:p>
    <w:p w14:paraId="58F559F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(strcmp(input, "collision") == 0) {</w:t>
      </w:r>
    </w:p>
    <w:p w14:paraId="24C9D51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collision_resistance_test();</w:t>
      </w:r>
    </w:p>
    <w:p w14:paraId="35C4247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continue;</w:t>
      </w:r>
    </w:p>
    <w:p w14:paraId="2C3BFEC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6763997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924A92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雪崩效应测试</w:t>
      </w:r>
    </w:p>
    <w:p w14:paraId="19E9784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(strcmp(input, "avalanche") == 0) {</w:t>
      </w:r>
    </w:p>
    <w:p w14:paraId="6F126B0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avalanche_effect_test();</w:t>
      </w:r>
    </w:p>
    <w:p w14:paraId="38AE82C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continue;</w:t>
      </w:r>
    </w:p>
    <w:p w14:paraId="1AE76EA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6F71C98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4ABBDBF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批量雪崩效应测试</w:t>
      </w:r>
    </w:p>
    <w:p w14:paraId="3256479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if (strcmp(input, "batch") == 0) {</w:t>
      </w:r>
    </w:p>
    <w:p w14:paraId="315AC27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batch_avalanche_test();</w:t>
      </w:r>
    </w:p>
    <w:p w14:paraId="13CA879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continue;</w:t>
      </w:r>
    </w:p>
    <w:p w14:paraId="6032962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}</w:t>
      </w:r>
    </w:p>
    <w:p w14:paraId="483AD8EC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7CB832F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// 计算并显示哈希值</w:t>
      </w:r>
    </w:p>
    <w:p w14:paraId="665344B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sm3_hash((const uint8_t *)input, len, digest);</w:t>
      </w:r>
    </w:p>
    <w:p w14:paraId="5D9A623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print_hash(input, digest);</w:t>
      </w:r>
    </w:p>
    <w:p w14:paraId="54A355A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printf("\n");</w:t>
      </w:r>
    </w:p>
    <w:p w14:paraId="558326C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}</w:t>
      </w:r>
    </w:p>
    <w:p w14:paraId="5B5BD3CF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7FF4A9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return 0;</w:t>
      </w:r>
    </w:p>
    <w:p w14:paraId="0A7CE35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}</w:t>
      </w:r>
      <w:r>
        <w:rPr>
          <w:rFonts w:hint="eastAsia" w:ascii="宋体" w:hAnsi="宋体" w:cs="宋体"/>
          <w:sz w:val="24"/>
          <w:szCs w:val="24"/>
        </w:rPr>
        <w:br w:type="page"/>
      </w:r>
    </w:p>
    <w:p w14:paraId="742A5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jc w:val="left"/>
        <w:textAlignment w:val="auto"/>
        <w:outlineLvl w:val="1"/>
        <w:rPr>
          <w:rFonts w:hint="eastAsia" w:ascii="宋体" w:hAnsi="宋体" w:cs="宋体"/>
          <w:sz w:val="24"/>
          <w:szCs w:val="24"/>
        </w:rPr>
      </w:pPr>
      <w:bookmarkStart w:id="46" w:name="_Toc9857"/>
      <w:r>
        <w:rPr>
          <w:rFonts w:hint="eastAsia" w:ascii="宋体" w:hAnsi="宋体" w:cs="宋体"/>
          <w:sz w:val="24"/>
          <w:szCs w:val="24"/>
        </w:rPr>
        <w:t>附录B：</w:t>
      </w:r>
      <w:bookmarkEnd w:id="46"/>
    </w:p>
    <w:p w14:paraId="1844146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br w:type="page"/>
      </w:r>
    </w:p>
    <w:p w14:paraId="06D09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jc w:val="left"/>
        <w:textAlignment w:val="auto"/>
        <w:outlineLvl w:val="1"/>
        <w:rPr>
          <w:rFonts w:hint="eastAsia" w:ascii="宋体" w:hAnsi="宋体" w:cs="宋体"/>
          <w:sz w:val="24"/>
          <w:szCs w:val="24"/>
        </w:rPr>
      </w:pPr>
      <w:bookmarkStart w:id="47" w:name="_Toc23433"/>
      <w:r>
        <w:rPr>
          <w:rFonts w:hint="eastAsia" w:ascii="宋体" w:hAnsi="宋体" w:cs="宋体"/>
          <w:sz w:val="24"/>
          <w:szCs w:val="24"/>
        </w:rPr>
        <w:t>附录C：</w:t>
      </w:r>
      <w:bookmarkEnd w:id="47"/>
    </w:p>
    <w:p w14:paraId="0C6116D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br w:type="page"/>
      </w:r>
    </w:p>
    <w:p w14:paraId="03B72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jc w:val="left"/>
        <w:textAlignment w:val="auto"/>
        <w:outlineLvl w:val="1"/>
        <w:rPr>
          <w:rFonts w:hint="eastAsia" w:ascii="宋体" w:hAnsi="宋体" w:cs="宋体"/>
          <w:sz w:val="24"/>
          <w:szCs w:val="24"/>
        </w:rPr>
      </w:pPr>
      <w:bookmarkStart w:id="48" w:name="_Toc2152"/>
      <w:r>
        <w:rPr>
          <w:rFonts w:hint="eastAsia" w:ascii="宋体" w:hAnsi="宋体" w:cs="宋体"/>
          <w:sz w:val="24"/>
          <w:szCs w:val="24"/>
        </w:rPr>
        <w:t>附录D：</w:t>
      </w:r>
      <w:bookmarkEnd w:id="48"/>
    </w:p>
    <w:p w14:paraId="23737195">
      <w:pPr>
        <w:spacing w:line="360" w:lineRule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drawing>
          <wp:inline distT="0" distB="0" distL="114300" distR="114300">
            <wp:extent cx="3267710" cy="7262495"/>
            <wp:effectExtent l="0" t="0" r="8890" b="1905"/>
            <wp:docPr id="2" name="图片 2" descr="f101a85d42cc0f513606546d9a71d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01a85d42cc0f513606546d9a71d2a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7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CE02">
      <w:pPr>
        <w:pStyle w:val="12"/>
        <w:spacing w:after="0" w:line="360" w:lineRule="auto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</w:p>
    <w:p w14:paraId="29FF50AF">
      <w:pPr>
        <w:pStyle w:val="12"/>
        <w:spacing w:after="0" w:line="360" w:lineRule="auto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</w:p>
    <w:p w14:paraId="1ED931AE">
      <w:pPr>
        <w:pStyle w:val="12"/>
        <w:spacing w:after="0" w:line="360" w:lineRule="auto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bookmarkStart w:id="49" w:name="_GoBack"/>
      <w:bookmarkEnd w:id="49"/>
      <w:r>
        <w:rPr>
          <w:rFonts w:ascii="Times New Roman" w:hAnsi="Times New Roman" w:cs="Times New Roman"/>
          <w:color w:val="FF0000"/>
          <w:sz w:val="21"/>
          <w:szCs w:val="21"/>
        </w:rPr>
        <w:t>附录 B：Git 提交记录截图（需包含提交时间、提交信息、修改文件列表）；</w:t>
      </w:r>
    </w:p>
    <w:p w14:paraId="0D539DCE">
      <w:pPr>
        <w:pStyle w:val="12"/>
        <w:spacing w:after="0" w:line="360" w:lineRule="auto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r>
        <w:rPr>
          <w:rFonts w:ascii="Times New Roman" w:hAnsi="Times New Roman" w:cs="Times New Roman"/>
          <w:color w:val="FF0000"/>
          <w:sz w:val="21"/>
          <w:szCs w:val="21"/>
        </w:rPr>
        <w:t>附录 C：OpenSSL 验证截图（需包含命令行窗口、输入内容、输出结果）；</w:t>
      </w:r>
    </w:p>
    <w:p w14:paraId="5BD9A726">
      <w:pPr>
        <w:pStyle w:val="12"/>
        <w:spacing w:after="0" w:line="360" w:lineRule="auto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r>
        <w:rPr>
          <w:rFonts w:ascii="Times New Roman" w:hAnsi="Times New Roman" w:cs="Times New Roman"/>
          <w:color w:val="FF0000"/>
          <w:sz w:val="21"/>
          <w:szCs w:val="21"/>
        </w:rPr>
        <w:t>附录 D：查重报告（需通过学校图书馆知网查重系统或 Turnitin 生成，查重率≤20%，附完整查重报告截图）。</w:t>
      </w:r>
    </w:p>
    <w:p w14:paraId="47EE494D">
      <w:pPr>
        <w:pStyle w:val="12"/>
        <w:spacing w:after="0" w:line="360" w:lineRule="auto"/>
        <w:rPr>
          <w:rFonts w:hint="eastAsia"/>
          <w:bCs/>
          <w:sz w:val="21"/>
          <w:szCs w:val="21"/>
        </w:rPr>
      </w:pPr>
    </w:p>
    <w:sectPr>
      <w:headerReference r:id="rId7" w:type="default"/>
      <w:footerReference r:id="rId8" w:type="default"/>
      <w:type w:val="continuous"/>
      <w:pgSz w:w="12240" w:h="15840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B5023">
    <w:pPr>
      <w:pStyle w:val="1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14675">
    <w:pPr>
      <w:pStyle w:val="15"/>
      <w:jc w:val="center"/>
    </w:pP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7360A">
    <w:pPr>
      <w:pStyle w:val="1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F6027">
    <w:pPr>
      <w:pStyle w:val="1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2B08F"/>
    <w:multiLevelType w:val="singleLevel"/>
    <w:tmpl w:val="16F2B0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20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1DB"/>
    <w:rsid w:val="000223FF"/>
    <w:rsid w:val="00025951"/>
    <w:rsid w:val="00044966"/>
    <w:rsid w:val="0004722B"/>
    <w:rsid w:val="000502BB"/>
    <w:rsid w:val="000506CE"/>
    <w:rsid w:val="00070BEB"/>
    <w:rsid w:val="00076EED"/>
    <w:rsid w:val="00080206"/>
    <w:rsid w:val="00082F3D"/>
    <w:rsid w:val="00086521"/>
    <w:rsid w:val="00093378"/>
    <w:rsid w:val="0009542E"/>
    <w:rsid w:val="0009677F"/>
    <w:rsid w:val="000A0F64"/>
    <w:rsid w:val="000A65DD"/>
    <w:rsid w:val="000B1814"/>
    <w:rsid w:val="000B7AFD"/>
    <w:rsid w:val="000D1115"/>
    <w:rsid w:val="000D467D"/>
    <w:rsid w:val="000F2D7F"/>
    <w:rsid w:val="000F3E65"/>
    <w:rsid w:val="000F65D8"/>
    <w:rsid w:val="000F73A4"/>
    <w:rsid w:val="00102E44"/>
    <w:rsid w:val="0012009D"/>
    <w:rsid w:val="001626E0"/>
    <w:rsid w:val="00165E6F"/>
    <w:rsid w:val="00172A27"/>
    <w:rsid w:val="00173D61"/>
    <w:rsid w:val="00175530"/>
    <w:rsid w:val="00175ABF"/>
    <w:rsid w:val="001836E3"/>
    <w:rsid w:val="00186A0D"/>
    <w:rsid w:val="0019740D"/>
    <w:rsid w:val="001A6364"/>
    <w:rsid w:val="001B1613"/>
    <w:rsid w:val="001B318A"/>
    <w:rsid w:val="001C0B9D"/>
    <w:rsid w:val="001D450A"/>
    <w:rsid w:val="00206D51"/>
    <w:rsid w:val="00220C29"/>
    <w:rsid w:val="00225B6D"/>
    <w:rsid w:val="002262B7"/>
    <w:rsid w:val="00234CDD"/>
    <w:rsid w:val="002505E7"/>
    <w:rsid w:val="00253101"/>
    <w:rsid w:val="00280BE6"/>
    <w:rsid w:val="00281490"/>
    <w:rsid w:val="0029198C"/>
    <w:rsid w:val="002A4D18"/>
    <w:rsid w:val="002A5CB4"/>
    <w:rsid w:val="002B2821"/>
    <w:rsid w:val="002B3746"/>
    <w:rsid w:val="002D2B4B"/>
    <w:rsid w:val="002D4CD3"/>
    <w:rsid w:val="002E32E3"/>
    <w:rsid w:val="0030190B"/>
    <w:rsid w:val="003079E6"/>
    <w:rsid w:val="00314884"/>
    <w:rsid w:val="00327E26"/>
    <w:rsid w:val="00350E13"/>
    <w:rsid w:val="00360A0D"/>
    <w:rsid w:val="00363436"/>
    <w:rsid w:val="003963F9"/>
    <w:rsid w:val="003A253B"/>
    <w:rsid w:val="003B1182"/>
    <w:rsid w:val="003D06A4"/>
    <w:rsid w:val="003D6782"/>
    <w:rsid w:val="003D7EDF"/>
    <w:rsid w:val="003E04AD"/>
    <w:rsid w:val="003E3BAD"/>
    <w:rsid w:val="003E6CE6"/>
    <w:rsid w:val="00403AF7"/>
    <w:rsid w:val="0040487D"/>
    <w:rsid w:val="00410BC1"/>
    <w:rsid w:val="004110EA"/>
    <w:rsid w:val="00443F09"/>
    <w:rsid w:val="00453ECA"/>
    <w:rsid w:val="00456F28"/>
    <w:rsid w:val="004710D6"/>
    <w:rsid w:val="004712FB"/>
    <w:rsid w:val="00474A20"/>
    <w:rsid w:val="00487B7F"/>
    <w:rsid w:val="00493AC7"/>
    <w:rsid w:val="00495B6A"/>
    <w:rsid w:val="004A11A5"/>
    <w:rsid w:val="004A627C"/>
    <w:rsid w:val="004C23F5"/>
    <w:rsid w:val="004D36EC"/>
    <w:rsid w:val="004E1417"/>
    <w:rsid w:val="004F0470"/>
    <w:rsid w:val="004F0FB8"/>
    <w:rsid w:val="004F499D"/>
    <w:rsid w:val="0050309A"/>
    <w:rsid w:val="00517C03"/>
    <w:rsid w:val="0052602D"/>
    <w:rsid w:val="00526104"/>
    <w:rsid w:val="005271D2"/>
    <w:rsid w:val="00546714"/>
    <w:rsid w:val="0055135D"/>
    <w:rsid w:val="005561D0"/>
    <w:rsid w:val="005651B9"/>
    <w:rsid w:val="00571474"/>
    <w:rsid w:val="00572472"/>
    <w:rsid w:val="005771FE"/>
    <w:rsid w:val="00581A6C"/>
    <w:rsid w:val="005827F7"/>
    <w:rsid w:val="005837A9"/>
    <w:rsid w:val="005A00E5"/>
    <w:rsid w:val="005B20CA"/>
    <w:rsid w:val="005B3188"/>
    <w:rsid w:val="005B7B41"/>
    <w:rsid w:val="005C0CF7"/>
    <w:rsid w:val="005C718C"/>
    <w:rsid w:val="005C76C2"/>
    <w:rsid w:val="005D3854"/>
    <w:rsid w:val="005D3ECF"/>
    <w:rsid w:val="005D45B7"/>
    <w:rsid w:val="005D7F7C"/>
    <w:rsid w:val="005E08B3"/>
    <w:rsid w:val="005E7CE5"/>
    <w:rsid w:val="005F008C"/>
    <w:rsid w:val="005F30AD"/>
    <w:rsid w:val="006025F9"/>
    <w:rsid w:val="00606283"/>
    <w:rsid w:val="00610575"/>
    <w:rsid w:val="00611628"/>
    <w:rsid w:val="00622FEA"/>
    <w:rsid w:val="00623F10"/>
    <w:rsid w:val="00625586"/>
    <w:rsid w:val="006430DE"/>
    <w:rsid w:val="00662DD0"/>
    <w:rsid w:val="006820A5"/>
    <w:rsid w:val="00692182"/>
    <w:rsid w:val="0069255A"/>
    <w:rsid w:val="006A6C39"/>
    <w:rsid w:val="006B338F"/>
    <w:rsid w:val="006D4EE1"/>
    <w:rsid w:val="006E523A"/>
    <w:rsid w:val="00721527"/>
    <w:rsid w:val="00735B10"/>
    <w:rsid w:val="00741455"/>
    <w:rsid w:val="007420C0"/>
    <w:rsid w:val="007420DD"/>
    <w:rsid w:val="00750F1B"/>
    <w:rsid w:val="00751532"/>
    <w:rsid w:val="007629A9"/>
    <w:rsid w:val="00770EEB"/>
    <w:rsid w:val="0078390E"/>
    <w:rsid w:val="00787A06"/>
    <w:rsid w:val="007A26C5"/>
    <w:rsid w:val="007B0651"/>
    <w:rsid w:val="007B0E83"/>
    <w:rsid w:val="007B1587"/>
    <w:rsid w:val="007C2DE3"/>
    <w:rsid w:val="007C4933"/>
    <w:rsid w:val="007D3490"/>
    <w:rsid w:val="007E00CE"/>
    <w:rsid w:val="007F1BA6"/>
    <w:rsid w:val="00804603"/>
    <w:rsid w:val="00821831"/>
    <w:rsid w:val="0082541C"/>
    <w:rsid w:val="008275C8"/>
    <w:rsid w:val="00860B6A"/>
    <w:rsid w:val="008633B5"/>
    <w:rsid w:val="00872827"/>
    <w:rsid w:val="00873498"/>
    <w:rsid w:val="00876211"/>
    <w:rsid w:val="008932CE"/>
    <w:rsid w:val="00894884"/>
    <w:rsid w:val="008A5C72"/>
    <w:rsid w:val="008B463B"/>
    <w:rsid w:val="008B5CB5"/>
    <w:rsid w:val="008F0924"/>
    <w:rsid w:val="00907304"/>
    <w:rsid w:val="00917828"/>
    <w:rsid w:val="00934567"/>
    <w:rsid w:val="00965CD9"/>
    <w:rsid w:val="009700EB"/>
    <w:rsid w:val="009A0335"/>
    <w:rsid w:val="009D4370"/>
    <w:rsid w:val="009D6BF1"/>
    <w:rsid w:val="009F5796"/>
    <w:rsid w:val="00A0129A"/>
    <w:rsid w:val="00A114C1"/>
    <w:rsid w:val="00A34B37"/>
    <w:rsid w:val="00A372DB"/>
    <w:rsid w:val="00A42054"/>
    <w:rsid w:val="00A92543"/>
    <w:rsid w:val="00A92A60"/>
    <w:rsid w:val="00A94DCD"/>
    <w:rsid w:val="00AC0FB5"/>
    <w:rsid w:val="00B135AC"/>
    <w:rsid w:val="00B14E31"/>
    <w:rsid w:val="00B20254"/>
    <w:rsid w:val="00B606F2"/>
    <w:rsid w:val="00B60C0B"/>
    <w:rsid w:val="00B9133E"/>
    <w:rsid w:val="00B92EFD"/>
    <w:rsid w:val="00BA3A3D"/>
    <w:rsid w:val="00BA5817"/>
    <w:rsid w:val="00BB282F"/>
    <w:rsid w:val="00BB38B2"/>
    <w:rsid w:val="00BB5C3D"/>
    <w:rsid w:val="00BC0ABE"/>
    <w:rsid w:val="00BC4B08"/>
    <w:rsid w:val="00BD588B"/>
    <w:rsid w:val="00BF4199"/>
    <w:rsid w:val="00BF4E6C"/>
    <w:rsid w:val="00C104B7"/>
    <w:rsid w:val="00C10DE9"/>
    <w:rsid w:val="00C26287"/>
    <w:rsid w:val="00C46802"/>
    <w:rsid w:val="00C558C8"/>
    <w:rsid w:val="00C7677E"/>
    <w:rsid w:val="00C774DB"/>
    <w:rsid w:val="00C80FD8"/>
    <w:rsid w:val="00C847D0"/>
    <w:rsid w:val="00C920E5"/>
    <w:rsid w:val="00C944CC"/>
    <w:rsid w:val="00CA4DA4"/>
    <w:rsid w:val="00CC0D75"/>
    <w:rsid w:val="00CC722D"/>
    <w:rsid w:val="00CE5EDF"/>
    <w:rsid w:val="00CF2BDF"/>
    <w:rsid w:val="00D2169A"/>
    <w:rsid w:val="00D26865"/>
    <w:rsid w:val="00D46A99"/>
    <w:rsid w:val="00D5411A"/>
    <w:rsid w:val="00D60BB1"/>
    <w:rsid w:val="00D674A9"/>
    <w:rsid w:val="00D734BD"/>
    <w:rsid w:val="00D7653D"/>
    <w:rsid w:val="00D878FF"/>
    <w:rsid w:val="00D97B72"/>
    <w:rsid w:val="00DA2315"/>
    <w:rsid w:val="00DD391E"/>
    <w:rsid w:val="00DE0F7C"/>
    <w:rsid w:val="00DE1F09"/>
    <w:rsid w:val="00DF1A68"/>
    <w:rsid w:val="00DF3CB9"/>
    <w:rsid w:val="00E0490B"/>
    <w:rsid w:val="00E108CA"/>
    <w:rsid w:val="00E13352"/>
    <w:rsid w:val="00E155F5"/>
    <w:rsid w:val="00E3000D"/>
    <w:rsid w:val="00E36A9C"/>
    <w:rsid w:val="00E61A77"/>
    <w:rsid w:val="00E63DC3"/>
    <w:rsid w:val="00E66BAA"/>
    <w:rsid w:val="00E749C2"/>
    <w:rsid w:val="00E779E8"/>
    <w:rsid w:val="00E92427"/>
    <w:rsid w:val="00E957BE"/>
    <w:rsid w:val="00EA1338"/>
    <w:rsid w:val="00EA2F93"/>
    <w:rsid w:val="00EA4768"/>
    <w:rsid w:val="00EC499B"/>
    <w:rsid w:val="00EC660A"/>
    <w:rsid w:val="00EE7FFA"/>
    <w:rsid w:val="00EF2479"/>
    <w:rsid w:val="00F00C31"/>
    <w:rsid w:val="00F17EB9"/>
    <w:rsid w:val="00F203C4"/>
    <w:rsid w:val="00F33ECC"/>
    <w:rsid w:val="00F45E88"/>
    <w:rsid w:val="00F52F47"/>
    <w:rsid w:val="00F6413C"/>
    <w:rsid w:val="00F72306"/>
    <w:rsid w:val="00F805ED"/>
    <w:rsid w:val="00F91837"/>
    <w:rsid w:val="00F948C0"/>
    <w:rsid w:val="00FB0E6A"/>
    <w:rsid w:val="00FB6AC6"/>
    <w:rsid w:val="00FC5620"/>
    <w:rsid w:val="00FD2FB7"/>
    <w:rsid w:val="018D1D97"/>
    <w:rsid w:val="02906142"/>
    <w:rsid w:val="043232F0"/>
    <w:rsid w:val="059D0343"/>
    <w:rsid w:val="07D9342B"/>
    <w:rsid w:val="081D6F74"/>
    <w:rsid w:val="0955265E"/>
    <w:rsid w:val="09FE29B2"/>
    <w:rsid w:val="0AB543E8"/>
    <w:rsid w:val="0E055DB2"/>
    <w:rsid w:val="132D4C90"/>
    <w:rsid w:val="1344725A"/>
    <w:rsid w:val="1485484B"/>
    <w:rsid w:val="17B46DA6"/>
    <w:rsid w:val="17FC2567"/>
    <w:rsid w:val="182A7068"/>
    <w:rsid w:val="18B2778A"/>
    <w:rsid w:val="1BFB4FF6"/>
    <w:rsid w:val="1C5648D0"/>
    <w:rsid w:val="1E5673D3"/>
    <w:rsid w:val="2A970D6C"/>
    <w:rsid w:val="2B667F60"/>
    <w:rsid w:val="2B762277"/>
    <w:rsid w:val="2D7D1DF3"/>
    <w:rsid w:val="2F832A89"/>
    <w:rsid w:val="316F42A9"/>
    <w:rsid w:val="32323FE6"/>
    <w:rsid w:val="331F61ED"/>
    <w:rsid w:val="38CC03EE"/>
    <w:rsid w:val="3C110E44"/>
    <w:rsid w:val="3E5E189A"/>
    <w:rsid w:val="40505291"/>
    <w:rsid w:val="433A3A5A"/>
    <w:rsid w:val="467A3B2C"/>
    <w:rsid w:val="487B1A7F"/>
    <w:rsid w:val="4AE36707"/>
    <w:rsid w:val="4D99745C"/>
    <w:rsid w:val="4E41243B"/>
    <w:rsid w:val="4F375C04"/>
    <w:rsid w:val="504F44D2"/>
    <w:rsid w:val="52374078"/>
    <w:rsid w:val="53211D72"/>
    <w:rsid w:val="5AE932FD"/>
    <w:rsid w:val="5DEE3022"/>
    <w:rsid w:val="5FA57677"/>
    <w:rsid w:val="60E732E5"/>
    <w:rsid w:val="61281D72"/>
    <w:rsid w:val="62EE3C5C"/>
    <w:rsid w:val="63A7142A"/>
    <w:rsid w:val="66B508DB"/>
    <w:rsid w:val="6A1A6296"/>
    <w:rsid w:val="6C6C04BD"/>
    <w:rsid w:val="6D834C28"/>
    <w:rsid w:val="6DA86A73"/>
    <w:rsid w:val="6E644C28"/>
    <w:rsid w:val="72D02269"/>
    <w:rsid w:val="74936A51"/>
    <w:rsid w:val="75B46B29"/>
    <w:rsid w:val="75FE2420"/>
    <w:rsid w:val="77002E8D"/>
    <w:rsid w:val="780472F2"/>
    <w:rsid w:val="787A3ADA"/>
    <w:rsid w:val="788723D4"/>
    <w:rsid w:val="7B4B22D6"/>
    <w:rsid w:val="7F71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bCs/>
      <w:kern w:val="0"/>
      <w:sz w:val="20"/>
      <w:szCs w:val="20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spacing w:line="240" w:lineRule="auto"/>
      <w:ind w:firstLine="420"/>
    </w:pPr>
    <w:rPr>
      <w:szCs w:val="20"/>
    </w:rPr>
  </w:style>
  <w:style w:type="paragraph" w:styleId="8">
    <w:name w:val="caption"/>
    <w:basedOn w:val="1"/>
    <w:next w:val="1"/>
    <w:link w:val="37"/>
    <w:qFormat/>
    <w:uiPriority w:val="0"/>
    <w:pPr>
      <w:spacing w:line="240" w:lineRule="auto"/>
    </w:pPr>
    <w:rPr>
      <w:rFonts w:ascii="Arial" w:hAnsi="Arial" w:eastAsia="黑体" w:cs="Arial"/>
      <w:sz w:val="20"/>
      <w:szCs w:val="20"/>
    </w:rPr>
  </w:style>
  <w:style w:type="paragraph" w:styleId="9">
    <w:name w:val="Body Text"/>
    <w:basedOn w:val="1"/>
    <w:link w:val="32"/>
    <w:qFormat/>
    <w:uiPriority w:val="0"/>
    <w:rPr>
      <w:rFonts w:eastAsia="黑体"/>
      <w:b/>
      <w:bCs/>
      <w:sz w:val="28"/>
      <w:szCs w:val="28"/>
    </w:rPr>
  </w:style>
  <w:style w:type="paragraph" w:styleId="10">
    <w:name w:val="Body Text Indent"/>
    <w:basedOn w:val="1"/>
    <w:qFormat/>
    <w:uiPriority w:val="0"/>
    <w:pPr>
      <w:spacing w:after="120"/>
      <w:ind w:left="420" w:leftChars="200"/>
    </w:pPr>
  </w:style>
  <w:style w:type="paragraph" w:styleId="11">
    <w:name w:val="toc 3"/>
    <w:basedOn w:val="1"/>
    <w:next w:val="1"/>
    <w:qFormat/>
    <w:uiPriority w:val="39"/>
    <w:pPr>
      <w:ind w:left="840" w:leftChars="400"/>
    </w:pPr>
  </w:style>
  <w:style w:type="paragraph" w:styleId="12">
    <w:name w:val="Plain Text"/>
    <w:basedOn w:val="1"/>
    <w:qFormat/>
    <w:uiPriority w:val="0"/>
    <w:pPr>
      <w:widowControl/>
      <w:spacing w:after="140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Date"/>
    <w:basedOn w:val="1"/>
    <w:next w:val="1"/>
    <w:qFormat/>
    <w:uiPriority w:val="0"/>
    <w:pPr>
      <w:ind w:left="100" w:leftChars="2500"/>
    </w:pPr>
  </w:style>
  <w:style w:type="paragraph" w:styleId="14">
    <w:name w:val="Balloon Text"/>
    <w:basedOn w:val="1"/>
    <w:link w:val="36"/>
    <w:unhideWhenUsed/>
    <w:qFormat/>
    <w:uiPriority w:val="99"/>
    <w:pPr>
      <w:spacing w:line="240" w:lineRule="auto"/>
    </w:pPr>
    <w:rPr>
      <w:rFonts w:ascii="Calibri" w:hAnsi="Calibri"/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0">
    <w:name w:val="Body Text First Indent 2"/>
    <w:basedOn w:val="10"/>
    <w:qFormat/>
    <w:uiPriority w:val="0"/>
    <w:pPr>
      <w:ind w:firstLine="420" w:firstLineChars="200"/>
    </w:pPr>
  </w:style>
  <w:style w:type="table" w:styleId="22">
    <w:name w:val="Table Grid"/>
    <w:basedOn w:val="21"/>
    <w:qFormat/>
    <w:uiPriority w:val="0"/>
    <w:pPr>
      <w:widowControl w:val="0"/>
      <w:spacing w:line="30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qFormat/>
    <w:uiPriority w:val="0"/>
    <w:rPr>
      <w:b/>
      <w:bCs/>
    </w:rPr>
  </w:style>
  <w:style w:type="character" w:styleId="25">
    <w:name w:val="page number"/>
    <w:basedOn w:val="23"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basedOn w:val="23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8">
    <w:name w:val="标题 2 字符"/>
    <w:link w:val="3"/>
    <w:qFormat/>
    <w:uiPriority w:val="0"/>
    <w:rPr>
      <w:rFonts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paragraph" w:customStyle="1" w:styleId="29">
    <w:name w:val="正文文本缩进1"/>
    <w:basedOn w:val="1"/>
    <w:qFormat/>
    <w:uiPriority w:val="0"/>
    <w:pPr>
      <w:spacing w:line="240" w:lineRule="auto"/>
      <w:ind w:firstLine="420"/>
    </w:pPr>
    <w:rPr>
      <w:szCs w:val="24"/>
    </w:rPr>
  </w:style>
  <w:style w:type="character" w:customStyle="1" w:styleId="30">
    <w:name w:val="标题 #2_"/>
    <w:link w:val="31"/>
    <w:qFormat/>
    <w:uiPriority w:val="0"/>
    <w:rPr>
      <w:rFonts w:ascii="MingLiU" w:eastAsia="MingLiU"/>
      <w:b/>
      <w:bCs/>
      <w:sz w:val="13"/>
      <w:szCs w:val="13"/>
      <w:shd w:val="clear" w:color="auto" w:fill="FFFFFF"/>
    </w:rPr>
  </w:style>
  <w:style w:type="paragraph" w:customStyle="1" w:styleId="31">
    <w:name w:val="标题 #2"/>
    <w:basedOn w:val="1"/>
    <w:link w:val="30"/>
    <w:qFormat/>
    <w:uiPriority w:val="0"/>
    <w:pPr>
      <w:shd w:val="clear" w:color="auto" w:fill="FFFFFF"/>
      <w:spacing w:before="360" w:line="205" w:lineRule="exact"/>
      <w:ind w:firstLine="280"/>
      <w:jc w:val="distribute"/>
      <w:outlineLvl w:val="1"/>
    </w:pPr>
    <w:rPr>
      <w:rFonts w:ascii="MingLiU" w:eastAsia="MingLiU"/>
      <w:b/>
      <w:bCs/>
      <w:kern w:val="0"/>
      <w:sz w:val="13"/>
      <w:szCs w:val="13"/>
    </w:rPr>
  </w:style>
  <w:style w:type="character" w:customStyle="1" w:styleId="32">
    <w:name w:val="正文文本 字符"/>
    <w:link w:val="9"/>
    <w:qFormat/>
    <w:uiPriority w:val="0"/>
    <w:rPr>
      <w:rFonts w:eastAsia="黑体"/>
      <w:b/>
      <w:bCs/>
      <w:kern w:val="2"/>
      <w:sz w:val="28"/>
      <w:szCs w:val="28"/>
    </w:rPr>
  </w:style>
  <w:style w:type="paragraph" w:customStyle="1" w:styleId="33">
    <w:name w:val="普通(网站)1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4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  <w:szCs w:val="20"/>
    </w:rPr>
  </w:style>
  <w:style w:type="character" w:customStyle="1" w:styleId="35">
    <w:name w:val="hands-on表头"/>
    <w:qFormat/>
    <w:uiPriority w:val="0"/>
    <w:rPr>
      <w:b/>
      <w:bCs/>
    </w:rPr>
  </w:style>
  <w:style w:type="character" w:customStyle="1" w:styleId="36">
    <w:name w:val="批注框文本 字符"/>
    <w:link w:val="14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37">
    <w:name w:val="题注 字符"/>
    <w:link w:val="8"/>
    <w:qFormat/>
    <w:uiPriority w:val="0"/>
    <w:rPr>
      <w:rFonts w:ascii="Arial" w:hAnsi="Arial" w:eastAsia="黑体" w:cs="Arial"/>
      <w:kern w:val="2"/>
    </w:rPr>
  </w:style>
  <w:style w:type="paragraph" w:customStyle="1" w:styleId="38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character" w:customStyle="1" w:styleId="39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标题 4 字符"/>
    <w:basedOn w:val="23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974B8-F8E8-40B6-AF29-A24D10306A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58</Pages>
  <Words>516</Words>
  <Characters>703</Characters>
  <Lines>1618</Lines>
  <Paragraphs>1607</Paragraphs>
  <TotalTime>13</TotalTime>
  <ScaleCrop>false</ScaleCrop>
  <LinksUpToDate>false</LinksUpToDate>
  <CharactersWithSpaces>1119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2025-09-15T03:54:00Z</dcterms:created>
  <dc:creator>HONGWEI</dc:creator>
  <cp:lastModifiedBy>ꫛ℘℘ꫀꪄꪶ .</cp:lastModifiedBy>
  <dcterms:modified xsi:type="dcterms:W3CDTF">2025-12-14T15:31:20Z</dcterms:modified>
  <dc:title>湖南省第一师范学校信息技术系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eyJoZGlkIjoiZjE4OGQ3ZmU5YTE1ZjllZmNlNDU2NTczMGY0N2Y4MTkiLCJ1c2VySWQiOiIxNDI4NzQ2NTc3In0=</vt:lpwstr>
  </property>
  <property fmtid="{D5CDD505-2E9C-101B-9397-08002B2CF9AE}" pid="4" name="ICV">
    <vt:lpwstr>72ED2B6859314E009360E956493A4B7E_12</vt:lpwstr>
  </property>
</Properties>
</file>