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274" w:type="dxa"/>
        <w:tblLook w:val="04A0" w:firstRow="1" w:lastRow="0" w:firstColumn="1" w:lastColumn="0" w:noHBand="0" w:noVBand="1"/>
      </w:tblPr>
      <w:tblGrid>
        <w:gridCol w:w="2568"/>
        <w:gridCol w:w="2568"/>
        <w:gridCol w:w="2569"/>
        <w:gridCol w:w="2569"/>
      </w:tblGrid>
      <w:tr w:rsidR="000C316D" w14:paraId="73A2803D" w14:textId="77777777" w:rsidTr="000C316D">
        <w:trPr>
          <w:trHeight w:val="1043"/>
        </w:trPr>
        <w:tc>
          <w:tcPr>
            <w:tcW w:w="2568" w:type="dxa"/>
          </w:tcPr>
          <w:p w14:paraId="09C3F1A2" w14:textId="41C2375B" w:rsidR="000C316D" w:rsidRPr="000C316D" w:rsidRDefault="000C316D">
            <w:pPr>
              <w:rPr>
                <w:b/>
                <w:bCs/>
              </w:rPr>
            </w:pPr>
            <w:r w:rsidRPr="000C316D">
              <w:rPr>
                <w:b/>
                <w:bCs/>
                <w:sz w:val="32"/>
                <w:szCs w:val="32"/>
              </w:rPr>
              <w:t>Blockchain Platform</w:t>
            </w:r>
          </w:p>
        </w:tc>
        <w:tc>
          <w:tcPr>
            <w:tcW w:w="2568" w:type="dxa"/>
          </w:tcPr>
          <w:p w14:paraId="3D198754" w14:textId="2CD51F82" w:rsidR="000C316D" w:rsidRPr="00CF12B0" w:rsidRDefault="000C316D">
            <w:pPr>
              <w:rPr>
                <w:u w:val="single"/>
              </w:rPr>
            </w:pPr>
            <w:r w:rsidRPr="00CF12B0">
              <w:rPr>
                <w:sz w:val="32"/>
                <w:szCs w:val="32"/>
                <w:u w:val="single"/>
              </w:rPr>
              <w:t>Ethereum</w:t>
            </w:r>
          </w:p>
        </w:tc>
        <w:tc>
          <w:tcPr>
            <w:tcW w:w="2569" w:type="dxa"/>
          </w:tcPr>
          <w:p w14:paraId="17697331" w14:textId="2FDE658C" w:rsidR="000C316D" w:rsidRPr="00CF12B0" w:rsidRDefault="000C316D">
            <w:pPr>
              <w:rPr>
                <w:sz w:val="32"/>
                <w:szCs w:val="32"/>
                <w:u w:val="single"/>
              </w:rPr>
            </w:pPr>
            <w:r w:rsidRPr="00CF12B0">
              <w:rPr>
                <w:sz w:val="32"/>
                <w:szCs w:val="32"/>
                <w:u w:val="single"/>
              </w:rPr>
              <w:t>Hyperledger</w:t>
            </w:r>
          </w:p>
        </w:tc>
        <w:tc>
          <w:tcPr>
            <w:tcW w:w="2569" w:type="dxa"/>
          </w:tcPr>
          <w:p w14:paraId="4374D1D4" w14:textId="0C552C1D" w:rsidR="000C316D" w:rsidRPr="00CF12B0" w:rsidRDefault="000C316D">
            <w:pPr>
              <w:rPr>
                <w:u w:val="single"/>
              </w:rPr>
            </w:pPr>
            <w:r w:rsidRPr="00CF12B0">
              <w:rPr>
                <w:rFonts w:ascii="Arial" w:hAnsi="Arial" w:cs="Arial"/>
                <w:color w:val="000000"/>
                <w:sz w:val="32"/>
                <w:szCs w:val="32"/>
                <w:u w:val="single"/>
              </w:rPr>
              <w:t>Quorum</w:t>
            </w:r>
          </w:p>
        </w:tc>
      </w:tr>
      <w:tr w:rsidR="000C316D" w14:paraId="20C81075" w14:textId="77777777" w:rsidTr="000C316D">
        <w:trPr>
          <w:trHeight w:val="975"/>
        </w:trPr>
        <w:tc>
          <w:tcPr>
            <w:tcW w:w="2568" w:type="dxa"/>
          </w:tcPr>
          <w:p w14:paraId="3C1E9647" w14:textId="435418E3" w:rsidR="000C316D" w:rsidRPr="00CF12B0" w:rsidRDefault="000C316D">
            <w:pPr>
              <w:rPr>
                <w:b/>
                <w:bCs/>
                <w:sz w:val="26"/>
                <w:szCs w:val="26"/>
              </w:rPr>
            </w:pPr>
            <w:r w:rsidRPr="00CF12B0">
              <w:rPr>
                <w:b/>
                <w:bCs/>
                <w:sz w:val="26"/>
                <w:szCs w:val="26"/>
              </w:rPr>
              <w:t>Type</w:t>
            </w:r>
          </w:p>
        </w:tc>
        <w:tc>
          <w:tcPr>
            <w:tcW w:w="2568" w:type="dxa"/>
          </w:tcPr>
          <w:p w14:paraId="7C77EDD8" w14:textId="78D93EF4" w:rsidR="000C316D" w:rsidRDefault="000C316D">
            <w:r>
              <w:t>Public</w:t>
            </w:r>
          </w:p>
        </w:tc>
        <w:tc>
          <w:tcPr>
            <w:tcW w:w="2569" w:type="dxa"/>
          </w:tcPr>
          <w:p w14:paraId="1FEC5F52" w14:textId="1E73D5D9" w:rsidR="000C316D" w:rsidRDefault="000C316D">
            <w:r>
              <w:t>Private</w:t>
            </w:r>
          </w:p>
        </w:tc>
        <w:tc>
          <w:tcPr>
            <w:tcW w:w="2569" w:type="dxa"/>
          </w:tcPr>
          <w:p w14:paraId="4A119D30" w14:textId="064787E9" w:rsidR="000C316D" w:rsidRDefault="000C316D">
            <w:r w:rsidRPr="000C316D">
              <w:rPr>
                <w:b/>
                <w:bCs/>
              </w:rPr>
              <w:t>Consortium</w:t>
            </w:r>
          </w:p>
        </w:tc>
      </w:tr>
      <w:tr w:rsidR="000C316D" w14:paraId="085D8A83" w14:textId="77777777" w:rsidTr="000C316D">
        <w:trPr>
          <w:trHeight w:val="1043"/>
        </w:trPr>
        <w:tc>
          <w:tcPr>
            <w:tcW w:w="2568" w:type="dxa"/>
          </w:tcPr>
          <w:p w14:paraId="362C2010" w14:textId="6DE29AA4" w:rsidR="000C316D" w:rsidRPr="00CF12B0" w:rsidRDefault="000C316D">
            <w:pPr>
              <w:rPr>
                <w:b/>
                <w:bCs/>
                <w:sz w:val="26"/>
                <w:szCs w:val="26"/>
              </w:rPr>
            </w:pPr>
            <w:r w:rsidRPr="00CF12B0">
              <w:rPr>
                <w:b/>
                <w:bCs/>
                <w:sz w:val="26"/>
                <w:szCs w:val="26"/>
              </w:rPr>
              <w:t>Consensus Mechanism Used</w:t>
            </w:r>
          </w:p>
        </w:tc>
        <w:tc>
          <w:tcPr>
            <w:tcW w:w="2568" w:type="dxa"/>
          </w:tcPr>
          <w:p w14:paraId="55D6CB32" w14:textId="5105C2DA" w:rsidR="000C316D" w:rsidRDefault="000C316D">
            <w:r>
              <w:t>Proof of Stake</w:t>
            </w:r>
          </w:p>
        </w:tc>
        <w:tc>
          <w:tcPr>
            <w:tcW w:w="2569" w:type="dxa"/>
          </w:tcPr>
          <w:p w14:paraId="2C3E1EA6" w14:textId="0AC2C3F9" w:rsidR="000C316D" w:rsidRDefault="000C316D">
            <w:r>
              <w:t>Proof of Work</w:t>
            </w:r>
          </w:p>
        </w:tc>
        <w:tc>
          <w:tcPr>
            <w:tcW w:w="2569" w:type="dxa"/>
          </w:tcPr>
          <w:p w14:paraId="379191AC" w14:textId="77777777" w:rsidR="000C316D" w:rsidRPr="000C316D" w:rsidRDefault="000C316D" w:rsidP="000C316D">
            <w:pPr>
              <w:rPr>
                <w:b/>
                <w:bCs/>
              </w:rPr>
            </w:pPr>
            <w:r w:rsidRPr="000C316D">
              <w:rPr>
                <w:b/>
                <w:bCs/>
              </w:rPr>
              <w:t>Proof of Authority</w:t>
            </w:r>
          </w:p>
          <w:p w14:paraId="662A85D8" w14:textId="77777777" w:rsidR="000C316D" w:rsidRDefault="000C316D"/>
        </w:tc>
      </w:tr>
      <w:tr w:rsidR="000C316D" w14:paraId="35E045A5" w14:textId="77777777" w:rsidTr="000C316D">
        <w:trPr>
          <w:trHeight w:val="975"/>
        </w:trPr>
        <w:tc>
          <w:tcPr>
            <w:tcW w:w="2568" w:type="dxa"/>
          </w:tcPr>
          <w:p w14:paraId="07976B4E" w14:textId="0582D22A" w:rsidR="000C316D" w:rsidRPr="00CF12B0" w:rsidRDefault="000C316D">
            <w:pPr>
              <w:rPr>
                <w:b/>
                <w:bCs/>
                <w:sz w:val="26"/>
                <w:szCs w:val="26"/>
              </w:rPr>
            </w:pPr>
            <w:r w:rsidRPr="00CF12B0">
              <w:rPr>
                <w:b/>
                <w:bCs/>
                <w:sz w:val="26"/>
                <w:szCs w:val="26"/>
              </w:rPr>
              <w:t>Permission</w:t>
            </w:r>
          </w:p>
        </w:tc>
        <w:tc>
          <w:tcPr>
            <w:tcW w:w="2568" w:type="dxa"/>
          </w:tcPr>
          <w:p w14:paraId="56FC4D27" w14:textId="1D08E382" w:rsidR="000C316D" w:rsidRDefault="000C316D">
            <w:r>
              <w:t>Public, Open to Anyone</w:t>
            </w:r>
          </w:p>
        </w:tc>
        <w:tc>
          <w:tcPr>
            <w:tcW w:w="2569" w:type="dxa"/>
          </w:tcPr>
          <w:p w14:paraId="2828A564" w14:textId="598BCC05" w:rsidR="000C316D" w:rsidRDefault="000C316D">
            <w:r>
              <w:t>Requires identity via PKI and MSP</w:t>
            </w:r>
          </w:p>
        </w:tc>
        <w:tc>
          <w:tcPr>
            <w:tcW w:w="2569" w:type="dxa"/>
          </w:tcPr>
          <w:p w14:paraId="3A5DA719" w14:textId="27F1EC90" w:rsidR="000C316D" w:rsidRDefault="000C316D">
            <w:r>
              <w:t>Only approves Nodes</w:t>
            </w:r>
          </w:p>
        </w:tc>
      </w:tr>
      <w:tr w:rsidR="000C316D" w14:paraId="07742957" w14:textId="77777777" w:rsidTr="000C316D">
        <w:trPr>
          <w:trHeight w:val="1043"/>
        </w:trPr>
        <w:tc>
          <w:tcPr>
            <w:tcW w:w="2568" w:type="dxa"/>
          </w:tcPr>
          <w:p w14:paraId="77DCA36E" w14:textId="52B0AE21" w:rsidR="000C316D" w:rsidRPr="00CF12B0" w:rsidRDefault="000C316D">
            <w:pPr>
              <w:rPr>
                <w:b/>
                <w:bCs/>
                <w:sz w:val="26"/>
                <w:szCs w:val="26"/>
              </w:rPr>
            </w:pPr>
            <w:r w:rsidRPr="00CF12B0">
              <w:rPr>
                <w:b/>
                <w:bCs/>
                <w:sz w:val="26"/>
                <w:szCs w:val="26"/>
              </w:rPr>
              <w:t xml:space="preserve">Speed/ </w:t>
            </w:r>
            <w:r w:rsidRPr="00CF12B0">
              <w:rPr>
                <w:b/>
                <w:bCs/>
                <w:sz w:val="26"/>
                <w:szCs w:val="26"/>
              </w:rPr>
              <w:t>Throughput</w:t>
            </w:r>
          </w:p>
        </w:tc>
        <w:tc>
          <w:tcPr>
            <w:tcW w:w="2568" w:type="dxa"/>
          </w:tcPr>
          <w:p w14:paraId="6676A0A7" w14:textId="2BC4C9D6" w:rsidR="000C316D" w:rsidRDefault="000C316D">
            <w:r>
              <w:t>15-30 TPS</w:t>
            </w:r>
          </w:p>
        </w:tc>
        <w:tc>
          <w:tcPr>
            <w:tcW w:w="2569" w:type="dxa"/>
          </w:tcPr>
          <w:p w14:paraId="6FFE23DF" w14:textId="49890A12" w:rsidR="000C316D" w:rsidRDefault="000C316D">
            <w:r>
              <w:t xml:space="preserve">1000 + TPS </w:t>
            </w:r>
            <w:proofErr w:type="gramStart"/>
            <w:r>
              <w:t>( mostly</w:t>
            </w:r>
            <w:proofErr w:type="gramEnd"/>
            <w:r>
              <w:t xml:space="preserve"> depends on setup and computing power)</w:t>
            </w:r>
          </w:p>
        </w:tc>
        <w:tc>
          <w:tcPr>
            <w:tcW w:w="2569" w:type="dxa"/>
          </w:tcPr>
          <w:p w14:paraId="03B30FDC" w14:textId="65156AE8" w:rsidR="000C316D" w:rsidRDefault="000C316D">
            <w:r>
              <w:t xml:space="preserve">100- 300 </w:t>
            </w:r>
            <w:proofErr w:type="gramStart"/>
            <w:r>
              <w:t>( depends</w:t>
            </w:r>
            <w:proofErr w:type="gramEnd"/>
            <w:r>
              <w:t xml:space="preserve"> on Consensus </w:t>
            </w:r>
            <w:proofErr w:type="gramStart"/>
            <w:r>
              <w:t>type )</w:t>
            </w:r>
            <w:proofErr w:type="gramEnd"/>
          </w:p>
        </w:tc>
      </w:tr>
      <w:tr w:rsidR="000C316D" w14:paraId="63D529D9" w14:textId="77777777" w:rsidTr="000C316D">
        <w:trPr>
          <w:trHeight w:val="1043"/>
        </w:trPr>
        <w:tc>
          <w:tcPr>
            <w:tcW w:w="2568" w:type="dxa"/>
          </w:tcPr>
          <w:p w14:paraId="0E62ADD9" w14:textId="05CC2A2C" w:rsidR="000C316D" w:rsidRPr="00CF12B0" w:rsidRDefault="000C316D">
            <w:pPr>
              <w:rPr>
                <w:b/>
                <w:bCs/>
                <w:sz w:val="26"/>
                <w:szCs w:val="26"/>
              </w:rPr>
            </w:pPr>
            <w:r w:rsidRPr="00CF12B0">
              <w:rPr>
                <w:b/>
                <w:bCs/>
                <w:sz w:val="26"/>
                <w:szCs w:val="26"/>
              </w:rPr>
              <w:t>Smart Contract</w:t>
            </w:r>
          </w:p>
        </w:tc>
        <w:tc>
          <w:tcPr>
            <w:tcW w:w="2568" w:type="dxa"/>
          </w:tcPr>
          <w:p w14:paraId="7AB41CFE" w14:textId="1DCB7FA5" w:rsidR="000C316D" w:rsidRDefault="000C316D">
            <w:r>
              <w:t xml:space="preserve">Solidity, </w:t>
            </w:r>
            <w:proofErr w:type="spellStart"/>
            <w:r>
              <w:t>Vyper</w:t>
            </w:r>
            <w:proofErr w:type="spellEnd"/>
          </w:p>
        </w:tc>
        <w:tc>
          <w:tcPr>
            <w:tcW w:w="2569" w:type="dxa"/>
          </w:tcPr>
          <w:p w14:paraId="6AC94132" w14:textId="55DA8F51" w:rsidR="000C316D" w:rsidRDefault="000C316D">
            <w:r>
              <w:t>Go, JS (chain coding)</w:t>
            </w:r>
          </w:p>
        </w:tc>
        <w:tc>
          <w:tcPr>
            <w:tcW w:w="2569" w:type="dxa"/>
          </w:tcPr>
          <w:p w14:paraId="45D6FDD8" w14:textId="6EFFE07B" w:rsidR="000C316D" w:rsidRDefault="000C316D">
            <w:r>
              <w:t xml:space="preserve">Solidity </w:t>
            </w:r>
          </w:p>
        </w:tc>
      </w:tr>
      <w:tr w:rsidR="000C316D" w14:paraId="3E5D9A8D" w14:textId="77777777" w:rsidTr="000C316D">
        <w:trPr>
          <w:trHeight w:val="975"/>
        </w:trPr>
        <w:tc>
          <w:tcPr>
            <w:tcW w:w="2568" w:type="dxa"/>
          </w:tcPr>
          <w:p w14:paraId="03B356A2" w14:textId="4BE75351" w:rsidR="000C316D" w:rsidRPr="00CF12B0" w:rsidRDefault="00CF12B0">
            <w:pPr>
              <w:rPr>
                <w:b/>
                <w:bCs/>
                <w:sz w:val="26"/>
                <w:szCs w:val="26"/>
              </w:rPr>
            </w:pPr>
            <w:r w:rsidRPr="00CF12B0">
              <w:rPr>
                <w:b/>
                <w:bCs/>
                <w:sz w:val="26"/>
                <w:szCs w:val="26"/>
              </w:rPr>
              <w:t>Typical Use Case</w:t>
            </w:r>
          </w:p>
        </w:tc>
        <w:tc>
          <w:tcPr>
            <w:tcW w:w="2568" w:type="dxa"/>
          </w:tcPr>
          <w:p w14:paraId="120F2E71" w14:textId="0A6AD6D5" w:rsidR="000C316D" w:rsidRDefault="00CF12B0">
            <w:r>
              <w:t xml:space="preserve">Public </w:t>
            </w:r>
            <w:proofErr w:type="spellStart"/>
            <w:r>
              <w:t>dApps</w:t>
            </w:r>
            <w:proofErr w:type="spellEnd"/>
            <w:r>
              <w:t>, NFTs, DeFi</w:t>
            </w:r>
          </w:p>
        </w:tc>
        <w:tc>
          <w:tcPr>
            <w:tcW w:w="2569" w:type="dxa"/>
          </w:tcPr>
          <w:p w14:paraId="6B755142" w14:textId="41927984" w:rsidR="000C316D" w:rsidRDefault="00CF12B0">
            <w:r>
              <w:t>Enterprise supply chains</w:t>
            </w:r>
          </w:p>
        </w:tc>
        <w:tc>
          <w:tcPr>
            <w:tcW w:w="2569" w:type="dxa"/>
          </w:tcPr>
          <w:p w14:paraId="0EBB3143" w14:textId="3EF48360" w:rsidR="000C316D" w:rsidRDefault="00CF12B0">
            <w:r>
              <w:t xml:space="preserve">Private </w:t>
            </w:r>
            <w:proofErr w:type="spellStart"/>
            <w:r>
              <w:t>dApps</w:t>
            </w:r>
            <w:proofErr w:type="spellEnd"/>
            <w:r>
              <w:t xml:space="preserve"> and Finance</w:t>
            </w:r>
          </w:p>
        </w:tc>
      </w:tr>
      <w:tr w:rsidR="000C316D" w14:paraId="1AD7D6D9" w14:textId="77777777" w:rsidTr="000C316D">
        <w:trPr>
          <w:trHeight w:val="1043"/>
        </w:trPr>
        <w:tc>
          <w:tcPr>
            <w:tcW w:w="2568" w:type="dxa"/>
          </w:tcPr>
          <w:p w14:paraId="31F84D7E" w14:textId="77777777" w:rsidR="00CF12B0" w:rsidRPr="00CF12B0" w:rsidRDefault="00CF12B0" w:rsidP="00CF12B0">
            <w:pPr>
              <w:rPr>
                <w:b/>
                <w:bCs/>
                <w:sz w:val="26"/>
                <w:szCs w:val="26"/>
              </w:rPr>
            </w:pPr>
            <w:r w:rsidRPr="00CF12B0">
              <w:rPr>
                <w:b/>
                <w:bCs/>
                <w:sz w:val="26"/>
                <w:szCs w:val="26"/>
              </w:rPr>
              <w:t>Notable Technical Feature</w:t>
            </w:r>
          </w:p>
          <w:p w14:paraId="27FEEA71" w14:textId="6D030245" w:rsidR="000C316D" w:rsidRPr="00CF12B0" w:rsidRDefault="000C316D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68" w:type="dxa"/>
          </w:tcPr>
          <w:p w14:paraId="7974B502" w14:textId="1C670409" w:rsidR="000C316D" w:rsidRDefault="00CF12B0">
            <w:r>
              <w:t>Decentralization, Layer 2 scalability</w:t>
            </w:r>
          </w:p>
        </w:tc>
        <w:tc>
          <w:tcPr>
            <w:tcW w:w="2569" w:type="dxa"/>
          </w:tcPr>
          <w:p w14:paraId="0D510444" w14:textId="1531C3DA" w:rsidR="000C316D" w:rsidRDefault="00CF12B0">
            <w:r>
              <w:t>Channels, pluggable</w:t>
            </w:r>
          </w:p>
        </w:tc>
        <w:tc>
          <w:tcPr>
            <w:tcW w:w="2569" w:type="dxa"/>
          </w:tcPr>
          <w:p w14:paraId="781D65D0" w14:textId="12D44E86" w:rsidR="000C316D" w:rsidRDefault="00CF12B0">
            <w:r>
              <w:t>Private Transactions.</w:t>
            </w:r>
          </w:p>
        </w:tc>
      </w:tr>
    </w:tbl>
    <w:p w14:paraId="574B864F" w14:textId="77777777" w:rsidR="00620147" w:rsidRDefault="00620147"/>
    <w:p w14:paraId="087BC4FA" w14:textId="77777777" w:rsidR="00CF12B0" w:rsidRDefault="00CF12B0"/>
    <w:p w14:paraId="60161EDB" w14:textId="77777777" w:rsidR="00CF12B0" w:rsidRDefault="00CF12B0" w:rsidP="00CF1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EBA6C9F" w14:textId="77777777" w:rsidR="00CF12B0" w:rsidRDefault="00CF12B0" w:rsidP="00CF1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466EF42" w14:textId="77777777" w:rsidR="00CF12B0" w:rsidRDefault="00CF12B0" w:rsidP="00CF1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4ECF42E" w14:textId="77777777" w:rsidR="00CF12B0" w:rsidRDefault="00CF12B0" w:rsidP="00CF1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90234C8" w14:textId="77777777" w:rsidR="00CF12B0" w:rsidRDefault="00CF12B0" w:rsidP="00CF1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46ECC3F" w14:textId="77777777" w:rsidR="00CF12B0" w:rsidRDefault="00CF12B0" w:rsidP="00CF1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7D15934" w14:textId="73782D4D" w:rsidR="00CF12B0" w:rsidRPr="00CF12B0" w:rsidRDefault="00CF12B0" w:rsidP="00CF1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</w:pPr>
      <w:r w:rsidRPr="00CF12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lastRenderedPageBreak/>
        <w:t>Short Report: Technical Comparison of Ethereum, Hyperledger Fabric, and Quorum</w:t>
      </w:r>
    </w:p>
    <w:p w14:paraId="0A0D924C" w14:textId="77777777" w:rsidR="00CF12B0" w:rsidRDefault="00CF12B0" w:rsidP="00CF1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1DECD42" w14:textId="2F5D4286" w:rsidR="00CF12B0" w:rsidRDefault="00CF12B0">
      <w:pPr>
        <w:rPr>
          <w:rFonts w:ascii="Lato" w:hAnsi="Lato"/>
          <w:color w:val="010101"/>
          <w:spacing w:val="5"/>
          <w:shd w:val="clear" w:color="auto" w:fill="FCFCFC"/>
        </w:rPr>
      </w:pPr>
      <w:r w:rsidRPr="00CF12B0">
        <w:t>Ethereum, Hyperledger Fabric, and Quorum offer distinct technical capabilities tailored to different use cases. </w:t>
      </w:r>
      <w:r>
        <w:t xml:space="preserve"> Starting off with Ethereum, it is a public, permissionless blockchain that supports smart contracts in Solidity or </w:t>
      </w:r>
      <w:proofErr w:type="spellStart"/>
      <w:r>
        <w:t>Vyper</w:t>
      </w:r>
      <w:proofErr w:type="spellEnd"/>
      <w:r>
        <w:t xml:space="preserve">. </w:t>
      </w:r>
      <w:r w:rsidRPr="00CF12B0">
        <w:t>Everyone who participates in the Ethereum network (every Ethereum node) keeps a copy of the state of this computer. Additionally, any participant can broadcast a request for this computer to perform arbitrary computation. Whenever such a request is broadcast, other participants on the network verify, validate, and carry out ("execute") the computation. This execution causes a state change in the EVM, which is committed and propagated throughout the entire network.</w:t>
      </w:r>
      <w:r w:rsidR="00B948D1">
        <w:t xml:space="preserve"> It has a low throughput about 10-30 TPS but ideal for open decentralized applications. </w:t>
      </w:r>
      <w:r w:rsidR="00B948D1">
        <w:br/>
      </w:r>
      <w:r w:rsidR="00B948D1">
        <w:br/>
        <w:t>Hyperledger Fabric is a permissioned blockchain that is only designed for like enterprise use. It supports chain code and is written in JS or Java</w:t>
      </w:r>
      <w:r w:rsidR="00B948D1">
        <w:rPr>
          <w:rFonts w:ascii="Lato" w:hAnsi="Lato"/>
          <w:color w:val="010101"/>
          <w:spacing w:val="5"/>
          <w:shd w:val="clear" w:color="auto" w:fill="FCFCFC"/>
        </w:rPr>
        <w:t xml:space="preserve">. </w:t>
      </w:r>
      <w:r w:rsidR="00B948D1">
        <w:rPr>
          <w:rFonts w:ascii="Lato" w:hAnsi="Lato"/>
          <w:color w:val="010101"/>
          <w:spacing w:val="5"/>
          <w:shd w:val="clear" w:color="auto" w:fill="FCFCFC"/>
        </w:rPr>
        <w:t xml:space="preserve">One key point of differentiation is that Hyperledger was established under the Linux Foundation, which itself has a long and very successful history of nurturing </w:t>
      </w:r>
      <w:proofErr w:type="gramStart"/>
      <w:r w:rsidR="00B948D1">
        <w:rPr>
          <w:rFonts w:ascii="Lato" w:hAnsi="Lato"/>
          <w:color w:val="010101"/>
          <w:spacing w:val="5"/>
          <w:shd w:val="clear" w:color="auto" w:fill="FCFCFC"/>
        </w:rPr>
        <w:t>open source</w:t>
      </w:r>
      <w:proofErr w:type="gramEnd"/>
      <w:r w:rsidR="00B948D1">
        <w:rPr>
          <w:rFonts w:ascii="Lato" w:hAnsi="Lato"/>
          <w:color w:val="010101"/>
          <w:spacing w:val="5"/>
          <w:shd w:val="clear" w:color="auto" w:fill="FCFCFC"/>
        </w:rPr>
        <w:t xml:space="preserve"> projects under </w:t>
      </w:r>
      <w:r w:rsidR="00B948D1">
        <w:rPr>
          <w:rStyle w:val="Strong"/>
          <w:rFonts w:ascii="Lato" w:hAnsi="Lato"/>
          <w:color w:val="010101"/>
          <w:spacing w:val="5"/>
          <w:shd w:val="clear" w:color="auto" w:fill="FCFCFC"/>
        </w:rPr>
        <w:t>open governance</w:t>
      </w:r>
      <w:r w:rsidR="00B948D1">
        <w:rPr>
          <w:rFonts w:ascii="Lato" w:hAnsi="Lato"/>
          <w:color w:val="010101"/>
          <w:spacing w:val="5"/>
          <w:shd w:val="clear" w:color="auto" w:fill="FCFCFC"/>
        </w:rPr>
        <w:t> that grow strong sustaining communities and thriving ecosystems. Hyperledger is governed by a diverse technical steering committee, and the Hyperledger Fabric project by a diverse set of maintainers from multiple organizations. It has a development community that has grown to over 35 organizations and nearly 200 developers since its earliest commits.</w:t>
      </w:r>
    </w:p>
    <w:p w14:paraId="1CBADD67" w14:textId="77777777" w:rsidR="00B948D1" w:rsidRDefault="00B948D1">
      <w:pPr>
        <w:rPr>
          <w:rFonts w:ascii="Lato" w:hAnsi="Lato"/>
          <w:color w:val="010101"/>
          <w:spacing w:val="5"/>
          <w:shd w:val="clear" w:color="auto" w:fill="FCFCFC"/>
        </w:rPr>
      </w:pPr>
    </w:p>
    <w:p w14:paraId="0B147819" w14:textId="77777777" w:rsidR="00B948D1" w:rsidRPr="00B948D1" w:rsidRDefault="00B948D1" w:rsidP="00B948D1">
      <w:r w:rsidRPr="00B948D1">
        <w:rPr>
          <w:b/>
          <w:bCs/>
        </w:rPr>
        <w:t>Recommendations</w:t>
      </w:r>
      <w:r w:rsidRPr="00B948D1">
        <w:t>:</w:t>
      </w:r>
    </w:p>
    <w:p w14:paraId="2B500EC1" w14:textId="77777777" w:rsidR="00B948D1" w:rsidRPr="00B948D1" w:rsidRDefault="00B948D1" w:rsidP="00B948D1">
      <w:pPr>
        <w:numPr>
          <w:ilvl w:val="0"/>
          <w:numId w:val="1"/>
        </w:numPr>
      </w:pPr>
      <w:r w:rsidRPr="00B948D1">
        <w:rPr>
          <w:b/>
          <w:bCs/>
        </w:rPr>
        <w:t>Decentralized app</w:t>
      </w:r>
      <w:r w:rsidRPr="00B948D1">
        <w:t>: Ethereum – for its open network and token ecosystem.</w:t>
      </w:r>
    </w:p>
    <w:p w14:paraId="3952DA61" w14:textId="77777777" w:rsidR="00B948D1" w:rsidRPr="00B948D1" w:rsidRDefault="00B948D1" w:rsidP="00B948D1">
      <w:pPr>
        <w:numPr>
          <w:ilvl w:val="0"/>
          <w:numId w:val="1"/>
        </w:numPr>
      </w:pPr>
      <w:r w:rsidRPr="00B948D1">
        <w:rPr>
          <w:b/>
          <w:bCs/>
        </w:rPr>
        <w:t>Supply chain among known partners</w:t>
      </w:r>
      <w:r w:rsidRPr="00B948D1">
        <w:t>: Hyperledger Fabric – for high throughput, private channels, and access control.</w:t>
      </w:r>
    </w:p>
    <w:p w14:paraId="3A909407" w14:textId="77777777" w:rsidR="00B948D1" w:rsidRPr="00B948D1" w:rsidRDefault="00B948D1" w:rsidP="00B948D1">
      <w:pPr>
        <w:numPr>
          <w:ilvl w:val="0"/>
          <w:numId w:val="1"/>
        </w:numPr>
      </w:pPr>
      <w:r w:rsidRPr="00B948D1">
        <w:rPr>
          <w:b/>
          <w:bCs/>
        </w:rPr>
        <w:t>Inter-bank application</w:t>
      </w:r>
      <w:r w:rsidRPr="00B948D1">
        <w:t>: Quorum – for Ethereum compatibility, private transactions, and enterprise consensus models.</w:t>
      </w:r>
    </w:p>
    <w:p w14:paraId="0A5C4A75" w14:textId="77777777" w:rsidR="00B948D1" w:rsidRDefault="00B948D1"/>
    <w:sectPr w:rsidR="00B948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047BB"/>
    <w:multiLevelType w:val="multilevel"/>
    <w:tmpl w:val="3D14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1330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16D"/>
    <w:rsid w:val="00002DAC"/>
    <w:rsid w:val="00005CDC"/>
    <w:rsid w:val="000C316D"/>
    <w:rsid w:val="00250A4E"/>
    <w:rsid w:val="00620147"/>
    <w:rsid w:val="009D6BD2"/>
    <w:rsid w:val="00B948D1"/>
    <w:rsid w:val="00BD11BB"/>
    <w:rsid w:val="00CF12B0"/>
    <w:rsid w:val="00F9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FE10D"/>
  <w15:chartTrackingRefBased/>
  <w15:docId w15:val="{B15EA3F4-971E-CA4C-87B6-FE6EDB124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31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3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1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1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1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C31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C31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1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1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1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1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1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1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1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1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1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1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16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C3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C316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0C316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">
    <w:name w:val="Grid Table 1 Light"/>
    <w:basedOn w:val="TableNormal"/>
    <w:uiPriority w:val="46"/>
    <w:rsid w:val="000C316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B948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 Devera</dc:creator>
  <cp:keywords/>
  <dc:description/>
  <cp:lastModifiedBy>Keerthan Devera</cp:lastModifiedBy>
  <cp:revision>1</cp:revision>
  <dcterms:created xsi:type="dcterms:W3CDTF">2025-06-10T08:17:00Z</dcterms:created>
  <dcterms:modified xsi:type="dcterms:W3CDTF">2025-06-10T08:40:00Z</dcterms:modified>
</cp:coreProperties>
</file>