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SWTID1741148335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945" w:tblpY="0"/>
            <w:tblW w:w="71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525"/>
            <w:gridCol w:w="3645"/>
            <w:tblGridChange w:id="0">
              <w:tblGrid>
                <w:gridCol w:w="3525"/>
                <w:gridCol w:w="36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/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Keerthana 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1</w:t>
                </w:r>
              </w:p>
            </w:tc>
            <w:tc>
              <w:tcPr/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Brindha Shree 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2</w:t>
                </w:r>
              </w:p>
            </w:tc>
            <w:tc>
              <w:tcPr/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Keerthana CS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3</w:t>
                </w:r>
              </w:p>
            </w:tc>
            <w:tc>
              <w:tcPr/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 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4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Harika 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7zjPz/I02ilsiNCbU9D0Li8K6g==">CgMxLjAaHwoBMBIaChgICVIUChJ0YWJsZS5qYXdyaXFibDdldDc4AHIhMUtidDBWamNTOURtbFRJUXJtRkt0ZVlycWp4dGZhbkZB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