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9A9D" w14:textId="77777777" w:rsidR="00AC4FE2" w:rsidRDefault="00C01DFA">
      <w:pPr>
        <w:pStyle w:val="Normal1"/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7E677DBB" w14:textId="77777777" w:rsidR="00AC4FE2" w:rsidRDefault="00231A8C">
      <w:pPr>
        <w:pStyle w:val="Normal1"/>
        <w:spacing w:after="40" w:line="240" w:lineRule="auto"/>
        <w:jc w:val="center"/>
      </w:pPr>
      <w:bookmarkStart w:id="0" w:name="_heading=h.r6okip488rq2" w:colFirst="0" w:colLast="0"/>
      <w:bookmarkEnd w:id="0"/>
      <w:r>
        <w:rPr>
          <w:b/>
          <w:bCs/>
          <w:sz w:val="24"/>
          <w:szCs w:val="24"/>
        </w:rPr>
        <w:t>ASSESSMENT TOOL 1</w:t>
      </w:r>
      <w:r w:rsidR="00C01DFA">
        <w:rPr>
          <w:b/>
          <w:bCs/>
          <w:sz w:val="24"/>
          <w:szCs w:val="24"/>
        </w:rPr>
        <w:t>: Concept Mapping</w:t>
      </w:r>
    </w:p>
    <w:p w14:paraId="634F6325" w14:textId="77777777" w:rsidR="00AC4FE2" w:rsidRDefault="00AC4FE2">
      <w:pPr>
        <w:pStyle w:val="Normal1"/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AC4FE2" w14:paraId="715564FF" w14:textId="77777777">
        <w:trPr>
          <w:cantSplit/>
          <w:tblHeader/>
        </w:trPr>
        <w:tc>
          <w:tcPr>
            <w:tcW w:w="2560" w:type="dxa"/>
          </w:tcPr>
          <w:p w14:paraId="779B7827" w14:textId="77777777"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225D57B9" w14:textId="77777777"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Cloud Computing and Big Data Analytics</w:t>
            </w:r>
          </w:p>
        </w:tc>
        <w:tc>
          <w:tcPr>
            <w:tcW w:w="2560" w:type="dxa"/>
          </w:tcPr>
          <w:p w14:paraId="71FB08E1" w14:textId="77777777"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4690942D" w14:textId="77777777"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CSA15</w:t>
            </w:r>
            <w:r w:rsidR="0067413D">
              <w:rPr>
                <w:sz w:val="24"/>
                <w:szCs w:val="24"/>
              </w:rPr>
              <w:t>22</w:t>
            </w:r>
          </w:p>
          <w:p w14:paraId="339166AD" w14:textId="77777777"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  <w:p w14:paraId="6C1CDD00" w14:textId="77777777"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  <w:p w14:paraId="2A574741" w14:textId="77777777"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</w:tc>
      </w:tr>
    </w:tbl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231A8C" w:rsidRPr="00231A8C" w14:paraId="47816ED6" w14:textId="77777777" w:rsidTr="00231A8C">
        <w:trPr>
          <w:jc w:val="center"/>
        </w:trPr>
        <w:tc>
          <w:tcPr>
            <w:tcW w:w="3038" w:type="dxa"/>
          </w:tcPr>
          <w:p w14:paraId="7410896A" w14:textId="77777777" w:rsidR="00231A8C" w:rsidRPr="00231A8C" w:rsidRDefault="00231A8C" w:rsidP="00E928A1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14:paraId="39748E3C" w14:textId="1A7625AD" w:rsidR="00231A8C" w:rsidRPr="00231A8C" w:rsidRDefault="0081312B" w:rsidP="00E928A1"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KEERTHANA.L</w:t>
            </w:r>
          </w:p>
        </w:tc>
      </w:tr>
      <w:tr w:rsidR="00231A8C" w:rsidRPr="00231A8C" w14:paraId="0F79BB08" w14:textId="77777777" w:rsidTr="00231A8C">
        <w:trPr>
          <w:jc w:val="center"/>
        </w:trPr>
        <w:tc>
          <w:tcPr>
            <w:tcW w:w="3038" w:type="dxa"/>
          </w:tcPr>
          <w:p w14:paraId="4B85D5D1" w14:textId="77777777" w:rsidR="00231A8C" w:rsidRPr="00231A8C" w:rsidRDefault="00231A8C" w:rsidP="00E928A1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14:paraId="6868971A" w14:textId="21191C77" w:rsidR="00231A8C" w:rsidRPr="00231A8C" w:rsidRDefault="0081312B" w:rsidP="00E928A1"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192521062</w:t>
            </w:r>
          </w:p>
        </w:tc>
      </w:tr>
    </w:tbl>
    <w:p w14:paraId="4C08DBAD" w14:textId="77777777" w:rsidR="00AC4FE2" w:rsidRPr="00231A8C" w:rsidRDefault="00AC4FE2">
      <w:pPr>
        <w:pStyle w:val="Normal1"/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0AE0576A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COURSE OUTCOME COVERED</w:t>
      </w:r>
    </w:p>
    <w:p w14:paraId="5B862FA2" w14:textId="77777777" w:rsidR="00AC4FE2" w:rsidRPr="00231A8C" w:rsidRDefault="00C01DFA">
      <w:pPr>
        <w:pStyle w:val="Normal1"/>
        <w:spacing w:after="120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 xml:space="preserve">CO1: </w:t>
      </w:r>
      <w:r w:rsidRPr="00231A8C"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 w:rsidRPr="00231A8C">
        <w:rPr>
          <w:sz w:val="24"/>
          <w:szCs w:val="24"/>
        </w:rPr>
        <w:t xml:space="preserve"> (BL2)</w:t>
      </w:r>
    </w:p>
    <w:p w14:paraId="45DE478C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Assessment Tool Weightage: 20%</w:t>
      </w:r>
    </w:p>
    <w:p w14:paraId="7B6B9CB3" w14:textId="77777777" w:rsidR="00AC4FE2" w:rsidRPr="00231A8C" w:rsidRDefault="00AC4FE2">
      <w:pPr>
        <w:pStyle w:val="Normal1"/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AC4FE2" w:rsidRPr="00231A8C" w14:paraId="54AD69BA" w14:textId="77777777">
        <w:trPr>
          <w:cantSplit/>
          <w:tblHeader/>
        </w:trPr>
        <w:tc>
          <w:tcPr>
            <w:tcW w:w="5120" w:type="dxa"/>
          </w:tcPr>
          <w:p w14:paraId="6A676CDF" w14:textId="77777777"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Dave's Taxonomy: Imitation (Level 1)</w:t>
            </w:r>
            <w:r w:rsidRPr="00231A8C">
              <w:rPr>
                <w:sz w:val="24"/>
                <w:szCs w:val="24"/>
              </w:rPr>
              <w:br/>
              <w:t>Question Count: 4</w:t>
            </w:r>
          </w:p>
        </w:tc>
        <w:tc>
          <w:tcPr>
            <w:tcW w:w="5120" w:type="dxa"/>
          </w:tcPr>
          <w:p w14:paraId="1CC88BF1" w14:textId="77777777" w:rsidR="00AC4FE2" w:rsidRPr="00231A8C" w:rsidRDefault="00C01DFA">
            <w:pPr>
              <w:pStyle w:val="Normal1"/>
              <w:jc w:val="right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Total Marks: 50</w:t>
            </w:r>
          </w:p>
        </w:tc>
      </w:tr>
    </w:tbl>
    <w:p w14:paraId="1BBDE1DC" w14:textId="77777777" w:rsidR="00AC4FE2" w:rsidRPr="00231A8C" w:rsidRDefault="00AC4FE2">
      <w:pPr>
        <w:pStyle w:val="Normal1"/>
        <w:pBdr>
          <w:bottom w:val="single" w:sz="6" w:space="1" w:color="A6A6A6"/>
        </w:pBdr>
        <w:rPr>
          <w:sz w:val="24"/>
          <w:szCs w:val="24"/>
        </w:rPr>
      </w:pPr>
    </w:p>
    <w:p w14:paraId="5E8E6DDE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Code of Conduct</w:t>
      </w:r>
    </w:p>
    <w:p w14:paraId="1919B94A" w14:textId="2C86E4DA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I</w:t>
      </w:r>
      <w:r w:rsidR="00954A77">
        <w:rPr>
          <w:sz w:val="24"/>
          <w:szCs w:val="24"/>
        </w:rPr>
        <w:t xml:space="preserve"> KEERTHANA.L</w:t>
      </w:r>
      <w:proofErr w:type="gramStart"/>
      <w:r w:rsidR="00954A77">
        <w:rPr>
          <w:sz w:val="24"/>
          <w:szCs w:val="24"/>
        </w:rPr>
        <w:t>-[</w:t>
      </w:r>
      <w:proofErr w:type="gramEnd"/>
      <w:r w:rsidR="00954A77">
        <w:rPr>
          <w:sz w:val="24"/>
          <w:szCs w:val="24"/>
        </w:rPr>
        <w:t xml:space="preserve">192521062] </w:t>
      </w:r>
      <w:r w:rsidRPr="00231A8C">
        <w:rPr>
          <w:sz w:val="24"/>
          <w:szCs w:val="24"/>
        </w:rPr>
        <w:t>(Name / Reg</w:t>
      </w:r>
      <w:r w:rsidR="00231A8C">
        <w:rPr>
          <w:sz w:val="24"/>
          <w:szCs w:val="24"/>
        </w:rPr>
        <w:t>.</w:t>
      </w:r>
      <w:r w:rsidRPr="00231A8C"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0AE604FB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I understand that any violation of academic integrity rules will result in disciplinary action.</w:t>
      </w:r>
    </w:p>
    <w:p w14:paraId="3559D465" w14:textId="7D0841CE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 xml:space="preserve">Signature of the student: </w:t>
      </w:r>
      <w:proofErr w:type="spellStart"/>
      <w:r w:rsidR="00954A77">
        <w:rPr>
          <w:sz w:val="24"/>
          <w:szCs w:val="24"/>
        </w:rPr>
        <w:t>Keerthana.L</w:t>
      </w:r>
      <w:proofErr w:type="spellEnd"/>
    </w:p>
    <w:p w14:paraId="5235FDE8" w14:textId="77777777" w:rsidR="00AC4FE2" w:rsidRPr="00231A8C" w:rsidRDefault="00AC4FE2">
      <w:pPr>
        <w:pStyle w:val="Normal1"/>
        <w:spacing w:after="40" w:line="240" w:lineRule="auto"/>
        <w:rPr>
          <w:sz w:val="24"/>
          <w:szCs w:val="24"/>
        </w:rPr>
      </w:pPr>
    </w:p>
    <w:p w14:paraId="7C5A979A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Assessment Tasks</w:t>
      </w:r>
    </w:p>
    <w:p w14:paraId="3A76E57C" w14:textId="77777777" w:rsidR="00AC4FE2" w:rsidRPr="00231A8C" w:rsidRDefault="00C01DFA" w:rsidP="00C01DFA">
      <w:pPr>
        <w:pStyle w:val="Normal1"/>
        <w:spacing w:after="40" w:line="240" w:lineRule="auto"/>
        <w:jc w:val="both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Concept Mapping Tasks</w:t>
      </w:r>
    </w:p>
    <w:p w14:paraId="7E4E874E" w14:textId="77777777" w:rsidR="00AC4FE2" w:rsidRPr="00231A8C" w:rsidRDefault="00C01DFA" w:rsidP="00C01DFA">
      <w:pPr>
        <w:pStyle w:val="Normal1"/>
        <w:spacing w:after="40" w:line="240" w:lineRule="auto"/>
        <w:jc w:val="both"/>
        <w:rPr>
          <w:sz w:val="24"/>
          <w:szCs w:val="24"/>
        </w:rPr>
      </w:pPr>
      <w:r w:rsidRPr="00231A8C">
        <w:rPr>
          <w:sz w:val="24"/>
          <w:szCs w:val="24"/>
        </w:rPr>
        <w:t>Create concept maps for the following tasks. Each map must show key nodes, link labels, and a logical hierarchy.</w:t>
      </w:r>
    </w:p>
    <w:p w14:paraId="25A9C38F" w14:textId="77777777"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1: Cloud Computing Fundamentals. Include definition, characteristics, benefits, and limitations.</w:t>
      </w:r>
    </w:p>
    <w:p w14:paraId="7CC0011D" w14:textId="77777777"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2: Evolution of Cloud Computing. Connect hardware evolution, internet software evolution, distributed systems, and service delivery.</w:t>
      </w:r>
    </w:p>
    <w:p w14:paraId="6CF7B044" w14:textId="77777777"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231A8C">
        <w:rPr>
          <w:sz w:val="24"/>
          <w:szCs w:val="24"/>
        </w:rPr>
        <w:t xml:space="preserve">Concept Map 3: Service Models. Map IaaS, PaaS, SaaS, and </w:t>
      </w:r>
      <w:proofErr w:type="spellStart"/>
      <w:r w:rsidRPr="00231A8C">
        <w:rPr>
          <w:sz w:val="24"/>
          <w:szCs w:val="24"/>
        </w:rPr>
        <w:t>XaaS</w:t>
      </w:r>
      <w:proofErr w:type="spellEnd"/>
      <w:r w:rsidRPr="00231A8C">
        <w:rPr>
          <w:sz w:val="24"/>
          <w:szCs w:val="24"/>
        </w:rPr>
        <w:t xml:space="preserve"> with provider responsibilities and user responsibilities.</w:t>
      </w:r>
    </w:p>
    <w:p w14:paraId="75320EEB" w14:textId="77777777" w:rsidR="00AC4FE2" w:rsidRPr="00231A8C" w:rsidRDefault="00C01DFA" w:rsidP="00C01DFA">
      <w:pPr>
        <w:pStyle w:val="Normal1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4: Virtualization and Web Services as Enablers of Cloud. Show how these two concepts support cloud deployment and scalability.</w:t>
      </w:r>
    </w:p>
    <w:p w14:paraId="1C735512" w14:textId="77777777"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Expected concept nodes:</w:t>
      </w:r>
    </w:p>
    <w:p w14:paraId="0F934538" w14:textId="77777777" w:rsidR="00AC4FE2" w:rsidRPr="00231A8C" w:rsidRDefault="00C01DFA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 w:rsidRPr="00231A8C">
        <w:rPr>
          <w:sz w:val="24"/>
          <w:szCs w:val="24"/>
        </w:rPr>
        <w:t>Elasticity, scalability, resource pooling, on-demand access, measured service</w:t>
      </w:r>
    </w:p>
    <w:p w14:paraId="1FD3393B" w14:textId="77777777" w:rsidR="00AC4FE2" w:rsidRPr="00231A8C" w:rsidRDefault="00C01DFA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 w:rsidRPr="00231A8C">
        <w:rPr>
          <w:sz w:val="24"/>
          <w:szCs w:val="24"/>
        </w:rPr>
        <w:t>Virtual machine, hypervisor, abstraction, API, SOAP, REST, provider, consumer</w:t>
      </w:r>
    </w:p>
    <w:p w14:paraId="054755A4" w14:textId="77777777" w:rsidR="00AC4FE2" w:rsidRPr="00231A8C" w:rsidRDefault="00C01DFA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231A8C">
        <w:rPr>
          <w:sz w:val="24"/>
          <w:szCs w:val="24"/>
        </w:rPr>
        <w:t>Infrastructure layer, platform layer, application layer, shared responsibility</w:t>
      </w:r>
    </w:p>
    <w:p w14:paraId="1CAD39D0" w14:textId="77777777" w:rsidR="00231A8C" w:rsidRPr="00231A8C" w:rsidRDefault="00231A8C">
      <w:pPr>
        <w:pStyle w:val="Normal1"/>
        <w:spacing w:after="40" w:line="240" w:lineRule="auto"/>
        <w:rPr>
          <w:sz w:val="24"/>
          <w:szCs w:val="24"/>
        </w:rPr>
      </w:pPr>
    </w:p>
    <w:p w14:paraId="3C8FB41C" w14:textId="77777777" w:rsidR="00231A8C" w:rsidRDefault="00231A8C">
      <w:pPr>
        <w:pStyle w:val="Normal1"/>
        <w:spacing w:after="40" w:line="240" w:lineRule="auto"/>
        <w:rPr>
          <w:b/>
          <w:bCs/>
        </w:rPr>
      </w:pPr>
    </w:p>
    <w:p w14:paraId="6FFD5DF3" w14:textId="77777777" w:rsidR="00AC4FE2" w:rsidRDefault="00C01DFA">
      <w:pPr>
        <w:pStyle w:val="Normal1"/>
        <w:spacing w:after="40" w:line="240" w:lineRule="auto"/>
        <w:rPr>
          <w:b/>
          <w:bCs/>
        </w:rPr>
      </w:pPr>
      <w:r>
        <w:rPr>
          <w:b/>
          <w:bCs/>
        </w:rPr>
        <w:lastRenderedPageBreak/>
        <w:t>Concept Mapping Rubric</w:t>
      </w:r>
    </w:p>
    <w:p w14:paraId="660A33ED" w14:textId="77777777" w:rsidR="00231A8C" w:rsidRDefault="00231A8C">
      <w:pPr>
        <w:pStyle w:val="Normal1"/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AC4FE2" w14:paraId="0E53F568" w14:textId="77777777">
        <w:trPr>
          <w:cantSplit/>
          <w:tblHeader/>
        </w:trPr>
        <w:tc>
          <w:tcPr>
            <w:tcW w:w="1707" w:type="dxa"/>
            <w:shd w:val="clear" w:color="auto" w:fill="D9E2F3"/>
          </w:tcPr>
          <w:p w14:paraId="307706A8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14722A9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109A01D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9502F88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43C5AAF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5A6FCE8E" w14:textId="77777777"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1 - Beginning</w:t>
            </w:r>
          </w:p>
        </w:tc>
      </w:tr>
      <w:tr w:rsidR="00AC4FE2" w14:paraId="3106DF6D" w14:textId="77777777">
        <w:trPr>
          <w:cantSplit/>
          <w:tblHeader/>
        </w:trPr>
        <w:tc>
          <w:tcPr>
            <w:tcW w:w="1707" w:type="dxa"/>
          </w:tcPr>
          <w:p w14:paraId="45FA45C3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Concept Identification</w:t>
            </w:r>
          </w:p>
        </w:tc>
        <w:tc>
          <w:tcPr>
            <w:tcW w:w="1707" w:type="dxa"/>
          </w:tcPr>
          <w:p w14:paraId="2D531F69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25%</w:t>
            </w:r>
          </w:p>
        </w:tc>
        <w:tc>
          <w:tcPr>
            <w:tcW w:w="1707" w:type="dxa"/>
          </w:tcPr>
          <w:p w14:paraId="68E8C341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All major concepts are accurately identified</w:t>
            </w:r>
          </w:p>
        </w:tc>
        <w:tc>
          <w:tcPr>
            <w:tcW w:w="1707" w:type="dxa"/>
          </w:tcPr>
          <w:p w14:paraId="449772B9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 concepts are identified correctly</w:t>
            </w:r>
          </w:p>
        </w:tc>
        <w:tc>
          <w:tcPr>
            <w:tcW w:w="1707" w:type="dxa"/>
          </w:tcPr>
          <w:p w14:paraId="01190272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Limited concepts are identified</w:t>
            </w:r>
          </w:p>
        </w:tc>
        <w:tc>
          <w:tcPr>
            <w:tcW w:w="1707" w:type="dxa"/>
          </w:tcPr>
          <w:p w14:paraId="377F7DB8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Essential concepts are missing</w:t>
            </w:r>
          </w:p>
        </w:tc>
      </w:tr>
      <w:tr w:rsidR="00AC4FE2" w14:paraId="074D5D67" w14:textId="77777777">
        <w:trPr>
          <w:cantSplit/>
          <w:tblHeader/>
        </w:trPr>
        <w:tc>
          <w:tcPr>
            <w:tcW w:w="1707" w:type="dxa"/>
          </w:tcPr>
          <w:p w14:paraId="6FB626E5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Relationship Mapping</w:t>
            </w:r>
          </w:p>
        </w:tc>
        <w:tc>
          <w:tcPr>
            <w:tcW w:w="1707" w:type="dxa"/>
          </w:tcPr>
          <w:p w14:paraId="39FF1847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25%</w:t>
            </w:r>
          </w:p>
        </w:tc>
        <w:tc>
          <w:tcPr>
            <w:tcW w:w="1707" w:type="dxa"/>
          </w:tcPr>
          <w:p w14:paraId="0A5323A7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Links between concepts are accurate and meaningful</w:t>
            </w:r>
          </w:p>
        </w:tc>
        <w:tc>
          <w:tcPr>
            <w:tcW w:w="1707" w:type="dxa"/>
          </w:tcPr>
          <w:p w14:paraId="328B7890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 links are correct</w:t>
            </w:r>
          </w:p>
        </w:tc>
        <w:tc>
          <w:tcPr>
            <w:tcW w:w="1707" w:type="dxa"/>
          </w:tcPr>
          <w:p w14:paraId="2B9CFD50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Some links are weak or unclear</w:t>
            </w:r>
          </w:p>
        </w:tc>
        <w:tc>
          <w:tcPr>
            <w:tcW w:w="1707" w:type="dxa"/>
          </w:tcPr>
          <w:p w14:paraId="40AEA71A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Relationships are mostly incorrect</w:t>
            </w:r>
          </w:p>
        </w:tc>
      </w:tr>
      <w:tr w:rsidR="00AC4FE2" w14:paraId="3E0E3D9F" w14:textId="77777777">
        <w:trPr>
          <w:cantSplit/>
          <w:tblHeader/>
        </w:trPr>
        <w:tc>
          <w:tcPr>
            <w:tcW w:w="1707" w:type="dxa"/>
          </w:tcPr>
          <w:p w14:paraId="3E04DA70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Hierarchy and Organization</w:t>
            </w:r>
          </w:p>
        </w:tc>
        <w:tc>
          <w:tcPr>
            <w:tcW w:w="1707" w:type="dxa"/>
          </w:tcPr>
          <w:p w14:paraId="5B3CBFFF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20%</w:t>
            </w:r>
          </w:p>
        </w:tc>
        <w:tc>
          <w:tcPr>
            <w:tcW w:w="1707" w:type="dxa"/>
          </w:tcPr>
          <w:p w14:paraId="449E7426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Excellent structure with clear hierarchy</w:t>
            </w:r>
          </w:p>
        </w:tc>
        <w:tc>
          <w:tcPr>
            <w:tcW w:w="1707" w:type="dxa"/>
          </w:tcPr>
          <w:p w14:paraId="0DDABFD5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Mostly organized with minor issues</w:t>
            </w:r>
          </w:p>
        </w:tc>
        <w:tc>
          <w:tcPr>
            <w:tcW w:w="1707" w:type="dxa"/>
          </w:tcPr>
          <w:p w14:paraId="1BFE02AE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Basic structure with weak hierarchy</w:t>
            </w:r>
          </w:p>
        </w:tc>
        <w:tc>
          <w:tcPr>
            <w:tcW w:w="1707" w:type="dxa"/>
          </w:tcPr>
          <w:p w14:paraId="7AB99ECE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No logical organization</w:t>
            </w:r>
          </w:p>
        </w:tc>
      </w:tr>
      <w:tr w:rsidR="00AC4FE2" w14:paraId="705A0DD6" w14:textId="77777777">
        <w:trPr>
          <w:cantSplit/>
          <w:tblHeader/>
        </w:trPr>
        <w:tc>
          <w:tcPr>
            <w:tcW w:w="1707" w:type="dxa"/>
          </w:tcPr>
          <w:p w14:paraId="435ECF1C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Technical Relevance</w:t>
            </w:r>
          </w:p>
        </w:tc>
        <w:tc>
          <w:tcPr>
            <w:tcW w:w="1707" w:type="dxa"/>
          </w:tcPr>
          <w:p w14:paraId="273C308D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20%</w:t>
            </w:r>
          </w:p>
        </w:tc>
        <w:tc>
          <w:tcPr>
            <w:tcW w:w="1707" w:type="dxa"/>
          </w:tcPr>
          <w:p w14:paraId="4B1F60B9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Map strongly reflects cloud course content</w:t>
            </w:r>
          </w:p>
        </w:tc>
        <w:tc>
          <w:tcPr>
            <w:tcW w:w="1707" w:type="dxa"/>
          </w:tcPr>
          <w:p w14:paraId="0DCE6856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Mostly aligned to topic</w:t>
            </w:r>
          </w:p>
        </w:tc>
        <w:tc>
          <w:tcPr>
            <w:tcW w:w="1707" w:type="dxa"/>
          </w:tcPr>
          <w:p w14:paraId="42855786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Partially aligned to topic</w:t>
            </w:r>
          </w:p>
        </w:tc>
        <w:tc>
          <w:tcPr>
            <w:tcW w:w="1707" w:type="dxa"/>
          </w:tcPr>
          <w:p w14:paraId="107B96EF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Weak alignment to topic</w:t>
            </w:r>
          </w:p>
        </w:tc>
      </w:tr>
      <w:tr w:rsidR="00AC4FE2" w14:paraId="7AF626E0" w14:textId="77777777">
        <w:trPr>
          <w:cantSplit/>
          <w:tblHeader/>
        </w:trPr>
        <w:tc>
          <w:tcPr>
            <w:tcW w:w="1707" w:type="dxa"/>
          </w:tcPr>
          <w:p w14:paraId="49D1C1BA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Visual Clarity</w:t>
            </w:r>
          </w:p>
        </w:tc>
        <w:tc>
          <w:tcPr>
            <w:tcW w:w="1707" w:type="dxa"/>
          </w:tcPr>
          <w:p w14:paraId="0F01E77F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10%</w:t>
            </w:r>
          </w:p>
        </w:tc>
        <w:tc>
          <w:tcPr>
            <w:tcW w:w="1707" w:type="dxa"/>
          </w:tcPr>
          <w:p w14:paraId="571AAE54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Neat, readable, and easy to interpret</w:t>
            </w:r>
          </w:p>
        </w:tc>
        <w:tc>
          <w:tcPr>
            <w:tcW w:w="1707" w:type="dxa"/>
          </w:tcPr>
          <w:p w14:paraId="359EB963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Generally readable</w:t>
            </w:r>
          </w:p>
        </w:tc>
        <w:tc>
          <w:tcPr>
            <w:tcW w:w="1707" w:type="dxa"/>
          </w:tcPr>
          <w:p w14:paraId="253AE1E2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Somewhat cluttered</w:t>
            </w:r>
          </w:p>
        </w:tc>
        <w:tc>
          <w:tcPr>
            <w:tcW w:w="1707" w:type="dxa"/>
          </w:tcPr>
          <w:p w14:paraId="5EF8698D" w14:textId="77777777"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Poorly presented</w:t>
            </w:r>
          </w:p>
        </w:tc>
      </w:tr>
    </w:tbl>
    <w:p w14:paraId="503E6BB7" w14:textId="77777777" w:rsidR="00AC4FE2" w:rsidRDefault="00AC4FE2">
      <w:pPr>
        <w:pStyle w:val="Normal1"/>
      </w:pPr>
    </w:p>
    <w:p w14:paraId="05B72D91" w14:textId="77777777" w:rsidR="00231A8C" w:rsidRDefault="00BA2B58">
      <w:pPr>
        <w:pStyle w:val="Normal1"/>
      </w:pPr>
      <w:r>
        <w:t xml:space="preserve">5. </w:t>
      </w:r>
      <w:r w:rsidR="00231A8C">
        <w:t>Questions</w:t>
      </w:r>
    </w:p>
    <w:tbl>
      <w:tblPr>
        <w:tblStyle w:val="a2"/>
        <w:tblW w:w="10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30"/>
      </w:tblGrid>
      <w:tr w:rsidR="00AC4FE2" w14:paraId="5D9DE43A" w14:textId="77777777">
        <w:trPr>
          <w:cantSplit/>
          <w:trHeight w:val="660"/>
          <w:tblHeader/>
        </w:trPr>
        <w:tc>
          <w:tcPr>
            <w:tcW w:w="10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BBE3C" w14:textId="77777777" w:rsidR="00AC4FE2" w:rsidRDefault="00BA2B58" w:rsidP="00BA2B58">
            <w:pPr>
              <w:pStyle w:val="Normal1"/>
              <w:spacing w:after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)</w:t>
            </w:r>
            <w:r w:rsidR="00C01DFA">
              <w:rPr>
                <w:sz w:val="24"/>
                <w:szCs w:val="24"/>
              </w:rPr>
              <w:t xml:space="preserve">. Evaluate the effectiveness of your concept map in representing cloud computing principles. Which design decisions most strongly support your solution, and why? </w:t>
            </w:r>
          </w:p>
        </w:tc>
      </w:tr>
      <w:tr w:rsidR="00AC4FE2" w14:paraId="573A4F3B" w14:textId="77777777">
        <w:trPr>
          <w:cantSplit/>
          <w:trHeight w:val="285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97C82" w14:textId="77777777" w:rsidR="00AC4FE2" w:rsidRDefault="00BA2B58" w:rsidP="00BA2B58">
            <w:pPr>
              <w:pStyle w:val="Normal1"/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ii). </w:t>
            </w:r>
            <w:proofErr w:type="spellStart"/>
            <w:r w:rsidR="00C01DFA">
              <w:rPr>
                <w:sz w:val="24"/>
                <w:szCs w:val="24"/>
              </w:rPr>
              <w:t>Analyze</w:t>
            </w:r>
            <w:proofErr w:type="spellEnd"/>
            <w:r w:rsidR="00C01DFA">
              <w:rPr>
                <w:sz w:val="24"/>
                <w:szCs w:val="24"/>
              </w:rPr>
              <w:t xml:space="preserve"> how scalability, elasticity, and resource management influence the architecture shown in your concept map. What challenges could arise if these capabilities were absent? </w:t>
            </w:r>
          </w:p>
        </w:tc>
      </w:tr>
      <w:tr w:rsidR="00AC4FE2" w14:paraId="278CDE3F" w14:textId="77777777">
        <w:trPr>
          <w:cantSplit/>
          <w:trHeight w:val="405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E79A0" w14:textId="77777777" w:rsidR="00AC4FE2" w:rsidRDefault="00BA2B58" w:rsidP="00BA2B58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iii). </w:t>
            </w:r>
            <w:r w:rsidR="00C01DFA">
              <w:rPr>
                <w:sz w:val="24"/>
                <w:szCs w:val="24"/>
              </w:rPr>
              <w:t xml:space="preserve">Justify the selection of the APIs, web services, or cloud services included in your concept map. How do they contribute to the overall functionality and efficiency of the system? </w:t>
            </w:r>
          </w:p>
        </w:tc>
      </w:tr>
      <w:tr w:rsidR="00AC4FE2" w14:paraId="6D260AA0" w14:textId="77777777">
        <w:trPr>
          <w:cantSplit/>
          <w:trHeight w:val="390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6D8BF" w14:textId="77777777" w:rsidR="00AC4FE2" w:rsidRDefault="00BA2B58" w:rsidP="00BA2B58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iv)</w:t>
            </w:r>
            <w:r w:rsidR="00C01DFA">
              <w:rPr>
                <w:sz w:val="24"/>
                <w:szCs w:val="24"/>
              </w:rPr>
              <w:t xml:space="preserve">. Critically examine the relationships between the components in your concept map. How do these interactions improve reliability, performance, or user experience? </w:t>
            </w:r>
          </w:p>
        </w:tc>
      </w:tr>
      <w:tr w:rsidR="00AC4FE2" w14:paraId="2F3AFE6D" w14:textId="77777777">
        <w:trPr>
          <w:cantSplit/>
          <w:trHeight w:val="390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283E6" w14:textId="77777777" w:rsidR="00AC4FE2" w:rsidRDefault="00BA2B58" w:rsidP="00BA2B58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v). </w:t>
            </w:r>
            <w:r w:rsidR="00C01DFA">
              <w:rPr>
                <w:sz w:val="24"/>
                <w:szCs w:val="24"/>
              </w:rPr>
              <w:t xml:space="preserve">Reflect on the process of developing your concept map. How has creating and </w:t>
            </w:r>
            <w:proofErr w:type="spellStart"/>
            <w:r w:rsidR="00C01DFA">
              <w:rPr>
                <w:sz w:val="24"/>
                <w:szCs w:val="24"/>
              </w:rPr>
              <w:t>analyzing</w:t>
            </w:r>
            <w:proofErr w:type="spellEnd"/>
            <w:r w:rsidR="00C01DFA">
              <w:rPr>
                <w:sz w:val="24"/>
                <w:szCs w:val="24"/>
              </w:rPr>
              <w:t xml:space="preserve"> the map changed your understanding of cloud computing architecture, and what improvements would you make if you were redesigning it? </w:t>
            </w:r>
          </w:p>
        </w:tc>
      </w:tr>
    </w:tbl>
    <w:p w14:paraId="053F5658" w14:textId="77777777" w:rsidR="00AC4FE2" w:rsidRDefault="00AC4FE2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14:paraId="69E03107" w14:textId="224EF527" w:rsidR="00954A77" w:rsidRDefault="00954A77">
      <w:pPr>
        <w:rPr>
          <w:rFonts w:ascii="Arial" w:eastAsia="Arial" w:hAnsi="Arial" w:cs="Arial"/>
          <w:b/>
          <w:bCs/>
          <w:color w:val="1F4E79"/>
          <w:sz w:val="18"/>
          <w:szCs w:val="18"/>
        </w:rPr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br w:type="page"/>
      </w:r>
    </w:p>
    <w:p w14:paraId="3C2BF085" w14:textId="59B80FD7" w:rsidR="00954A77" w:rsidRDefault="00954A77" w:rsidP="00954A77">
      <w:pPr>
        <w:pStyle w:val="Normal1"/>
        <w:spacing w:after="0"/>
        <w:jc w:val="both"/>
        <w:rPr>
          <w:b/>
          <w:bCs/>
          <w:sz w:val="28"/>
          <w:szCs w:val="28"/>
        </w:rPr>
      </w:pPr>
      <w:r w:rsidRPr="00954A77">
        <w:rPr>
          <w:b/>
          <w:bCs/>
          <w:sz w:val="28"/>
          <w:szCs w:val="28"/>
        </w:rPr>
        <w:lastRenderedPageBreak/>
        <w:t>1. Cloud Computing Fundamentals. Include definition, characteristics, benefits, and limitations.</w:t>
      </w:r>
    </w:p>
    <w:p w14:paraId="7091994B" w14:textId="77777777" w:rsidR="00493196" w:rsidRPr="004B5DB2" w:rsidRDefault="00493196" w:rsidP="00493196">
      <w:pPr>
        <w:pStyle w:val="Normal1"/>
        <w:spacing w:after="0"/>
        <w:jc w:val="both"/>
        <w:rPr>
          <w:sz w:val="28"/>
          <w:szCs w:val="28"/>
        </w:rPr>
      </w:pPr>
      <w:r w:rsidRPr="004B5DB2">
        <w:rPr>
          <w:sz w:val="28"/>
          <w:szCs w:val="28"/>
        </w:rPr>
        <w:t>Cloud Computing Fundamentals</w:t>
      </w:r>
    </w:p>
    <w:p w14:paraId="1CB2CCFB" w14:textId="77777777" w:rsidR="00493196" w:rsidRPr="004B5DB2" w:rsidRDefault="00493196" w:rsidP="00493196">
      <w:pPr>
        <w:pStyle w:val="Normal1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4B5DB2">
        <w:rPr>
          <w:sz w:val="28"/>
          <w:szCs w:val="28"/>
        </w:rPr>
        <w:t xml:space="preserve">Definition: Cloud computing provides on-demand access to computing resources over the internet. </w:t>
      </w:r>
    </w:p>
    <w:p w14:paraId="126E810B" w14:textId="77777777" w:rsidR="00493196" w:rsidRPr="004B5DB2" w:rsidRDefault="00493196" w:rsidP="00493196">
      <w:pPr>
        <w:pStyle w:val="Normal1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4B5DB2">
        <w:rPr>
          <w:sz w:val="28"/>
          <w:szCs w:val="28"/>
        </w:rPr>
        <w:t xml:space="preserve">Characteristics: Elasticity, Scalability, Resource Pooling, On-demand Access, Measured Service. </w:t>
      </w:r>
    </w:p>
    <w:p w14:paraId="34593DE4" w14:textId="77777777" w:rsidR="00493196" w:rsidRPr="004B5DB2" w:rsidRDefault="00493196" w:rsidP="00493196">
      <w:pPr>
        <w:pStyle w:val="Normal1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4B5DB2">
        <w:rPr>
          <w:sz w:val="28"/>
          <w:szCs w:val="28"/>
        </w:rPr>
        <w:t xml:space="preserve">Benefits: Cost savings, Flexibility, High availability. </w:t>
      </w:r>
    </w:p>
    <w:p w14:paraId="5EA824D3" w14:textId="77777777" w:rsidR="00493196" w:rsidRPr="004B5DB2" w:rsidRDefault="00493196" w:rsidP="00493196">
      <w:pPr>
        <w:pStyle w:val="Normal1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4B5DB2">
        <w:rPr>
          <w:sz w:val="28"/>
          <w:szCs w:val="28"/>
        </w:rPr>
        <w:t>Limitations: Security risks, Downtime, Vendor lock-in.</w:t>
      </w:r>
    </w:p>
    <w:p w14:paraId="02639AA2" w14:textId="77777777" w:rsidR="009B2E18" w:rsidRDefault="009B2E18" w:rsidP="00954A77">
      <w:pPr>
        <w:pStyle w:val="Normal1"/>
        <w:spacing w:after="0"/>
        <w:jc w:val="both"/>
        <w:rPr>
          <w:b/>
          <w:bCs/>
          <w:sz w:val="28"/>
          <w:szCs w:val="28"/>
        </w:rPr>
      </w:pPr>
    </w:p>
    <w:p w14:paraId="4A1FAC90" w14:textId="619E00CD" w:rsidR="008B2C60" w:rsidRDefault="00954A77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1F4E79"/>
          <w:sz w:val="20"/>
          <w:szCs w:val="20"/>
        </w:rPr>
        <w:drawing>
          <wp:inline distT="0" distB="0" distL="0" distR="0" wp14:anchorId="591C0396" wp14:editId="0ED6C20B">
            <wp:extent cx="6255814" cy="5701665"/>
            <wp:effectExtent l="0" t="0" r="0" b="0"/>
            <wp:docPr id="465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613" name="Picture 46560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850" cy="573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220" w14:textId="77777777" w:rsidR="008B2C60" w:rsidRDefault="008B2C60">
      <w:pPr>
        <w:rPr>
          <w:rFonts w:ascii="Arial" w:eastAsia="Arial" w:hAnsi="Arial" w:cs="Arial"/>
          <w:b/>
          <w:bCs/>
          <w:color w:val="1F4E79"/>
          <w:sz w:val="20"/>
          <w:szCs w:val="20"/>
        </w:rPr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br w:type="page"/>
      </w:r>
    </w:p>
    <w:p w14:paraId="3F055D72" w14:textId="49E9EF68" w:rsidR="008B2C60" w:rsidRDefault="008B2C60" w:rsidP="008B2C60">
      <w:pPr>
        <w:pStyle w:val="Normal1"/>
        <w:spacing w:after="0"/>
        <w:jc w:val="both"/>
        <w:rPr>
          <w:b/>
          <w:bCs/>
          <w:sz w:val="28"/>
          <w:szCs w:val="28"/>
        </w:rPr>
      </w:pPr>
      <w:r w:rsidRPr="008B2C60">
        <w:rPr>
          <w:b/>
          <w:bCs/>
          <w:sz w:val="28"/>
          <w:szCs w:val="28"/>
        </w:rPr>
        <w:lastRenderedPageBreak/>
        <w:t>2. Evolution of Cloud Computing. Connect hardware evolution, internet software evolution, distributed systems, and service delivery.</w:t>
      </w:r>
    </w:p>
    <w:p w14:paraId="78931024" w14:textId="77777777" w:rsidR="003E1329" w:rsidRPr="003E1329" w:rsidRDefault="003E1329" w:rsidP="003E1329">
      <w:pPr>
        <w:pStyle w:val="Normal1"/>
        <w:spacing w:after="0"/>
        <w:jc w:val="both"/>
        <w:rPr>
          <w:sz w:val="28"/>
          <w:szCs w:val="28"/>
        </w:rPr>
      </w:pPr>
      <w:r w:rsidRPr="003E1329">
        <w:rPr>
          <w:sz w:val="28"/>
          <w:szCs w:val="28"/>
        </w:rPr>
        <w:t>Evolution of Cloud Computing</w:t>
      </w:r>
    </w:p>
    <w:p w14:paraId="3CDF32E2" w14:textId="77777777" w:rsidR="003E1329" w:rsidRPr="003E1329" w:rsidRDefault="003E1329" w:rsidP="003E1329">
      <w:pPr>
        <w:pStyle w:val="Normal1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3E1329">
        <w:rPr>
          <w:sz w:val="28"/>
          <w:szCs w:val="28"/>
        </w:rPr>
        <w:t xml:space="preserve">Hardware Evolution: Mainframes → Client-Server → Virtualization. </w:t>
      </w:r>
    </w:p>
    <w:p w14:paraId="59AFE10A" w14:textId="77777777" w:rsidR="003E1329" w:rsidRPr="003E1329" w:rsidRDefault="003E1329" w:rsidP="003E1329">
      <w:pPr>
        <w:pStyle w:val="Normal1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3E1329">
        <w:rPr>
          <w:sz w:val="28"/>
          <w:szCs w:val="28"/>
        </w:rPr>
        <w:t xml:space="preserve">Internet Software Evolution: Web applications → Cloud applications. </w:t>
      </w:r>
    </w:p>
    <w:p w14:paraId="4B592DC6" w14:textId="77777777" w:rsidR="003E1329" w:rsidRPr="003E1329" w:rsidRDefault="003E1329" w:rsidP="003E1329">
      <w:pPr>
        <w:pStyle w:val="Normal1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3E1329">
        <w:rPr>
          <w:sz w:val="28"/>
          <w:szCs w:val="28"/>
        </w:rPr>
        <w:t xml:space="preserve">Distributed Systems: Grid computing and cluster computing enable resource sharing. </w:t>
      </w:r>
    </w:p>
    <w:p w14:paraId="373DE969" w14:textId="77777777" w:rsidR="003E1329" w:rsidRPr="003E1329" w:rsidRDefault="003E1329" w:rsidP="003E1329">
      <w:pPr>
        <w:pStyle w:val="Normal1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3E1329">
        <w:rPr>
          <w:sz w:val="28"/>
          <w:szCs w:val="28"/>
        </w:rPr>
        <w:t>Service Delivery: Evolution led to IaaS, PaaS, and SaaS cloud services.</w:t>
      </w:r>
    </w:p>
    <w:p w14:paraId="7B021836" w14:textId="77777777" w:rsidR="0010363C" w:rsidRDefault="0010363C">
      <w:pPr>
        <w:pStyle w:val="Normal1"/>
        <w:spacing w:after="100" w:line="259" w:lineRule="auto"/>
        <w:rPr>
          <w:b/>
          <w:bCs/>
          <w:sz w:val="28"/>
          <w:szCs w:val="28"/>
        </w:rPr>
      </w:pPr>
    </w:p>
    <w:p w14:paraId="4C2FD227" w14:textId="56404774" w:rsidR="004217DC" w:rsidRDefault="008B2C60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</w:rPr>
      </w:pPr>
      <w:r>
        <w:rPr>
          <w:rFonts w:ascii="Arial" w:eastAsia="Arial" w:hAnsi="Arial" w:cs="Arial"/>
          <w:b/>
          <w:bCs/>
          <w:noProof/>
          <w:color w:val="1F4E79"/>
        </w:rPr>
        <w:drawing>
          <wp:inline distT="0" distB="0" distL="0" distR="0" wp14:anchorId="10F364BF" wp14:editId="38ABCE0D">
            <wp:extent cx="6180356" cy="5433531"/>
            <wp:effectExtent l="0" t="0" r="0" b="0"/>
            <wp:docPr id="782129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29693" name="Picture 782129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9030" w14:textId="77777777" w:rsidR="004217DC" w:rsidRDefault="004217DC">
      <w:pPr>
        <w:rPr>
          <w:rFonts w:ascii="Arial" w:eastAsia="Arial" w:hAnsi="Arial" w:cs="Arial"/>
          <w:b/>
          <w:bCs/>
          <w:color w:val="1F4E79"/>
        </w:rPr>
      </w:pPr>
      <w:r>
        <w:rPr>
          <w:rFonts w:ascii="Arial" w:eastAsia="Arial" w:hAnsi="Arial" w:cs="Arial"/>
          <w:b/>
          <w:bCs/>
          <w:color w:val="1F4E79"/>
        </w:rPr>
        <w:br w:type="page"/>
      </w:r>
    </w:p>
    <w:p w14:paraId="12B91714" w14:textId="77777777" w:rsidR="004217DC" w:rsidRDefault="004217DC">
      <w:pPr>
        <w:pStyle w:val="Normal1"/>
        <w:spacing w:after="100" w:line="259" w:lineRule="auto"/>
        <w:rPr>
          <w:b/>
          <w:bCs/>
          <w:sz w:val="28"/>
          <w:szCs w:val="28"/>
        </w:rPr>
      </w:pPr>
      <w:r w:rsidRPr="004217DC">
        <w:rPr>
          <w:b/>
          <w:bCs/>
          <w:sz w:val="28"/>
          <w:szCs w:val="28"/>
        </w:rPr>
        <w:lastRenderedPageBreak/>
        <w:t xml:space="preserve">3. Service Models. Map IaaS, PaaS, SaaS, and </w:t>
      </w:r>
      <w:proofErr w:type="spellStart"/>
      <w:r w:rsidRPr="004217DC">
        <w:rPr>
          <w:b/>
          <w:bCs/>
          <w:sz w:val="28"/>
          <w:szCs w:val="28"/>
        </w:rPr>
        <w:t>XaaS</w:t>
      </w:r>
      <w:proofErr w:type="spellEnd"/>
      <w:r w:rsidRPr="004217DC">
        <w:rPr>
          <w:b/>
          <w:bCs/>
          <w:sz w:val="28"/>
          <w:szCs w:val="28"/>
        </w:rPr>
        <w:t xml:space="preserve"> with provider responsibilities and user responsibilities</w:t>
      </w:r>
    </w:p>
    <w:p w14:paraId="141D0381" w14:textId="77777777" w:rsidR="0010363C" w:rsidRPr="0010363C" w:rsidRDefault="0010363C" w:rsidP="0010363C">
      <w:pPr>
        <w:pStyle w:val="Normal1"/>
        <w:spacing w:line="259" w:lineRule="auto"/>
        <w:rPr>
          <w:sz w:val="28"/>
          <w:szCs w:val="28"/>
        </w:rPr>
      </w:pPr>
      <w:r w:rsidRPr="0010363C">
        <w:rPr>
          <w:sz w:val="28"/>
          <w:szCs w:val="28"/>
        </w:rPr>
        <w:t>Service Models</w:t>
      </w:r>
    </w:p>
    <w:p w14:paraId="381C1812" w14:textId="77777777" w:rsidR="0010363C" w:rsidRPr="0010363C" w:rsidRDefault="0010363C" w:rsidP="0010363C">
      <w:pPr>
        <w:pStyle w:val="Normal1"/>
        <w:numPr>
          <w:ilvl w:val="0"/>
          <w:numId w:val="8"/>
        </w:numPr>
        <w:spacing w:line="259" w:lineRule="auto"/>
        <w:rPr>
          <w:sz w:val="28"/>
          <w:szCs w:val="28"/>
        </w:rPr>
      </w:pPr>
      <w:r w:rsidRPr="0010363C">
        <w:rPr>
          <w:sz w:val="28"/>
          <w:szCs w:val="28"/>
        </w:rPr>
        <w:t xml:space="preserve">IaaS: Provides infrastructure (servers, storage, networking). User manages OS and applications. </w:t>
      </w:r>
    </w:p>
    <w:p w14:paraId="28D44AD3" w14:textId="77777777" w:rsidR="0010363C" w:rsidRPr="0010363C" w:rsidRDefault="0010363C" w:rsidP="0010363C">
      <w:pPr>
        <w:pStyle w:val="Normal1"/>
        <w:numPr>
          <w:ilvl w:val="0"/>
          <w:numId w:val="8"/>
        </w:numPr>
        <w:spacing w:line="259" w:lineRule="auto"/>
        <w:rPr>
          <w:sz w:val="28"/>
          <w:szCs w:val="28"/>
        </w:rPr>
      </w:pPr>
      <w:r w:rsidRPr="0010363C">
        <w:rPr>
          <w:sz w:val="28"/>
          <w:szCs w:val="28"/>
        </w:rPr>
        <w:t xml:space="preserve">PaaS: Provides a platform for developing applications. User manages only applications and data. </w:t>
      </w:r>
    </w:p>
    <w:p w14:paraId="734743C9" w14:textId="77777777" w:rsidR="0010363C" w:rsidRPr="0010363C" w:rsidRDefault="0010363C" w:rsidP="0010363C">
      <w:pPr>
        <w:pStyle w:val="Normal1"/>
        <w:numPr>
          <w:ilvl w:val="0"/>
          <w:numId w:val="8"/>
        </w:numPr>
        <w:spacing w:line="259" w:lineRule="auto"/>
        <w:rPr>
          <w:sz w:val="28"/>
          <w:szCs w:val="28"/>
        </w:rPr>
      </w:pPr>
      <w:r w:rsidRPr="0010363C">
        <w:rPr>
          <w:sz w:val="28"/>
          <w:szCs w:val="28"/>
        </w:rPr>
        <w:t xml:space="preserve">SaaS: Provides ready-to-use software. Provider manages everything. </w:t>
      </w:r>
    </w:p>
    <w:p w14:paraId="10006CA2" w14:textId="77777777" w:rsidR="0010363C" w:rsidRPr="0010363C" w:rsidRDefault="0010363C" w:rsidP="0010363C">
      <w:pPr>
        <w:pStyle w:val="Normal1"/>
        <w:numPr>
          <w:ilvl w:val="0"/>
          <w:numId w:val="8"/>
        </w:numPr>
        <w:spacing w:line="259" w:lineRule="auto"/>
        <w:rPr>
          <w:sz w:val="28"/>
          <w:szCs w:val="28"/>
        </w:rPr>
      </w:pPr>
      <w:proofErr w:type="spellStart"/>
      <w:r w:rsidRPr="0010363C">
        <w:rPr>
          <w:sz w:val="28"/>
          <w:szCs w:val="28"/>
        </w:rPr>
        <w:t>XaaS</w:t>
      </w:r>
      <w:proofErr w:type="spellEnd"/>
      <w:r w:rsidRPr="0010363C">
        <w:rPr>
          <w:sz w:val="28"/>
          <w:szCs w:val="28"/>
        </w:rPr>
        <w:t xml:space="preserve">: Everything as a Service, offering various cloud-based services. </w:t>
      </w:r>
    </w:p>
    <w:p w14:paraId="7B544B01" w14:textId="77777777" w:rsidR="0010363C" w:rsidRPr="0010363C" w:rsidRDefault="0010363C" w:rsidP="0010363C">
      <w:pPr>
        <w:pStyle w:val="Normal1"/>
        <w:numPr>
          <w:ilvl w:val="0"/>
          <w:numId w:val="8"/>
        </w:numPr>
        <w:spacing w:line="259" w:lineRule="auto"/>
        <w:rPr>
          <w:sz w:val="28"/>
          <w:szCs w:val="28"/>
        </w:rPr>
      </w:pPr>
      <w:r w:rsidRPr="0010363C">
        <w:rPr>
          <w:sz w:val="28"/>
          <w:szCs w:val="28"/>
        </w:rPr>
        <w:t xml:space="preserve">Shared Responsibility: Provider and user share responsibilities depending on the service model. </w:t>
      </w:r>
    </w:p>
    <w:p w14:paraId="74AE0830" w14:textId="14787CFE" w:rsidR="004217DC" w:rsidRDefault="004217DC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1F4E79"/>
          <w:sz w:val="24"/>
          <w:szCs w:val="24"/>
        </w:rPr>
        <w:drawing>
          <wp:inline distT="0" distB="0" distL="0" distR="0" wp14:anchorId="7F1F963F" wp14:editId="6F616E65">
            <wp:extent cx="6502400" cy="5119370"/>
            <wp:effectExtent l="0" t="0" r="0" b="0"/>
            <wp:docPr id="1095307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7670" name="Picture 10953076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E1CE" w14:textId="77777777" w:rsidR="004217DC" w:rsidRDefault="004217DC">
      <w:pPr>
        <w:rPr>
          <w:rFonts w:ascii="Arial" w:eastAsia="Arial" w:hAnsi="Arial" w:cs="Arial"/>
          <w:b/>
          <w:bCs/>
          <w:color w:val="1F4E79"/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br w:type="page"/>
      </w:r>
    </w:p>
    <w:p w14:paraId="2974AB17" w14:textId="687F5331" w:rsidR="004217DC" w:rsidRDefault="00B472B6" w:rsidP="00B472B6"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="004217DC" w:rsidRPr="004217DC">
        <w:rPr>
          <w:b/>
          <w:bCs/>
          <w:sz w:val="28"/>
          <w:szCs w:val="28"/>
        </w:rPr>
        <w:t>Virtualization and Web Services as Enablers of Cloud. Show how these two concepts support cloud deployment and scalability.</w:t>
      </w:r>
    </w:p>
    <w:p w14:paraId="281FEE46" w14:textId="77777777" w:rsidR="00A647BE" w:rsidRPr="00A647BE" w:rsidRDefault="00A647BE" w:rsidP="00A647BE">
      <w:pPr>
        <w:pStyle w:val="Normal1"/>
        <w:jc w:val="both"/>
        <w:rPr>
          <w:sz w:val="28"/>
          <w:szCs w:val="28"/>
        </w:rPr>
      </w:pPr>
      <w:r w:rsidRPr="00A647BE">
        <w:rPr>
          <w:sz w:val="28"/>
          <w:szCs w:val="28"/>
        </w:rPr>
        <w:t>Virtualization and Web Services as Enablers of Cloud</w:t>
      </w:r>
    </w:p>
    <w:p w14:paraId="6C04B9A3" w14:textId="77777777" w:rsidR="00A647BE" w:rsidRPr="00A647BE" w:rsidRDefault="00A647BE" w:rsidP="00A647BE">
      <w:pPr>
        <w:pStyle w:val="Normal1"/>
        <w:numPr>
          <w:ilvl w:val="0"/>
          <w:numId w:val="9"/>
        </w:numPr>
        <w:jc w:val="both"/>
        <w:rPr>
          <w:sz w:val="28"/>
          <w:szCs w:val="28"/>
        </w:rPr>
      </w:pPr>
      <w:r w:rsidRPr="00A647BE">
        <w:rPr>
          <w:sz w:val="28"/>
          <w:szCs w:val="28"/>
        </w:rPr>
        <w:t xml:space="preserve">Virtualization: Uses hypervisors to create virtual machines and improve resource utilization. </w:t>
      </w:r>
    </w:p>
    <w:p w14:paraId="0C5283A0" w14:textId="77777777" w:rsidR="00A647BE" w:rsidRPr="00A647BE" w:rsidRDefault="00A647BE" w:rsidP="00A647BE">
      <w:pPr>
        <w:pStyle w:val="Normal1"/>
        <w:numPr>
          <w:ilvl w:val="0"/>
          <w:numId w:val="9"/>
        </w:numPr>
        <w:jc w:val="both"/>
        <w:rPr>
          <w:sz w:val="28"/>
          <w:szCs w:val="28"/>
        </w:rPr>
      </w:pPr>
      <w:r w:rsidRPr="00A647BE">
        <w:rPr>
          <w:sz w:val="28"/>
          <w:szCs w:val="28"/>
        </w:rPr>
        <w:t xml:space="preserve">Web Services: APIs, SOAP, and REST enable communication between applications. </w:t>
      </w:r>
    </w:p>
    <w:p w14:paraId="549049B2" w14:textId="77777777" w:rsidR="00A647BE" w:rsidRPr="00A647BE" w:rsidRDefault="00A647BE" w:rsidP="00A647BE">
      <w:pPr>
        <w:pStyle w:val="Normal1"/>
        <w:numPr>
          <w:ilvl w:val="0"/>
          <w:numId w:val="9"/>
        </w:numPr>
        <w:jc w:val="both"/>
        <w:rPr>
          <w:sz w:val="28"/>
          <w:szCs w:val="28"/>
        </w:rPr>
      </w:pPr>
      <w:r w:rsidRPr="00A647BE">
        <w:rPr>
          <w:sz w:val="28"/>
          <w:szCs w:val="28"/>
        </w:rPr>
        <w:t xml:space="preserve">Cloud Deployment: Virtualization and web services support cloud deployment. </w:t>
      </w:r>
    </w:p>
    <w:p w14:paraId="3E6810D3" w14:textId="77777777" w:rsidR="00A647BE" w:rsidRPr="00A647BE" w:rsidRDefault="00A647BE" w:rsidP="00A647BE">
      <w:pPr>
        <w:pStyle w:val="Normal1"/>
        <w:numPr>
          <w:ilvl w:val="0"/>
          <w:numId w:val="9"/>
        </w:numPr>
        <w:jc w:val="both"/>
        <w:rPr>
          <w:sz w:val="28"/>
          <w:szCs w:val="28"/>
        </w:rPr>
      </w:pPr>
      <w:r w:rsidRPr="00A647BE">
        <w:rPr>
          <w:sz w:val="28"/>
          <w:szCs w:val="28"/>
        </w:rPr>
        <w:t>Scalability: They help increase or decrease resources based on demand.</w:t>
      </w:r>
    </w:p>
    <w:p w14:paraId="74CF8BF9" w14:textId="77777777" w:rsidR="0032289C" w:rsidRDefault="0032289C" w:rsidP="0032289C">
      <w:pPr>
        <w:pStyle w:val="Normal1"/>
        <w:jc w:val="both"/>
        <w:rPr>
          <w:b/>
          <w:bCs/>
          <w:sz w:val="28"/>
          <w:szCs w:val="28"/>
        </w:rPr>
      </w:pPr>
    </w:p>
    <w:p w14:paraId="69985818" w14:textId="6A608911" w:rsidR="00AC4FE2" w:rsidRPr="004217DC" w:rsidRDefault="004217DC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1F4E79"/>
          <w:sz w:val="28"/>
          <w:szCs w:val="28"/>
        </w:rPr>
        <w:drawing>
          <wp:inline distT="0" distB="0" distL="0" distR="0" wp14:anchorId="14774804" wp14:editId="42955AB4">
            <wp:extent cx="6218459" cy="5448772"/>
            <wp:effectExtent l="0" t="0" r="0" b="0"/>
            <wp:docPr id="136887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398" name="Picture 136887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FE2" w:rsidRPr="004217DC" w:rsidSect="00AC4FE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0700" w14:textId="77777777" w:rsidR="008B261D" w:rsidRDefault="008B261D" w:rsidP="009B2E18">
      <w:pPr>
        <w:spacing w:after="0" w:line="240" w:lineRule="auto"/>
      </w:pPr>
      <w:r>
        <w:separator/>
      </w:r>
    </w:p>
  </w:endnote>
  <w:endnote w:type="continuationSeparator" w:id="0">
    <w:p w14:paraId="17FD40E3" w14:textId="77777777" w:rsidR="008B261D" w:rsidRDefault="008B261D" w:rsidP="009B2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92618E-A191-4C0F-9AC9-988E807BEA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59E27F-2114-4DAA-B803-927F48667294}"/>
    <w:embedBold r:id="rId3" w:fontKey="{679C792A-D294-406A-89D8-E8C67E742C01}"/>
    <w:embedItalic r:id="rId4" w:fontKey="{27A610B1-9323-4501-A7FA-6AF25731A666}"/>
    <w:embedBoldItalic r:id="rId5" w:fontKey="{D6734CC1-0685-4476-AB63-93BD7F8CF8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500E37-9D7F-43E7-A5EF-32ACAF6743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4870" w14:textId="77777777" w:rsidR="008B261D" w:rsidRDefault="008B261D" w:rsidP="009B2E18">
      <w:pPr>
        <w:spacing w:after="0" w:line="240" w:lineRule="auto"/>
      </w:pPr>
      <w:r>
        <w:separator/>
      </w:r>
    </w:p>
  </w:footnote>
  <w:footnote w:type="continuationSeparator" w:id="0">
    <w:p w14:paraId="03AC19B6" w14:textId="77777777" w:rsidR="008B261D" w:rsidRDefault="008B261D" w:rsidP="009B2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F9F"/>
    <w:multiLevelType w:val="multilevel"/>
    <w:tmpl w:val="F2985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EC0FBF"/>
    <w:multiLevelType w:val="multilevel"/>
    <w:tmpl w:val="93E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18A3"/>
    <w:multiLevelType w:val="multilevel"/>
    <w:tmpl w:val="D128A9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9CA231C"/>
    <w:multiLevelType w:val="multilevel"/>
    <w:tmpl w:val="34C4A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E6636DD"/>
    <w:multiLevelType w:val="multilevel"/>
    <w:tmpl w:val="23D03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1B04DA"/>
    <w:multiLevelType w:val="multilevel"/>
    <w:tmpl w:val="8E167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FEA2D71"/>
    <w:multiLevelType w:val="multilevel"/>
    <w:tmpl w:val="27E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6E18"/>
    <w:multiLevelType w:val="multilevel"/>
    <w:tmpl w:val="ABB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A4D72"/>
    <w:multiLevelType w:val="multilevel"/>
    <w:tmpl w:val="9FD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3613">
    <w:abstractNumId w:val="4"/>
  </w:num>
  <w:num w:numId="2" w16cid:durableId="1399286241">
    <w:abstractNumId w:val="2"/>
  </w:num>
  <w:num w:numId="3" w16cid:durableId="230890852">
    <w:abstractNumId w:val="5"/>
  </w:num>
  <w:num w:numId="4" w16cid:durableId="472871710">
    <w:abstractNumId w:val="0"/>
  </w:num>
  <w:num w:numId="5" w16cid:durableId="387384983">
    <w:abstractNumId w:val="3"/>
  </w:num>
  <w:num w:numId="6" w16cid:durableId="625158086">
    <w:abstractNumId w:val="8"/>
  </w:num>
  <w:num w:numId="7" w16cid:durableId="730688883">
    <w:abstractNumId w:val="6"/>
  </w:num>
  <w:num w:numId="8" w16cid:durableId="1693871823">
    <w:abstractNumId w:val="7"/>
  </w:num>
  <w:num w:numId="9" w16cid:durableId="115966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FE2"/>
    <w:rsid w:val="0010363C"/>
    <w:rsid w:val="00231A8C"/>
    <w:rsid w:val="0032289C"/>
    <w:rsid w:val="003E1329"/>
    <w:rsid w:val="004217DC"/>
    <w:rsid w:val="00493196"/>
    <w:rsid w:val="00497A58"/>
    <w:rsid w:val="004B5DB2"/>
    <w:rsid w:val="0067413D"/>
    <w:rsid w:val="0081312B"/>
    <w:rsid w:val="0082797D"/>
    <w:rsid w:val="008B261D"/>
    <w:rsid w:val="008B2C60"/>
    <w:rsid w:val="009434FC"/>
    <w:rsid w:val="00954A77"/>
    <w:rsid w:val="009B2E18"/>
    <w:rsid w:val="00A647BE"/>
    <w:rsid w:val="00AC4FE2"/>
    <w:rsid w:val="00B472B6"/>
    <w:rsid w:val="00BA2B58"/>
    <w:rsid w:val="00C01DFA"/>
    <w:rsid w:val="00D2618C"/>
    <w:rsid w:val="00DA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7785"/>
  <w15:docId w15:val="{D29098FD-D070-4AC5-AB61-BF8D52B6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C4FE2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rsid w:val="00AC4FE2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AC4FE2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1"/>
    <w:next w:val="Normal1"/>
    <w:rsid w:val="00AC4FE2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rsid w:val="00AC4FE2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1"/>
    <w:next w:val="Normal1"/>
    <w:rsid w:val="00AC4FE2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C4F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C4FE2"/>
  </w:style>
  <w:style w:type="paragraph" w:styleId="Title">
    <w:name w:val="Title"/>
    <w:basedOn w:val="Normal1"/>
    <w:next w:val="Normal1"/>
    <w:rsid w:val="00AC4FE2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rsid w:val="00AC4FE2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AC4FE2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8279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">
    <w:name w:val="Light Shading"/>
    <w:basedOn w:val="TableNormal"/>
    <w:uiPriority w:val="60"/>
    <w:rsid w:val="0082797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1">
    <w:name w:val="Table Grid1"/>
    <w:basedOn w:val="TableNormal"/>
    <w:next w:val="TableGrid"/>
    <w:uiPriority w:val="59"/>
    <w:rsid w:val="00231A8C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B2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E18"/>
  </w:style>
  <w:style w:type="paragraph" w:styleId="Footer">
    <w:name w:val="footer"/>
    <w:basedOn w:val="Normal"/>
    <w:link w:val="FooterChar"/>
    <w:uiPriority w:val="99"/>
    <w:unhideWhenUsed/>
    <w:rsid w:val="009B2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j+HulqFAl3jfWsaS74vjsG/WA==">CgMxLjAyDmgucjZva2lwNDg4cnEyOAByITFWSXotckF1eXQ1VFg3QkFjWVhPczR1TGoyemhGUlhUWg==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L</cp:lastModifiedBy>
  <cp:revision>14</cp:revision>
  <dcterms:created xsi:type="dcterms:W3CDTF">2026-07-21T13:29:00Z</dcterms:created>
  <dcterms:modified xsi:type="dcterms:W3CDTF">2026-07-21T13:44:00Z</dcterms:modified>
</cp:coreProperties>
</file>