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B710" w14:textId="77777777"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78C77D95" w14:textId="37A9539E" w:rsidR="00AC557A" w:rsidRDefault="00AC557A" w:rsidP="00AC557A">
      <w:pPr>
        <w:pStyle w:val="NoSpacing"/>
        <w:numPr>
          <w:ilvl w:val="0"/>
          <w:numId w:val="6"/>
        </w:numPr>
        <w:rPr>
          <w:rFonts w:ascii="Times New Roman" w:hAnsi="Times New Roman" w:cs="Times New Roman"/>
          <w:b/>
          <w:bCs/>
          <w:sz w:val="28"/>
          <w:szCs w:val="28"/>
        </w:rPr>
      </w:pPr>
      <w:r w:rsidRPr="00AC557A">
        <w:rPr>
          <w:rFonts w:ascii="Times New Roman" w:hAnsi="Times New Roman" w:cs="Times New Roman"/>
          <w:b/>
          <w:bCs/>
          <w:sz w:val="28"/>
          <w:szCs w:val="28"/>
        </w:rPr>
        <w:t>A Framework to Secure Medical Image Storage in Cloud Computing Environment</w:t>
      </w:r>
      <w:r w:rsidR="00B06BD2">
        <w:rPr>
          <w:rFonts w:ascii="Times New Roman" w:hAnsi="Times New Roman" w:cs="Times New Roman"/>
          <w:b/>
          <w:bCs/>
          <w:sz w:val="28"/>
          <w:szCs w:val="28"/>
        </w:rPr>
        <w:t>.</w:t>
      </w:r>
    </w:p>
    <w:p w14:paraId="05E6341D" w14:textId="77777777" w:rsidR="00B06BD2" w:rsidRPr="00AC557A" w:rsidRDefault="00B06BD2" w:rsidP="00B06BD2">
      <w:pPr>
        <w:pStyle w:val="NoSpacing"/>
        <w:ind w:left="360"/>
        <w:rPr>
          <w:rFonts w:ascii="Times New Roman" w:hAnsi="Times New Roman" w:cs="Times New Roman"/>
          <w:b/>
          <w:bCs/>
          <w:sz w:val="28"/>
          <w:szCs w:val="28"/>
        </w:rPr>
      </w:pPr>
    </w:p>
    <w:p w14:paraId="403D76C3" w14:textId="77777777" w:rsidR="00B06BD2" w:rsidRDefault="00337014" w:rsidP="00B06BD2">
      <w:pPr>
        <w:pStyle w:val="NoSpacing"/>
        <w:rPr>
          <w:rFonts w:ascii="Times New Roman" w:hAnsi="Times New Roman" w:cs="Times New Roman"/>
          <w:b/>
          <w:bCs/>
          <w:color w:val="333333"/>
          <w:sz w:val="24"/>
          <w:szCs w:val="24"/>
          <w:shd w:val="clear" w:color="auto" w:fill="FFFFFF"/>
        </w:rPr>
      </w:pPr>
      <w:r w:rsidRPr="00AC557A">
        <w:rPr>
          <w:rFonts w:ascii="Times New Roman" w:hAnsi="Times New Roman" w:cs="Times New Roman"/>
          <w:b/>
          <w:color w:val="000000" w:themeColor="text1"/>
          <w:sz w:val="28"/>
          <w:szCs w:val="28"/>
        </w:rPr>
        <w:t>AUTHORS</w:t>
      </w:r>
      <w:r w:rsidRPr="00AC557A">
        <w:rPr>
          <w:rFonts w:ascii="Times New Roman" w:hAnsi="Times New Roman" w:cs="Times New Roman"/>
          <w:b/>
          <w:bCs/>
          <w:color w:val="000000" w:themeColor="text1"/>
          <w:sz w:val="28"/>
          <w:szCs w:val="28"/>
        </w:rPr>
        <w:t>:</w:t>
      </w:r>
      <w:r w:rsidRPr="00AC557A">
        <w:rPr>
          <w:b/>
          <w:bCs/>
          <w:color w:val="000000" w:themeColor="text1"/>
          <w:sz w:val="28"/>
          <w:szCs w:val="28"/>
        </w:rPr>
        <w:t xml:space="preserve"> </w:t>
      </w:r>
      <w:r w:rsidR="00B06BD2" w:rsidRPr="00B06BD2">
        <w:rPr>
          <w:rFonts w:ascii="Times New Roman" w:hAnsi="Times New Roman" w:cs="Times New Roman"/>
          <w:b/>
          <w:bCs/>
          <w:sz w:val="28"/>
          <w:szCs w:val="28"/>
        </w:rPr>
        <w:t xml:space="preserve">Marwan M, </w:t>
      </w:r>
      <w:proofErr w:type="spellStart"/>
      <w:r w:rsidR="00B06BD2" w:rsidRPr="00B06BD2">
        <w:rPr>
          <w:rFonts w:ascii="Times New Roman" w:hAnsi="Times New Roman" w:cs="Times New Roman"/>
          <w:b/>
          <w:bCs/>
          <w:sz w:val="28"/>
          <w:szCs w:val="28"/>
        </w:rPr>
        <w:t>Kartit</w:t>
      </w:r>
      <w:proofErr w:type="spellEnd"/>
      <w:r w:rsidR="00B06BD2" w:rsidRPr="00B06BD2">
        <w:rPr>
          <w:rFonts w:ascii="Times New Roman" w:hAnsi="Times New Roman" w:cs="Times New Roman"/>
          <w:b/>
          <w:bCs/>
          <w:sz w:val="28"/>
          <w:szCs w:val="28"/>
        </w:rPr>
        <w:t xml:space="preserve"> A, </w:t>
      </w:r>
      <w:proofErr w:type="spellStart"/>
      <w:r w:rsidR="00B06BD2" w:rsidRPr="00B06BD2">
        <w:rPr>
          <w:rFonts w:ascii="Times New Roman" w:hAnsi="Times New Roman" w:cs="Times New Roman"/>
          <w:b/>
          <w:bCs/>
          <w:sz w:val="28"/>
          <w:szCs w:val="28"/>
        </w:rPr>
        <w:t>Ouahmane</w:t>
      </w:r>
      <w:proofErr w:type="spellEnd"/>
      <w:r w:rsidR="00B06BD2" w:rsidRPr="00B06BD2">
        <w:rPr>
          <w:rFonts w:ascii="Times New Roman" w:hAnsi="Times New Roman" w:cs="Times New Roman"/>
          <w:b/>
          <w:bCs/>
          <w:sz w:val="28"/>
          <w:szCs w:val="28"/>
        </w:rPr>
        <w:t xml:space="preserve"> </w:t>
      </w:r>
      <w:proofErr w:type="gramStart"/>
      <w:r w:rsidR="00B06BD2" w:rsidRPr="00B06BD2">
        <w:rPr>
          <w:rFonts w:ascii="Times New Roman" w:hAnsi="Times New Roman" w:cs="Times New Roman"/>
          <w:b/>
          <w:bCs/>
          <w:sz w:val="28"/>
          <w:szCs w:val="28"/>
        </w:rPr>
        <w:t>H</w:t>
      </w:r>
      <w:r w:rsidR="00B06BD2" w:rsidRPr="00B06BD2">
        <w:rPr>
          <w:rFonts w:ascii="Times New Roman" w:hAnsi="Times New Roman" w:cs="Times New Roman"/>
          <w:b/>
          <w:bCs/>
          <w:color w:val="333333"/>
          <w:sz w:val="28"/>
          <w:szCs w:val="28"/>
          <w:shd w:val="clear" w:color="auto" w:fill="FFFFFF"/>
        </w:rPr>
        <w:t xml:space="preserve"> .</w:t>
      </w:r>
      <w:proofErr w:type="gramEnd"/>
    </w:p>
    <w:p w14:paraId="11DA1C21" w14:textId="77777777" w:rsidR="00B06BD2" w:rsidRDefault="00B06BD2" w:rsidP="00B06BD2">
      <w:pPr>
        <w:pStyle w:val="NoSpacing"/>
        <w:rPr>
          <w:rFonts w:ascii="Times New Roman" w:hAnsi="Times New Roman" w:cs="Times New Roman"/>
          <w:b/>
          <w:bCs/>
          <w:color w:val="333333"/>
          <w:sz w:val="24"/>
          <w:szCs w:val="24"/>
          <w:shd w:val="clear" w:color="auto" w:fill="FFFFFF"/>
        </w:rPr>
      </w:pPr>
    </w:p>
    <w:p w14:paraId="7B6D011C" w14:textId="1101EC7C" w:rsidR="001F0E6E" w:rsidRPr="002006F3" w:rsidRDefault="001F0E6E" w:rsidP="002006F3">
      <w:pPr>
        <w:pStyle w:val="NoSpacing"/>
        <w:jc w:val="both"/>
        <w:rPr>
          <w:rFonts w:ascii="Times New Roman" w:hAnsi="Times New Roman" w:cs="Times New Roman"/>
          <w:bCs/>
          <w:color w:val="333333"/>
          <w:sz w:val="24"/>
          <w:szCs w:val="24"/>
          <w:shd w:val="clear" w:color="auto" w:fill="FFFFFF"/>
        </w:rPr>
      </w:pPr>
      <w:r w:rsidRPr="002006F3">
        <w:rPr>
          <w:rFonts w:ascii="Times New Roman" w:hAnsi="Times New Roman" w:cs="Times New Roman"/>
          <w:bCs/>
          <w:color w:val="333333"/>
          <w:sz w:val="24"/>
          <w:szCs w:val="24"/>
          <w:shd w:val="clear" w:color="auto" w:fill="FFFFFF"/>
        </w:rPr>
        <w:t>Nowadays, modern healthcare providers create massive medical images every day because of the recent progress in imaging tools. This is generally due to the increasing number of patients demanding medical services. This has resulted in a continuous demand of a large storage space. Unfortunately, healthcare domains still use local data centers for storing medical data and managing business processes. This has significant negative impacts on operating costs associated with licensing fees and maintenance. To overcome these challenges, healthcare organizations are interested in adopting cloud storage rather than on-premise hosted solutions. This is mainly justified by the scalability, cost savings and availability of cloud services. The primary objective of this model is to outsource data and delegate IT computations to an external party. The latter delivers needed storage systems via the Internet to fulfill client's demands. Even though this model provides significant cost advantages, using cloud storage raises security challenges. To this aim, this article describes several solutions which were proposed to ensure data protection. The existing implementations suffer from many limitations. The authors propose a framework to secure the storage of medical images over cloud computing. In this regard, they use multi-region segmentation and watermarking techniques to maintain both confidentiality and integrity. In addition, they rely on an ABAC model to ensure access control to cloud storage. This solution mainly includes four functions, i.e., (1) split data for privacy protection, (2) authentication for medical dataset accessing, (3) integrity checking, and (4) access control to enforce security measures. Hence, the proposal is an appropriate solution to meet privacy requirements.</w:t>
      </w:r>
      <w:r w:rsidRPr="002006F3">
        <w:rPr>
          <w:rFonts w:ascii="Times New Roman" w:hAnsi="Times New Roman" w:cs="Times New Roman"/>
          <w:bCs/>
          <w:sz w:val="24"/>
          <w:szCs w:val="24"/>
        </w:rPr>
        <w:t xml:space="preserve"> </w:t>
      </w:r>
    </w:p>
    <w:p w14:paraId="47D9D1E6" w14:textId="77777777" w:rsidR="001F0E6E" w:rsidRDefault="001F0E6E" w:rsidP="001F0E6E">
      <w:pPr>
        <w:pStyle w:val="Heading1"/>
        <w:shd w:val="clear" w:color="auto" w:fill="FFFFFF"/>
        <w:ind w:left="720"/>
        <w:rPr>
          <w:sz w:val="28"/>
          <w:szCs w:val="28"/>
        </w:rPr>
      </w:pPr>
    </w:p>
    <w:p w14:paraId="67C9C77B" w14:textId="73D5C876" w:rsidR="002A3848" w:rsidRPr="0027799B" w:rsidRDefault="002A3848" w:rsidP="002A3848">
      <w:pPr>
        <w:pStyle w:val="Heading1"/>
        <w:numPr>
          <w:ilvl w:val="0"/>
          <w:numId w:val="6"/>
        </w:numPr>
        <w:shd w:val="clear" w:color="auto" w:fill="FFFFFF"/>
        <w:rPr>
          <w:color w:val="000000" w:themeColor="text1"/>
          <w:sz w:val="28"/>
          <w:szCs w:val="28"/>
        </w:rPr>
      </w:pPr>
      <w:r w:rsidRPr="0027799B">
        <w:rPr>
          <w:sz w:val="28"/>
          <w:szCs w:val="28"/>
        </w:rPr>
        <w:t>Outlining the Issues of Cloud Computing and Sustainability Opportunities and Risks in European Organizations</w:t>
      </w:r>
      <w:r w:rsidRPr="0027799B">
        <w:rPr>
          <w:color w:val="000000" w:themeColor="text1"/>
          <w:sz w:val="28"/>
          <w:szCs w:val="28"/>
        </w:rPr>
        <w:t xml:space="preserve"> </w:t>
      </w:r>
    </w:p>
    <w:p w14:paraId="6BAB098B" w14:textId="5A12D9EA" w:rsidR="005176CE" w:rsidRPr="0027799B" w:rsidRDefault="00337014" w:rsidP="00282C60">
      <w:pPr>
        <w:pStyle w:val="Heading1"/>
        <w:shd w:val="clear" w:color="auto" w:fill="FFFFFF"/>
        <w:rPr>
          <w:sz w:val="28"/>
          <w:szCs w:val="28"/>
        </w:rPr>
      </w:pPr>
      <w:r w:rsidRPr="002B0A99">
        <w:rPr>
          <w:color w:val="000000" w:themeColor="text1"/>
          <w:sz w:val="28"/>
          <w:szCs w:val="28"/>
        </w:rPr>
        <w:t>AUTHORS</w:t>
      </w:r>
      <w:r w:rsidR="000874D3" w:rsidRPr="000874D3">
        <w:rPr>
          <w:sz w:val="28"/>
          <w:szCs w:val="28"/>
        </w:rPr>
        <w:t>:</w:t>
      </w:r>
      <w:r w:rsidR="005176CE" w:rsidRPr="005176CE">
        <w:t xml:space="preserve"> </w:t>
      </w:r>
      <w:r w:rsidR="0027799B" w:rsidRPr="0027799B">
        <w:rPr>
          <w:sz w:val="28"/>
          <w:szCs w:val="28"/>
        </w:rPr>
        <w:t>Isaias P, Issa T, Chang V, et al.</w:t>
      </w:r>
    </w:p>
    <w:p w14:paraId="60E6219A" w14:textId="1C98BC13" w:rsidR="00F47172" w:rsidRPr="0027799B" w:rsidRDefault="0027799B" w:rsidP="002006F3">
      <w:pPr>
        <w:pStyle w:val="Heading1"/>
        <w:shd w:val="clear" w:color="auto" w:fill="FFFFFF"/>
        <w:jc w:val="both"/>
        <w:rPr>
          <w:b w:val="0"/>
          <w:bCs w:val="0"/>
          <w:color w:val="000000"/>
          <w:sz w:val="24"/>
          <w:szCs w:val="24"/>
          <w:shd w:val="clear" w:color="auto" w:fill="FFFFFF"/>
        </w:rPr>
      </w:pPr>
      <w:r w:rsidRPr="0027799B">
        <w:rPr>
          <w:b w:val="0"/>
          <w:bCs w:val="0"/>
          <w:color w:val="333333"/>
          <w:sz w:val="24"/>
          <w:szCs w:val="24"/>
          <w:shd w:val="clear" w:color="auto" w:fill="FFFFFF"/>
        </w:rPr>
        <w:t xml:space="preserve">Cloud computing and sustainability have become part of a core strategy in organizations globally and locally, since their characteristics assist both businesses and individuals to become unique and exclusive in their work and study. Businesses and individuals should integrate sustainability in their strategy and to include cloud computing technology as a tool for sustainable work, especially in the Information Technology (IT) departments to cut costs and increase efficiencies and productivity. This paper examines European organizations' awareness of cloud computing and sustainability opportunities and risks, via an online survey targeting 56 Information Technology managers in Europe. A Cloud Computing Conceptual model was developed using structural equation modeling (SEM) to evaluate the survey results. The study results confirmed that cloud computing technology opportunities, including sustainability in the organization's </w:t>
      </w:r>
      <w:r w:rsidRPr="0027799B">
        <w:rPr>
          <w:b w:val="0"/>
          <w:bCs w:val="0"/>
          <w:color w:val="333333"/>
          <w:sz w:val="24"/>
          <w:szCs w:val="24"/>
          <w:shd w:val="clear" w:color="auto" w:fill="FFFFFF"/>
        </w:rPr>
        <w:lastRenderedPageBreak/>
        <w:t>strategy, will enhance their job performance and job satisfaction, use and awareness; however, security, privacy and risks are still a major concern.</w:t>
      </w:r>
    </w:p>
    <w:p w14:paraId="642BA4FA" w14:textId="6B084B11" w:rsidR="002D5ADB" w:rsidRDefault="001B32B5" w:rsidP="00090E8D">
      <w:pPr>
        <w:pStyle w:val="Heading1"/>
        <w:shd w:val="clear" w:color="auto" w:fill="FFFFFF"/>
        <w:rPr>
          <w:sz w:val="24"/>
          <w:szCs w:val="24"/>
        </w:rPr>
      </w:pPr>
      <w:r w:rsidRPr="000874D3">
        <w:rPr>
          <w:color w:val="212121"/>
          <w:sz w:val="28"/>
          <w:szCs w:val="28"/>
        </w:rPr>
        <w:t>3</w:t>
      </w:r>
      <w:r w:rsidR="000874D3" w:rsidRPr="000874D3">
        <w:rPr>
          <w:sz w:val="28"/>
          <w:szCs w:val="28"/>
        </w:rPr>
        <w:t xml:space="preserve"> </w:t>
      </w:r>
      <w:r w:rsidR="002D5ADB" w:rsidRPr="00665824">
        <w:rPr>
          <w:sz w:val="24"/>
          <w:szCs w:val="24"/>
        </w:rPr>
        <w:t>About the services of big data and cloud computing for e-</w:t>
      </w:r>
      <w:proofErr w:type="spellStart"/>
      <w:r w:rsidR="002D5ADB" w:rsidRPr="00665824">
        <w:rPr>
          <w:sz w:val="24"/>
          <w:szCs w:val="24"/>
        </w:rPr>
        <w:t>comm</w:t>
      </w:r>
      <w:r w:rsidR="002D5ADB">
        <w:rPr>
          <w:sz w:val="24"/>
          <w:szCs w:val="24"/>
        </w:rPr>
        <w:t>ere</w:t>
      </w:r>
      <w:proofErr w:type="spellEnd"/>
      <w:r w:rsidR="002D5ADB">
        <w:rPr>
          <w:sz w:val="24"/>
          <w:szCs w:val="24"/>
        </w:rPr>
        <w:t>.</w:t>
      </w:r>
    </w:p>
    <w:p w14:paraId="0F9B8934" w14:textId="043862B5" w:rsidR="00CF30E4" w:rsidRPr="00FD3CB2" w:rsidRDefault="00337014" w:rsidP="00090E8D">
      <w:pPr>
        <w:pStyle w:val="Heading1"/>
        <w:shd w:val="clear" w:color="auto" w:fill="FFFFFF"/>
        <w:rPr>
          <w:sz w:val="28"/>
          <w:szCs w:val="28"/>
        </w:rPr>
      </w:pPr>
      <w:proofErr w:type="gramStart"/>
      <w:r w:rsidRPr="002B0A99">
        <w:rPr>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5849E4">
        <w:rPr>
          <w:color w:val="000000" w:themeColor="text1"/>
          <w:sz w:val="28"/>
          <w:szCs w:val="28"/>
          <w:lang w:bidi="te-IN"/>
        </w:rPr>
        <w:t>:</w:t>
      </w:r>
      <w:proofErr w:type="gramEnd"/>
      <w:r w:rsidR="00706477" w:rsidRPr="005849E4">
        <w:rPr>
          <w:color w:val="000000" w:themeColor="text1"/>
          <w:sz w:val="28"/>
          <w:szCs w:val="28"/>
          <w:lang w:bidi="te-IN"/>
        </w:rPr>
        <w:t xml:space="preserve"> </w:t>
      </w:r>
      <w:r w:rsidR="00FD3CB2" w:rsidRPr="00FD3CB2">
        <w:rPr>
          <w:sz w:val="28"/>
          <w:szCs w:val="28"/>
        </w:rPr>
        <w:t xml:space="preserve">Liu </w:t>
      </w:r>
      <w:proofErr w:type="spellStart"/>
      <w:r w:rsidR="00FD3CB2" w:rsidRPr="00FD3CB2">
        <w:rPr>
          <w:sz w:val="28"/>
          <w:szCs w:val="28"/>
        </w:rPr>
        <w:t>Mingyue</w:t>
      </w:r>
      <w:proofErr w:type="spellEnd"/>
      <w:r w:rsidR="00FD3CB2" w:rsidRPr="00FD3CB2">
        <w:rPr>
          <w:sz w:val="28"/>
          <w:szCs w:val="28"/>
        </w:rPr>
        <w:t>.</w:t>
      </w:r>
    </w:p>
    <w:p w14:paraId="3282ECEC" w14:textId="0B771E36" w:rsidR="00FD3CB2" w:rsidRPr="00FD3CB2" w:rsidRDefault="00FD3CB2" w:rsidP="002006F3">
      <w:pPr>
        <w:pStyle w:val="NormalWeb"/>
        <w:shd w:val="clear" w:color="auto" w:fill="FFFFFF"/>
        <w:spacing w:before="0" w:beforeAutospacing="0" w:after="150" w:afterAutospacing="0"/>
        <w:jc w:val="both"/>
        <w:rPr>
          <w:color w:val="404041"/>
        </w:rPr>
      </w:pPr>
      <w:r w:rsidRPr="00FD3CB2">
        <w:rPr>
          <w:color w:val="404041"/>
        </w:rPr>
        <w:t>Cloud hosting provides an alternative to on-site devices. Instead of</w:t>
      </w:r>
      <w:r>
        <w:rPr>
          <w:color w:val="404041"/>
        </w:rPr>
        <w:t xml:space="preserve"> storing data on one computer</w:t>
      </w:r>
      <w:r w:rsidRPr="00FD3CB2">
        <w:rPr>
          <w:color w:val="404041"/>
        </w:rPr>
        <w:t>, cloud technology allows keeping information on different devices. These devices rely on separate servers located quite far from each other.</w:t>
      </w:r>
      <w:r>
        <w:rPr>
          <w:color w:val="404041"/>
        </w:rPr>
        <w:t xml:space="preserve"> </w:t>
      </w:r>
      <w:r w:rsidRPr="00FD3CB2">
        <w:rPr>
          <w:color w:val="404041"/>
        </w:rPr>
        <w:t>However, each machine is interconnected and works as a unified system. Most eCommerce businesses use a hosting server to harness the processing power of several devices. Thus, they create a cluster of servers. And this cluster is called a cloud.</w:t>
      </w:r>
      <w:r>
        <w:rPr>
          <w:color w:val="404041"/>
        </w:rPr>
        <w:t xml:space="preserve"> </w:t>
      </w:r>
      <w:r w:rsidRPr="00FD3CB2">
        <w:rPr>
          <w:color w:val="404041"/>
        </w:rPr>
        <w:t>Online stores have different functionality than other sites. They need additional support and flexibility to maintain databases, protect personal data, process payments, and track sales. Therefore, adopting or</w:t>
      </w:r>
      <w:r>
        <w:rPr>
          <w:color w:val="404041"/>
        </w:rPr>
        <w:t xml:space="preserve"> migrating to the cloud</w:t>
      </w:r>
      <w:r w:rsidRPr="00FD3CB2">
        <w:rPr>
          <w:color w:val="404041"/>
        </w:rPr>
        <w:t xml:space="preserve"> is an excellent solution to problems other devices can’t solve. Let’s go over the five primary ways online retail stores can use cloud computing to their advantage.</w:t>
      </w:r>
    </w:p>
    <w:p w14:paraId="69D3D389" w14:textId="173953CA" w:rsidR="00C84D55" w:rsidRPr="00C84D55" w:rsidRDefault="00337014" w:rsidP="00C84D55">
      <w:pPr>
        <w:pStyle w:val="Heading1"/>
        <w:pBdr>
          <w:bottom w:val="single" w:sz="6" w:space="7" w:color="E6E6E6"/>
        </w:pBdr>
        <w:shd w:val="clear" w:color="auto" w:fill="FFFFFF"/>
        <w:spacing w:before="630" w:beforeAutospacing="0" w:after="315" w:afterAutospacing="0"/>
        <w:rPr>
          <w:color w:val="000000" w:themeColor="text1"/>
          <w:sz w:val="28"/>
          <w:szCs w:val="28"/>
        </w:rPr>
      </w:pPr>
      <w:proofErr w:type="gramStart"/>
      <w:r w:rsidRPr="002B0A99">
        <w:rPr>
          <w:color w:val="000000" w:themeColor="text1"/>
          <w:sz w:val="28"/>
          <w:szCs w:val="28"/>
        </w:rPr>
        <w:t>4</w:t>
      </w:r>
      <w:r w:rsidR="001B32B5" w:rsidRPr="001B32B5">
        <w:rPr>
          <w:sz w:val="28"/>
          <w:szCs w:val="28"/>
        </w:rPr>
        <w:t xml:space="preserve"> </w:t>
      </w:r>
      <w:r w:rsidR="00C84D55" w:rsidRPr="00665824">
        <w:rPr>
          <w:sz w:val="24"/>
          <w:szCs w:val="24"/>
        </w:rPr>
        <w:t>.</w:t>
      </w:r>
      <w:proofErr w:type="gramEnd"/>
      <w:r w:rsidR="00C84D55" w:rsidRPr="00665824">
        <w:rPr>
          <w:sz w:val="24"/>
          <w:szCs w:val="24"/>
        </w:rPr>
        <w:t xml:space="preserve"> </w:t>
      </w:r>
      <w:r w:rsidR="00C84D55" w:rsidRPr="00C84D55">
        <w:rPr>
          <w:sz w:val="28"/>
          <w:szCs w:val="28"/>
        </w:rPr>
        <w:t>Information Systems Frontiers</w:t>
      </w:r>
      <w:r w:rsidR="00C84D55">
        <w:rPr>
          <w:sz w:val="28"/>
          <w:szCs w:val="28"/>
        </w:rPr>
        <w:t>.</w:t>
      </w:r>
      <w:r w:rsidR="00C84D55" w:rsidRPr="00C84D55">
        <w:rPr>
          <w:color w:val="000000" w:themeColor="text1"/>
          <w:sz w:val="28"/>
          <w:szCs w:val="28"/>
        </w:rPr>
        <w:t xml:space="preserve"> </w:t>
      </w:r>
    </w:p>
    <w:p w14:paraId="4F55195C" w14:textId="16168899" w:rsidR="001B32B5" w:rsidRPr="00C84D55" w:rsidRDefault="00337014" w:rsidP="00C84D55">
      <w:pPr>
        <w:pStyle w:val="Heading1"/>
        <w:pBdr>
          <w:bottom w:val="single" w:sz="6" w:space="7" w:color="E6E6E6"/>
        </w:pBdr>
        <w:shd w:val="clear" w:color="auto" w:fill="FFFFFF"/>
        <w:spacing w:before="630" w:beforeAutospacing="0" w:after="315" w:afterAutospacing="0"/>
        <w:rPr>
          <w:color w:val="000000" w:themeColor="text1"/>
          <w:sz w:val="28"/>
          <w:szCs w:val="28"/>
        </w:rPr>
      </w:pPr>
      <w:r w:rsidRPr="002B0A99">
        <w:rPr>
          <w:color w:val="000000" w:themeColor="text1"/>
          <w:sz w:val="28"/>
          <w:szCs w:val="28"/>
        </w:rPr>
        <w:t>AUTHORS</w:t>
      </w:r>
      <w:r w:rsidR="00384EED">
        <w:rPr>
          <w:color w:val="000000" w:themeColor="text1"/>
          <w:sz w:val="28"/>
          <w:szCs w:val="28"/>
        </w:rPr>
        <w:t>:</w:t>
      </w:r>
      <w:r w:rsidR="00E02600" w:rsidRPr="00E02600">
        <w:rPr>
          <w:sz w:val="24"/>
          <w:szCs w:val="24"/>
        </w:rPr>
        <w:t xml:space="preserve"> </w:t>
      </w:r>
      <w:r w:rsidR="00E02600" w:rsidRPr="00E02600">
        <w:rPr>
          <w:sz w:val="28"/>
          <w:szCs w:val="28"/>
        </w:rPr>
        <w:t>Chandra J, March S T, Mukherjee S, et al.</w:t>
      </w:r>
    </w:p>
    <w:p w14:paraId="5F55649E" w14:textId="77777777" w:rsidR="00E02600" w:rsidRPr="00E02600" w:rsidRDefault="00E02600" w:rsidP="002006F3">
      <w:pPr>
        <w:pStyle w:val="Heading1"/>
        <w:shd w:val="clear" w:color="auto" w:fill="FFFFFF"/>
        <w:spacing w:before="240" w:beforeAutospacing="0" w:after="120" w:afterAutospacing="0" w:line="324" w:lineRule="atLeast"/>
        <w:jc w:val="both"/>
        <w:rPr>
          <w:b w:val="0"/>
          <w:bCs w:val="0"/>
          <w:color w:val="000000" w:themeColor="text1"/>
          <w:sz w:val="24"/>
          <w:szCs w:val="24"/>
        </w:rPr>
      </w:pPr>
      <w:r w:rsidRPr="00E02600">
        <w:rPr>
          <w:b w:val="0"/>
          <w:bCs w:val="0"/>
          <w:color w:val="333333"/>
          <w:sz w:val="24"/>
          <w:szCs w:val="24"/>
          <w:shd w:val="clear" w:color="auto" w:fill="FCFCFC"/>
        </w:rPr>
        <w:t>There can be no doubt that contemporary developments in information technology, including information systems developments, have changed business and organizational practices in many ways. For example, the world's financial systems are so closely coupled that that a small decrease in interest rates in the United States may cause a disproportionately large rise in stock market values in South East Asia. The information revolution has created entirely new ways of marketing, such that we now see very changed relationships between producers, distributors and customers. It has also led to changes in the way in which organizations are managed, the way in which they are structured, and the way in which they deal with their products and services. In particular, it creates a number of opportunities and challenges that affect the way in which data is converted into information and then into knowledge. It poses many opportunities for management of the environment for these transfers, such as to enhance the productivity of individuals and organizations. This paper discuses interactions and intersections between organizations, information technology and information systems, and the ways in which the creative use of information systems changes organizational environments.</w:t>
      </w:r>
      <w:r w:rsidRPr="00E02600">
        <w:rPr>
          <w:b w:val="0"/>
          <w:bCs w:val="0"/>
          <w:color w:val="000000" w:themeColor="text1"/>
          <w:sz w:val="24"/>
          <w:szCs w:val="24"/>
        </w:rPr>
        <w:t xml:space="preserve"> </w:t>
      </w:r>
    </w:p>
    <w:p w14:paraId="688E936D" w14:textId="77777777" w:rsidR="00E02600" w:rsidRDefault="00E02600" w:rsidP="002F1C78">
      <w:pPr>
        <w:pStyle w:val="Heading1"/>
        <w:shd w:val="clear" w:color="auto" w:fill="FFFFFF"/>
        <w:spacing w:before="240" w:beforeAutospacing="0" w:after="120" w:afterAutospacing="0" w:line="324" w:lineRule="atLeast"/>
        <w:rPr>
          <w:color w:val="000000" w:themeColor="text1"/>
          <w:sz w:val="28"/>
          <w:szCs w:val="28"/>
        </w:rPr>
      </w:pPr>
    </w:p>
    <w:p w14:paraId="2B9B7919" w14:textId="77777777" w:rsidR="002006F3" w:rsidRDefault="002006F3" w:rsidP="007F4745">
      <w:pPr>
        <w:pStyle w:val="Heading1"/>
        <w:shd w:val="clear" w:color="auto" w:fill="FFFFFF"/>
        <w:spacing w:before="240" w:beforeAutospacing="0" w:after="120" w:afterAutospacing="0" w:line="324" w:lineRule="atLeast"/>
        <w:rPr>
          <w:color w:val="000000" w:themeColor="text1"/>
          <w:sz w:val="28"/>
          <w:szCs w:val="28"/>
        </w:rPr>
      </w:pPr>
    </w:p>
    <w:p w14:paraId="40050632" w14:textId="77777777" w:rsidR="00E02600" w:rsidRDefault="00337014" w:rsidP="007F4745">
      <w:pPr>
        <w:pStyle w:val="Heading1"/>
        <w:shd w:val="clear" w:color="auto" w:fill="FFFFFF"/>
        <w:spacing w:before="240" w:beforeAutospacing="0" w:after="120" w:afterAutospacing="0" w:line="324" w:lineRule="atLeast"/>
        <w:rPr>
          <w:color w:val="000000" w:themeColor="text1"/>
          <w:sz w:val="28"/>
          <w:szCs w:val="28"/>
        </w:rPr>
      </w:pPr>
      <w:bookmarkStart w:id="0" w:name="_GoBack"/>
      <w:bookmarkEnd w:id="0"/>
      <w:r w:rsidRPr="002B0A99">
        <w:rPr>
          <w:color w:val="000000" w:themeColor="text1"/>
          <w:sz w:val="28"/>
          <w:szCs w:val="28"/>
        </w:rPr>
        <w:lastRenderedPageBreak/>
        <w:t>5</w:t>
      </w:r>
      <w:r w:rsidRPr="00E02600">
        <w:rPr>
          <w:color w:val="000000" w:themeColor="text1"/>
          <w:sz w:val="28"/>
          <w:szCs w:val="28"/>
        </w:rPr>
        <w:t>)</w:t>
      </w:r>
      <w:r w:rsidR="00C55A8F" w:rsidRPr="00E02600">
        <w:rPr>
          <w:color w:val="000000" w:themeColor="text1"/>
          <w:sz w:val="28"/>
          <w:szCs w:val="28"/>
        </w:rPr>
        <w:t xml:space="preserve"> </w:t>
      </w:r>
      <w:r w:rsidR="00E02600" w:rsidRPr="00E02600">
        <w:rPr>
          <w:sz w:val="28"/>
          <w:szCs w:val="28"/>
        </w:rPr>
        <w:t>Research on e-commerce data caching based on cloud computing</w:t>
      </w:r>
      <w:r w:rsidR="00E02600" w:rsidRPr="002B0A99">
        <w:rPr>
          <w:color w:val="000000" w:themeColor="text1"/>
          <w:sz w:val="28"/>
          <w:szCs w:val="28"/>
        </w:rPr>
        <w:t xml:space="preserve"> </w:t>
      </w:r>
    </w:p>
    <w:p w14:paraId="4093614C" w14:textId="6CFB0332" w:rsidR="00B94100" w:rsidRDefault="00337014" w:rsidP="00B94100">
      <w:pPr>
        <w:pStyle w:val="Heading1"/>
        <w:shd w:val="clear" w:color="auto" w:fill="FFFFFF"/>
        <w:spacing w:before="240" w:beforeAutospacing="0" w:after="120" w:afterAutospacing="0" w:line="324" w:lineRule="atLeast"/>
        <w:rPr>
          <w:b w:val="0"/>
          <w:bCs w:val="0"/>
          <w:color w:val="333333"/>
          <w:sz w:val="24"/>
          <w:szCs w:val="24"/>
          <w:shd w:val="clear" w:color="auto" w:fill="FFFFFF"/>
        </w:rPr>
      </w:pPr>
      <w:r w:rsidRPr="002B0A99">
        <w:rPr>
          <w:color w:val="000000" w:themeColor="text1"/>
          <w:sz w:val="28"/>
          <w:szCs w:val="28"/>
        </w:rPr>
        <w:t>AUTHORS</w:t>
      </w:r>
      <w:r w:rsidRPr="00145319">
        <w:rPr>
          <w:rStyle w:val="Heading1Char"/>
          <w:rFonts w:eastAsiaTheme="minorEastAsia"/>
          <w:sz w:val="28"/>
          <w:szCs w:val="28"/>
        </w:rPr>
        <w:t>:</w:t>
      </w:r>
      <w:r w:rsidR="002F1C78" w:rsidRPr="002F1C78">
        <w:rPr>
          <w:sz w:val="28"/>
          <w:szCs w:val="28"/>
        </w:rPr>
        <w:t xml:space="preserve"> </w:t>
      </w:r>
      <w:r w:rsidR="00B94100" w:rsidRPr="00665824">
        <w:rPr>
          <w:sz w:val="24"/>
          <w:szCs w:val="24"/>
        </w:rPr>
        <w:t>Zhang Lan</w:t>
      </w:r>
      <w:r w:rsidR="00B94100">
        <w:rPr>
          <w:b w:val="0"/>
          <w:bCs w:val="0"/>
          <w:color w:val="333333"/>
          <w:sz w:val="24"/>
          <w:szCs w:val="24"/>
          <w:shd w:val="clear" w:color="auto" w:fill="FFFFFF"/>
        </w:rPr>
        <w:t>.</w:t>
      </w:r>
    </w:p>
    <w:p w14:paraId="4AB07A09" w14:textId="069FEEA8" w:rsidR="009478A1" w:rsidRPr="00B94100" w:rsidRDefault="00B94100" w:rsidP="002006F3">
      <w:pPr>
        <w:pStyle w:val="Heading1"/>
        <w:shd w:val="clear" w:color="auto" w:fill="FFFFFF"/>
        <w:spacing w:before="240" w:beforeAutospacing="0" w:after="120" w:afterAutospacing="0" w:line="324" w:lineRule="atLeast"/>
        <w:jc w:val="both"/>
        <w:rPr>
          <w:b w:val="0"/>
          <w:bCs w:val="0"/>
          <w:color w:val="000000" w:themeColor="text1"/>
          <w:sz w:val="24"/>
          <w:szCs w:val="24"/>
        </w:rPr>
      </w:pPr>
      <w:r w:rsidRPr="00B94100">
        <w:rPr>
          <w:b w:val="0"/>
          <w:bCs w:val="0"/>
          <w:color w:val="333333"/>
          <w:sz w:val="24"/>
          <w:szCs w:val="24"/>
          <w:shd w:val="clear" w:color="auto" w:fill="FFFFFF"/>
        </w:rPr>
        <w:t>Judging from the current situation, China’s e-commerce companies are developing more and more rapidly, and the sales records of e-commerce platforms continue to break through. However, in this rapid development, many problems have been exposed. Because B2C e-commerce business management methods are different from traditional business management methods, there are many fundamental differences between the risks faced by traditional e-commerce companies and traditional enterprises. Compared with traditional enterprises, the risks faced by e-commerce enterprises have greater uncertainty and complexity, and the related risk management measures have not fully kept up with the development speed of B2C e-commerce and are still in the stage of continuous exploration. With the popularity of e-commerce and higher applicability, the research on e-commerce data management model is urgent. In order to study the e-commerce data management model, theoretical research and commercial application of cloud computing are discussed in depth from literature analysis, comparative analysis, graphical analysis, and case analysis. I hope to expand the application research of cloud computing platform in e-commerce. Finally, it proves that e-commerce has a good development advantage in the future development.</w:t>
      </w:r>
    </w:p>
    <w:sectPr w:rsidR="009478A1" w:rsidRPr="00B94100"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DB"/>
    <w:multiLevelType w:val="hybridMultilevel"/>
    <w:tmpl w:val="122EEC6E"/>
    <w:lvl w:ilvl="0" w:tplc="04090011">
      <w:start w:val="1"/>
      <w:numFmt w:val="decimal"/>
      <w:lvlText w:val="%1)"/>
      <w:lvlJc w:val="left"/>
      <w:pPr>
        <w:ind w:left="6455" w:hanging="360"/>
      </w:pPr>
      <w:rPr>
        <w:rFonts w:hint="default"/>
      </w:rPr>
    </w:lvl>
    <w:lvl w:ilvl="1" w:tplc="04090019" w:tentative="1">
      <w:start w:val="1"/>
      <w:numFmt w:val="lowerLetter"/>
      <w:lvlText w:val="%2."/>
      <w:lvlJc w:val="left"/>
      <w:pPr>
        <w:ind w:left="7175" w:hanging="360"/>
      </w:pPr>
    </w:lvl>
    <w:lvl w:ilvl="2" w:tplc="0409001B" w:tentative="1">
      <w:start w:val="1"/>
      <w:numFmt w:val="lowerRoman"/>
      <w:lvlText w:val="%3."/>
      <w:lvlJc w:val="right"/>
      <w:pPr>
        <w:ind w:left="7895" w:hanging="180"/>
      </w:pPr>
    </w:lvl>
    <w:lvl w:ilvl="3" w:tplc="0409000F" w:tentative="1">
      <w:start w:val="1"/>
      <w:numFmt w:val="decimal"/>
      <w:lvlText w:val="%4."/>
      <w:lvlJc w:val="left"/>
      <w:pPr>
        <w:ind w:left="8615" w:hanging="360"/>
      </w:pPr>
    </w:lvl>
    <w:lvl w:ilvl="4" w:tplc="04090019" w:tentative="1">
      <w:start w:val="1"/>
      <w:numFmt w:val="lowerLetter"/>
      <w:lvlText w:val="%5."/>
      <w:lvlJc w:val="left"/>
      <w:pPr>
        <w:ind w:left="9335" w:hanging="360"/>
      </w:pPr>
    </w:lvl>
    <w:lvl w:ilvl="5" w:tplc="0409001B" w:tentative="1">
      <w:start w:val="1"/>
      <w:numFmt w:val="lowerRoman"/>
      <w:lvlText w:val="%6."/>
      <w:lvlJc w:val="right"/>
      <w:pPr>
        <w:ind w:left="10055" w:hanging="180"/>
      </w:pPr>
    </w:lvl>
    <w:lvl w:ilvl="6" w:tplc="0409000F" w:tentative="1">
      <w:start w:val="1"/>
      <w:numFmt w:val="decimal"/>
      <w:lvlText w:val="%7."/>
      <w:lvlJc w:val="left"/>
      <w:pPr>
        <w:ind w:left="10775" w:hanging="360"/>
      </w:pPr>
    </w:lvl>
    <w:lvl w:ilvl="7" w:tplc="04090019" w:tentative="1">
      <w:start w:val="1"/>
      <w:numFmt w:val="lowerLetter"/>
      <w:lvlText w:val="%8."/>
      <w:lvlJc w:val="left"/>
      <w:pPr>
        <w:ind w:left="11495" w:hanging="360"/>
      </w:pPr>
    </w:lvl>
    <w:lvl w:ilvl="8" w:tplc="0409001B" w:tentative="1">
      <w:start w:val="1"/>
      <w:numFmt w:val="lowerRoman"/>
      <w:lvlText w:val="%9."/>
      <w:lvlJc w:val="right"/>
      <w:pPr>
        <w:ind w:left="12215" w:hanging="180"/>
      </w:pPr>
    </w:lvl>
  </w:abstractNum>
  <w:abstractNum w:abstractNumId="1">
    <w:nsid w:val="07AF6FD1"/>
    <w:multiLevelType w:val="hybridMultilevel"/>
    <w:tmpl w:val="158E6DA8"/>
    <w:lvl w:ilvl="0" w:tplc="902EAE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874D3"/>
    <w:rsid w:val="00090E8D"/>
    <w:rsid w:val="000B678A"/>
    <w:rsid w:val="000D48BF"/>
    <w:rsid w:val="00102560"/>
    <w:rsid w:val="00112197"/>
    <w:rsid w:val="00132F61"/>
    <w:rsid w:val="00145319"/>
    <w:rsid w:val="001847BA"/>
    <w:rsid w:val="00191E9A"/>
    <w:rsid w:val="001A674E"/>
    <w:rsid w:val="001B32B5"/>
    <w:rsid w:val="001B5C0F"/>
    <w:rsid w:val="001D41A5"/>
    <w:rsid w:val="001F0E6E"/>
    <w:rsid w:val="001F4212"/>
    <w:rsid w:val="001F4447"/>
    <w:rsid w:val="002006F3"/>
    <w:rsid w:val="00205C7D"/>
    <w:rsid w:val="002254F4"/>
    <w:rsid w:val="002765D3"/>
    <w:rsid w:val="0027799B"/>
    <w:rsid w:val="00281A25"/>
    <w:rsid w:val="00282C60"/>
    <w:rsid w:val="002A3848"/>
    <w:rsid w:val="002B0A99"/>
    <w:rsid w:val="002C25F5"/>
    <w:rsid w:val="002D5AA1"/>
    <w:rsid w:val="002D5ADB"/>
    <w:rsid w:val="002F1C78"/>
    <w:rsid w:val="00320D00"/>
    <w:rsid w:val="00337014"/>
    <w:rsid w:val="003450F3"/>
    <w:rsid w:val="0034615A"/>
    <w:rsid w:val="00362D14"/>
    <w:rsid w:val="003804C6"/>
    <w:rsid w:val="00384EED"/>
    <w:rsid w:val="003C7AC1"/>
    <w:rsid w:val="00411A7B"/>
    <w:rsid w:val="0042532E"/>
    <w:rsid w:val="004576CC"/>
    <w:rsid w:val="004D2A9B"/>
    <w:rsid w:val="005176CE"/>
    <w:rsid w:val="005354DC"/>
    <w:rsid w:val="00554021"/>
    <w:rsid w:val="0057757D"/>
    <w:rsid w:val="005849E4"/>
    <w:rsid w:val="005B0230"/>
    <w:rsid w:val="005B6F45"/>
    <w:rsid w:val="005B7368"/>
    <w:rsid w:val="00661FAC"/>
    <w:rsid w:val="006754AB"/>
    <w:rsid w:val="00686294"/>
    <w:rsid w:val="006B032D"/>
    <w:rsid w:val="00706477"/>
    <w:rsid w:val="00725559"/>
    <w:rsid w:val="0079203E"/>
    <w:rsid w:val="00797BE9"/>
    <w:rsid w:val="007A5625"/>
    <w:rsid w:val="007C21AB"/>
    <w:rsid w:val="007C5F67"/>
    <w:rsid w:val="007D724A"/>
    <w:rsid w:val="007F4745"/>
    <w:rsid w:val="0082499E"/>
    <w:rsid w:val="00832711"/>
    <w:rsid w:val="008A0767"/>
    <w:rsid w:val="008A3521"/>
    <w:rsid w:val="009478A1"/>
    <w:rsid w:val="00970B2B"/>
    <w:rsid w:val="00976FC3"/>
    <w:rsid w:val="00980CF7"/>
    <w:rsid w:val="00981C84"/>
    <w:rsid w:val="00A25EAE"/>
    <w:rsid w:val="00A347F4"/>
    <w:rsid w:val="00A3729B"/>
    <w:rsid w:val="00AC557A"/>
    <w:rsid w:val="00AE3A61"/>
    <w:rsid w:val="00AF6992"/>
    <w:rsid w:val="00AF6FA6"/>
    <w:rsid w:val="00B01AF7"/>
    <w:rsid w:val="00B0297D"/>
    <w:rsid w:val="00B053C3"/>
    <w:rsid w:val="00B06BD2"/>
    <w:rsid w:val="00B94100"/>
    <w:rsid w:val="00BD0F28"/>
    <w:rsid w:val="00C17014"/>
    <w:rsid w:val="00C218A7"/>
    <w:rsid w:val="00C55A8F"/>
    <w:rsid w:val="00C84D55"/>
    <w:rsid w:val="00CA5E2D"/>
    <w:rsid w:val="00CF30E4"/>
    <w:rsid w:val="00CF59AB"/>
    <w:rsid w:val="00DC3BCD"/>
    <w:rsid w:val="00E02600"/>
    <w:rsid w:val="00E7465E"/>
    <w:rsid w:val="00E86311"/>
    <w:rsid w:val="00EA09E6"/>
    <w:rsid w:val="00EB6153"/>
    <w:rsid w:val="00EC1A4D"/>
    <w:rsid w:val="00F27964"/>
    <w:rsid w:val="00F47172"/>
    <w:rsid w:val="00F5623A"/>
    <w:rsid w:val="00F772BA"/>
    <w:rsid w:val="00FB1694"/>
    <w:rsid w:val="00FB6C31"/>
    <w:rsid w:val="00FC7EE0"/>
    <w:rsid w:val="00FD3CB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132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01392">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2256">
      <w:bodyDiv w:val="1"/>
      <w:marLeft w:val="0"/>
      <w:marRight w:val="0"/>
      <w:marTop w:val="0"/>
      <w:marBottom w:val="0"/>
      <w:divBdr>
        <w:top w:val="none" w:sz="0" w:space="0" w:color="auto"/>
        <w:left w:val="none" w:sz="0" w:space="0" w:color="auto"/>
        <w:bottom w:val="none" w:sz="0" w:space="0" w:color="auto"/>
        <w:right w:val="none" w:sz="0" w:space="0" w:color="auto"/>
      </w:divBdr>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14428317">
      <w:bodyDiv w:val="1"/>
      <w:marLeft w:val="0"/>
      <w:marRight w:val="0"/>
      <w:marTop w:val="0"/>
      <w:marBottom w:val="0"/>
      <w:divBdr>
        <w:top w:val="none" w:sz="0" w:space="0" w:color="auto"/>
        <w:left w:val="none" w:sz="0" w:space="0" w:color="auto"/>
        <w:bottom w:val="none" w:sz="0" w:space="0" w:color="auto"/>
        <w:right w:val="none" w:sz="0" w:space="0" w:color="auto"/>
      </w:divBdr>
    </w:div>
    <w:div w:id="1795099893">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07D2D-60C2-45A0-8288-3FCAD716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User</cp:lastModifiedBy>
  <cp:revision>36</cp:revision>
  <dcterms:created xsi:type="dcterms:W3CDTF">2021-10-01T05:11:00Z</dcterms:created>
  <dcterms:modified xsi:type="dcterms:W3CDTF">2022-11-11T05:09:00Z</dcterms:modified>
</cp:coreProperties>
</file>