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19" w:rsidRDefault="00511619">
      <w:pPr>
        <w:rPr>
          <w:rFonts w:ascii="Arial" w:hAnsi="Arial" w:cs="Arial"/>
          <w:b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ab/>
      </w:r>
      <w:r>
        <w:rPr>
          <w:rFonts w:ascii="Arial" w:hAnsi="Arial" w:cs="Arial"/>
          <w:color w:val="424242"/>
          <w:shd w:val="clear" w:color="auto" w:fill="FFFFFF"/>
        </w:rPr>
        <w:tab/>
      </w:r>
      <w:r>
        <w:rPr>
          <w:rFonts w:ascii="Arial" w:hAnsi="Arial" w:cs="Arial"/>
          <w:color w:val="424242"/>
          <w:shd w:val="clear" w:color="auto" w:fill="FFFFFF"/>
        </w:rPr>
        <w:tab/>
      </w:r>
      <w:r>
        <w:rPr>
          <w:rFonts w:ascii="Arial" w:hAnsi="Arial" w:cs="Arial"/>
          <w:color w:val="424242"/>
          <w:shd w:val="clear" w:color="auto" w:fill="FFFFFF"/>
        </w:rPr>
        <w:tab/>
      </w:r>
      <w:r>
        <w:rPr>
          <w:rFonts w:ascii="Arial" w:hAnsi="Arial" w:cs="Arial"/>
          <w:color w:val="424242"/>
          <w:shd w:val="clear" w:color="auto" w:fill="FFFFFF"/>
        </w:rPr>
        <w:tab/>
      </w:r>
      <w:r w:rsidRPr="00511619">
        <w:rPr>
          <w:rFonts w:ascii="Arial" w:hAnsi="Arial" w:cs="Arial"/>
          <w:b/>
          <w:color w:val="424242"/>
          <w:shd w:val="clear" w:color="auto" w:fill="FFFFFF"/>
        </w:rPr>
        <w:t xml:space="preserve">Spring </w:t>
      </w:r>
      <w:proofErr w:type="spellStart"/>
      <w:r w:rsidRPr="00511619">
        <w:rPr>
          <w:rFonts w:ascii="Arial" w:hAnsi="Arial" w:cs="Arial"/>
          <w:b/>
          <w:color w:val="424242"/>
          <w:shd w:val="clear" w:color="auto" w:fill="FFFFFF"/>
        </w:rPr>
        <w:t>Initilizr</w:t>
      </w:r>
      <w:proofErr w:type="spellEnd"/>
    </w:p>
    <w:p w:rsidR="007F1901" w:rsidRPr="00511619" w:rsidRDefault="007F1901">
      <w:pPr>
        <w:rPr>
          <w:rFonts w:ascii="Arial" w:hAnsi="Arial" w:cs="Arial"/>
          <w:b/>
          <w:color w:val="424242"/>
          <w:shd w:val="clear" w:color="auto" w:fill="FFFFFF"/>
        </w:rPr>
      </w:pPr>
      <w:r>
        <w:rPr>
          <w:rFonts w:ascii="Arial" w:hAnsi="Arial" w:cs="Arial"/>
          <w:b/>
          <w:color w:val="424242"/>
          <w:shd w:val="clear" w:color="auto" w:fill="FFFFFF"/>
        </w:rPr>
        <w:t xml:space="preserve">Ref- </w:t>
      </w:r>
      <w:hyperlink r:id="rId6" w:history="1">
        <w:r w:rsidRPr="00803C57">
          <w:rPr>
            <w:rStyle w:val="Hyperlink"/>
            <w:rFonts w:ascii="Arial" w:hAnsi="Arial" w:cs="Arial"/>
            <w:b/>
            <w:shd w:val="clear" w:color="auto" w:fill="FFFFFF"/>
          </w:rPr>
          <w:t>https://www.harinathk.com/spring-boot/initializing-a-spring-boot-project-with-spring-initializr/</w:t>
        </w:r>
      </w:hyperlink>
    </w:p>
    <w:p w:rsidR="009D3B1B" w:rsidRPr="00052F35" w:rsidRDefault="00511619" w:rsidP="00511619">
      <w:pPr>
        <w:pStyle w:val="ListParagraph"/>
        <w:numPr>
          <w:ilvl w:val="0"/>
          <w:numId w:val="1"/>
        </w:numPr>
      </w:pPr>
      <w:r w:rsidRPr="00511619">
        <w:rPr>
          <w:rFonts w:ascii="Arial" w:hAnsi="Arial" w:cs="Arial"/>
          <w:color w:val="424242"/>
          <w:shd w:val="clear" w:color="auto" w:fill="FFFFFF"/>
        </w:rPr>
        <w:t xml:space="preserve">The </w:t>
      </w:r>
      <w:r w:rsidRPr="00511619">
        <w:rPr>
          <w:rFonts w:ascii="Arial" w:hAnsi="Arial" w:cs="Arial"/>
          <w:color w:val="424242"/>
          <w:highlight w:val="yellow"/>
          <w:shd w:val="clear" w:color="auto" w:fill="FFFFFF"/>
        </w:rPr>
        <w:t xml:space="preserve">Spring </w:t>
      </w:r>
      <w:proofErr w:type="spellStart"/>
      <w:r w:rsidRPr="00511619">
        <w:rPr>
          <w:rFonts w:ascii="Arial" w:hAnsi="Arial" w:cs="Arial"/>
          <w:color w:val="424242"/>
          <w:highlight w:val="yellow"/>
          <w:shd w:val="clear" w:color="auto" w:fill="FFFFFF"/>
        </w:rPr>
        <w:t>Initializr</w:t>
      </w:r>
      <w:proofErr w:type="spellEnd"/>
      <w:r w:rsidRPr="00511619">
        <w:rPr>
          <w:rFonts w:ascii="Arial" w:hAnsi="Arial" w:cs="Arial"/>
          <w:color w:val="424242"/>
          <w:highlight w:val="yellow"/>
          <w:shd w:val="clear" w:color="auto" w:fill="FFFFFF"/>
        </w:rPr>
        <w:t xml:space="preserve"> is ultimately a web application</w:t>
      </w:r>
      <w:r w:rsidRPr="00511619">
        <w:rPr>
          <w:rFonts w:ascii="Arial" w:hAnsi="Arial" w:cs="Arial"/>
          <w:color w:val="424242"/>
          <w:shd w:val="clear" w:color="auto" w:fill="FFFFFF"/>
        </w:rPr>
        <w:t xml:space="preserve"> that can generate a Spring Boot project structure for you.</w:t>
      </w:r>
    </w:p>
    <w:p w:rsidR="00052F35" w:rsidRPr="00382286" w:rsidRDefault="00052F35" w:rsidP="005116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24242"/>
          <w:shd w:val="clear" w:color="auto" w:fill="FFFFFF"/>
        </w:rPr>
        <w:t xml:space="preserve">It doesn’t generate any application code, but it will give you a basic project structure and either a Maven or a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build specification to build your code with.</w:t>
      </w:r>
    </w:p>
    <w:p w:rsidR="00382286" w:rsidRDefault="00382286" w:rsidP="00382286"/>
    <w:p w:rsidR="00382286" w:rsidRDefault="00382286" w:rsidP="00382286">
      <w:pPr>
        <w:pStyle w:val="ListParagraph"/>
        <w:numPr>
          <w:ilvl w:val="0"/>
          <w:numId w:val="2"/>
        </w:num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b/>
          <w:bCs/>
          <w:color w:val="424242"/>
          <w:szCs w:val="39"/>
        </w:rPr>
      </w:pPr>
      <w:r w:rsidRPr="00382286">
        <w:rPr>
          <w:rFonts w:ascii="Arial" w:eastAsia="Times New Roman" w:hAnsi="Arial" w:cs="Arial"/>
          <w:b/>
          <w:bCs/>
          <w:color w:val="424242"/>
          <w:szCs w:val="39"/>
        </w:rPr>
        <w:t xml:space="preserve">Using Spring </w:t>
      </w:r>
      <w:proofErr w:type="spellStart"/>
      <w:r w:rsidRPr="00382286">
        <w:rPr>
          <w:rFonts w:ascii="Arial" w:eastAsia="Times New Roman" w:hAnsi="Arial" w:cs="Arial"/>
          <w:b/>
          <w:bCs/>
          <w:color w:val="424242"/>
          <w:szCs w:val="39"/>
        </w:rPr>
        <w:t>Initializr</w:t>
      </w:r>
      <w:proofErr w:type="spellEnd"/>
      <w:r w:rsidRPr="00382286">
        <w:rPr>
          <w:rFonts w:ascii="Arial" w:eastAsia="Times New Roman" w:hAnsi="Arial" w:cs="Arial"/>
          <w:b/>
          <w:bCs/>
          <w:color w:val="424242"/>
          <w:szCs w:val="39"/>
        </w:rPr>
        <w:t xml:space="preserve"> Web Interface</w:t>
      </w:r>
    </w:p>
    <w:p w:rsidR="00382286" w:rsidRDefault="00382286" w:rsidP="00382286">
      <w:pPr>
        <w:pStyle w:val="ListParagraph"/>
        <w:shd w:val="clear" w:color="auto" w:fill="FFFFFF"/>
        <w:spacing w:before="330" w:after="165" w:line="240" w:lineRule="auto"/>
        <w:ind w:left="360"/>
        <w:outlineLvl w:val="2"/>
        <w:rPr>
          <w:rFonts w:ascii="Arial" w:eastAsia="Times New Roman" w:hAnsi="Arial" w:cs="Arial"/>
          <w:b/>
          <w:bCs/>
          <w:color w:val="424242"/>
          <w:szCs w:val="39"/>
        </w:rPr>
      </w:pPr>
    </w:p>
    <w:p w:rsidR="00382286" w:rsidRDefault="00382286" w:rsidP="00382286">
      <w:pPr>
        <w:pStyle w:val="ListParagraph"/>
        <w:numPr>
          <w:ilvl w:val="0"/>
          <w:numId w:val="3"/>
        </w:numPr>
        <w:shd w:val="clear" w:color="auto" w:fill="FFFFFF"/>
        <w:spacing w:before="330" w:after="165" w:line="240" w:lineRule="auto"/>
        <w:outlineLvl w:val="2"/>
      </w:pPr>
      <w:r>
        <w:rPr>
          <w:rFonts w:ascii="Arial" w:hAnsi="Arial" w:cs="Arial"/>
          <w:color w:val="424242"/>
          <w:shd w:val="clear" w:color="auto" w:fill="FFFFFF"/>
        </w:rPr>
        <w:t>point your web browser to </w:t>
      </w:r>
      <w:hyperlink r:id="rId7" w:history="1">
        <w:r>
          <w:rPr>
            <w:rStyle w:val="Hyperlink"/>
            <w:rFonts w:ascii="Arial" w:hAnsi="Arial" w:cs="Arial"/>
            <w:color w:val="4174DC"/>
            <w:shd w:val="clear" w:color="auto" w:fill="FFFFFF"/>
          </w:rPr>
          <w:t>http://start.spring.io</w:t>
        </w:r>
      </w:hyperlink>
    </w:p>
    <w:p w:rsidR="000C687B" w:rsidRDefault="000C687B" w:rsidP="00382286">
      <w:pPr>
        <w:pStyle w:val="ListParagraph"/>
        <w:numPr>
          <w:ilvl w:val="0"/>
          <w:numId w:val="3"/>
        </w:numPr>
        <w:shd w:val="clear" w:color="auto" w:fill="FFFFFF"/>
        <w:spacing w:before="330" w:after="165" w:line="240" w:lineRule="auto"/>
        <w:outlineLvl w:val="2"/>
      </w:pPr>
      <w:r>
        <w:rPr>
          <w:rFonts w:ascii="Arial" w:hAnsi="Arial" w:cs="Arial"/>
          <w:color w:val="424242"/>
          <w:shd w:val="clear" w:color="auto" w:fill="FFFFFF"/>
        </w:rPr>
        <w:t xml:space="preserve">In </w:t>
      </w:r>
      <w:r>
        <w:rPr>
          <w:rFonts w:ascii="Arial" w:hAnsi="Arial" w:cs="Arial"/>
          <w:color w:val="424242"/>
          <w:shd w:val="clear" w:color="auto" w:fill="FFFFFF"/>
        </w:rPr>
        <w:t>Project Metadata</w:t>
      </w:r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field,specify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r>
        <w:rPr>
          <w:rFonts w:ascii="Arial" w:hAnsi="Arial" w:cs="Arial"/>
          <w:color w:val="424242"/>
          <w:shd w:val="clear" w:color="auto" w:fill="FFFFFF"/>
        </w:rPr>
        <w:t>project name, the base package name, whether you want to build the project with Maven</w:t>
      </w:r>
    </w:p>
    <w:p w:rsidR="00382286" w:rsidRDefault="00382286" w:rsidP="000C687B">
      <w:pPr>
        <w:shd w:val="clear" w:color="auto" w:fill="FFFFFF"/>
        <w:spacing w:before="330" w:after="165" w:line="240" w:lineRule="auto"/>
        <w:outlineLvl w:val="2"/>
      </w:pPr>
    </w:p>
    <w:p w:rsidR="000C687B" w:rsidRDefault="000C687B" w:rsidP="000C687B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  <w:sz w:val="18"/>
        </w:rPr>
      </w:pPr>
      <w:r w:rsidRPr="000C687B">
        <w:rPr>
          <w:rFonts w:ascii="Arial" w:hAnsi="Arial" w:cs="Arial"/>
          <w:color w:val="424242"/>
          <w:sz w:val="18"/>
        </w:rPr>
        <w:t>For example, if you’re building a web application, you’ll want to select the “Web” checkbox. Likewise, if your application needs security, then you’ll want to select the “Security” checkbox.</w:t>
      </w:r>
    </w:p>
    <w:p w:rsidR="00016217" w:rsidRPr="003C3544" w:rsidRDefault="003C3544" w:rsidP="000C687B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b/>
          <w:sz w:val="20"/>
        </w:rPr>
      </w:pPr>
      <w:r w:rsidRPr="003C3544">
        <w:rPr>
          <w:rFonts w:ascii="Arial" w:hAnsi="Arial" w:cs="Arial"/>
          <w:b/>
          <w:sz w:val="20"/>
        </w:rPr>
        <w:t>Dependency to add in pom.xml</w:t>
      </w:r>
      <w:r>
        <w:rPr>
          <w:rFonts w:ascii="Arial" w:hAnsi="Arial" w:cs="Arial"/>
          <w:b/>
          <w:sz w:val="20"/>
        </w:rPr>
        <w:t>:</w:t>
      </w:r>
    </w:p>
    <w:p w:rsidR="00016217" w:rsidRPr="00016217" w:rsidRDefault="00016217" w:rsidP="0001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3948"/>
          <w:sz w:val="21"/>
          <w:szCs w:val="21"/>
        </w:rPr>
      </w:pPr>
      <w:r w:rsidRPr="00016217">
        <w:rPr>
          <w:rFonts w:ascii="Helvetica" w:eastAsia="Times New Roman" w:hAnsi="Helvetica" w:cs="Helvetica"/>
          <w:b/>
          <w:bCs/>
          <w:color w:val="1E3948"/>
          <w:sz w:val="21"/>
          <w:szCs w:val="21"/>
        </w:rPr>
        <w:t>spring-boot-starter</w:t>
      </w:r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 – this lets spring boot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autoconfigure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your application</w:t>
      </w:r>
    </w:p>
    <w:p w:rsidR="00016217" w:rsidRPr="00016217" w:rsidRDefault="00016217" w:rsidP="0001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3948"/>
          <w:sz w:val="21"/>
          <w:szCs w:val="21"/>
        </w:rPr>
      </w:pPr>
      <w:proofErr w:type="gramStart"/>
      <w:r w:rsidRPr="00016217">
        <w:rPr>
          <w:rFonts w:ascii="Helvetica" w:eastAsia="Times New Roman" w:hAnsi="Helvetica" w:cs="Helvetica"/>
          <w:b/>
          <w:bCs/>
          <w:color w:val="1E3948"/>
          <w:sz w:val="21"/>
          <w:szCs w:val="21"/>
        </w:rPr>
        <w:t>spring-boot-starter-web</w:t>
      </w:r>
      <w:proofErr w:type="gram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 – this dependency tells spring boot that your application is a web application. </w:t>
      </w:r>
      <w:proofErr w:type="gram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This add</w:t>
      </w:r>
      <w:proofErr w:type="gram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the functionality of @Controller, @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RequestMapping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, etc.</w:t>
      </w:r>
    </w:p>
    <w:p w:rsidR="00016217" w:rsidRPr="00016217" w:rsidRDefault="00016217" w:rsidP="0001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3948"/>
          <w:sz w:val="21"/>
          <w:szCs w:val="21"/>
        </w:rPr>
      </w:pPr>
      <w:proofErr w:type="gramStart"/>
      <w:r w:rsidRPr="00016217">
        <w:rPr>
          <w:rFonts w:ascii="Helvetica" w:eastAsia="Times New Roman" w:hAnsi="Helvetica" w:cs="Helvetica"/>
          <w:b/>
          <w:bCs/>
          <w:color w:val="1E3948"/>
          <w:sz w:val="21"/>
          <w:szCs w:val="21"/>
        </w:rPr>
        <w:t>spring-boot-starter-</w:t>
      </w:r>
      <w:proofErr w:type="spellStart"/>
      <w:r w:rsidRPr="00016217">
        <w:rPr>
          <w:rFonts w:ascii="Helvetica" w:eastAsia="Times New Roman" w:hAnsi="Helvetica" w:cs="Helvetica"/>
          <w:b/>
          <w:bCs/>
          <w:color w:val="1E3948"/>
          <w:sz w:val="21"/>
          <w:szCs w:val="21"/>
        </w:rPr>
        <w:t>thymeleaf</w:t>
      </w:r>
      <w:proofErr w:type="spellEnd"/>
      <w:proofErr w:type="gram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 – web app needs some views like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jsp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or html.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Thymeleaf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is a server side template engine where your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htmls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can be viewed in any browser. Simply to say, instead of traditional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jsp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with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jstl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or format tags, we will use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thymeleaf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.</w:t>
      </w:r>
    </w:p>
    <w:p w:rsidR="003C3544" w:rsidRPr="003C3544" w:rsidRDefault="00016217" w:rsidP="003C3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3948"/>
          <w:sz w:val="21"/>
          <w:szCs w:val="21"/>
        </w:rPr>
      </w:pPr>
      <w:proofErr w:type="gramStart"/>
      <w:r w:rsidRPr="00016217">
        <w:rPr>
          <w:rFonts w:ascii="Helvetica" w:eastAsia="Times New Roman" w:hAnsi="Helvetica" w:cs="Helvetica"/>
          <w:b/>
          <w:bCs/>
          <w:color w:val="1E3948"/>
          <w:sz w:val="21"/>
          <w:szCs w:val="21"/>
        </w:rPr>
        <w:t>spring-boot-</w:t>
      </w:r>
      <w:proofErr w:type="spellStart"/>
      <w:r w:rsidRPr="00016217">
        <w:rPr>
          <w:rFonts w:ascii="Helvetica" w:eastAsia="Times New Roman" w:hAnsi="Helvetica" w:cs="Helvetica"/>
          <w:b/>
          <w:bCs/>
          <w:color w:val="1E3948"/>
          <w:sz w:val="21"/>
          <w:szCs w:val="21"/>
        </w:rPr>
        <w:t>devtools</w:t>
      </w:r>
      <w:proofErr w:type="spellEnd"/>
      <w:proofErr w:type="gram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 – this is an optional dependency but this makes your development faster. This dependency automatically restart or </w:t>
      </w:r>
      <w:proofErr w:type="spellStart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>hotswap</w:t>
      </w:r>
      <w:proofErr w:type="spellEnd"/>
      <w:r w:rsidRPr="00016217">
        <w:rPr>
          <w:rFonts w:ascii="Helvetica" w:eastAsia="Times New Roman" w:hAnsi="Helvetica" w:cs="Helvetica"/>
          <w:color w:val="1E3948"/>
          <w:sz w:val="21"/>
          <w:szCs w:val="21"/>
        </w:rPr>
        <w:t xml:space="preserve"> your changes to the running tomcat server, thus removing the need to restart the application whenever there are changes in codes.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dependencies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dependency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org.springframework.boot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spring-boot-starter&lt;/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&lt;/dependency&gt;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dependency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org.springframework.boot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spring-boot-starter-web&lt;/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&lt;/dependency&gt;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dependency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org.springframework.boot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spring-boot-starter-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thymeleaf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&lt;/dependency&gt;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lastRenderedPageBreak/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dependency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org.springframework.boot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groupId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</w:t>
      </w:r>
      <w:proofErr w:type="spellStart"/>
      <w:proofErr w:type="gram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  <w:proofErr w:type="gram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spring-boot-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devtools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</w:t>
      </w:r>
      <w:proofErr w:type="spellStart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artifactId</w:t>
      </w:r>
      <w:proofErr w:type="spellEnd"/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&lt;/dependency&gt;</w:t>
      </w:r>
    </w:p>
    <w:p w:rsidR="003C3544" w:rsidRPr="003C3544" w:rsidRDefault="003C3544" w:rsidP="003C3544">
      <w:pPr>
        <w:spacing w:after="0" w:line="240" w:lineRule="auto"/>
        <w:rPr>
          <w:rFonts w:ascii="Consolas" w:eastAsia="Times New Roman" w:hAnsi="Consolas" w:cs="Consolas"/>
          <w:color w:val="1E3948"/>
          <w:sz w:val="21"/>
          <w:szCs w:val="21"/>
        </w:rPr>
      </w:pPr>
      <w:r w:rsidRPr="003C3544">
        <w:rPr>
          <w:rFonts w:ascii="Courier New" w:eastAsia="Times New Roman" w:hAnsi="Courier New" w:cs="Courier New"/>
          <w:color w:val="1E3948"/>
          <w:sz w:val="20"/>
          <w:szCs w:val="20"/>
        </w:rPr>
        <w:t>&lt;/dependencies&gt;</w:t>
      </w:r>
    </w:p>
    <w:p w:rsidR="003C3544" w:rsidRPr="00016217" w:rsidRDefault="003C3544" w:rsidP="003C354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3948"/>
          <w:sz w:val="21"/>
          <w:szCs w:val="21"/>
        </w:rPr>
      </w:pPr>
      <w:bookmarkStart w:id="0" w:name="_GoBack"/>
      <w:bookmarkEnd w:id="0"/>
    </w:p>
    <w:p w:rsidR="00016217" w:rsidRPr="000C687B" w:rsidRDefault="00016217" w:rsidP="000C687B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  <w:sz w:val="18"/>
        </w:rPr>
      </w:pPr>
    </w:p>
    <w:p w:rsidR="000C687B" w:rsidRDefault="000C687B" w:rsidP="000C687B">
      <w:pPr>
        <w:shd w:val="clear" w:color="auto" w:fill="FFFFFF"/>
        <w:spacing w:before="330" w:after="165" w:line="240" w:lineRule="auto"/>
        <w:outlineLvl w:val="2"/>
      </w:pPr>
    </w:p>
    <w:p w:rsidR="00382286" w:rsidRDefault="00382286" w:rsidP="00382286">
      <w:pPr>
        <w:pStyle w:val="ListParagraph"/>
        <w:shd w:val="clear" w:color="auto" w:fill="FFFFFF"/>
        <w:spacing w:before="330" w:after="165" w:line="240" w:lineRule="auto"/>
        <w:ind w:left="360"/>
        <w:outlineLvl w:val="2"/>
        <w:rPr>
          <w:rFonts w:ascii="Arial" w:eastAsia="Times New Roman" w:hAnsi="Arial" w:cs="Arial"/>
          <w:b/>
          <w:bCs/>
          <w:color w:val="424242"/>
          <w:szCs w:val="39"/>
        </w:rPr>
      </w:pPr>
    </w:p>
    <w:p w:rsidR="00382286" w:rsidRDefault="00382286" w:rsidP="00382286">
      <w:pPr>
        <w:pStyle w:val="ListParagraph"/>
        <w:shd w:val="clear" w:color="auto" w:fill="FFFFFF"/>
        <w:spacing w:before="330" w:after="165" w:line="240" w:lineRule="auto"/>
        <w:ind w:left="360"/>
        <w:outlineLvl w:val="2"/>
        <w:rPr>
          <w:rFonts w:ascii="Arial" w:eastAsia="Times New Roman" w:hAnsi="Arial" w:cs="Arial"/>
          <w:b/>
          <w:bCs/>
          <w:color w:val="424242"/>
          <w:szCs w:val="39"/>
        </w:rPr>
      </w:pPr>
    </w:p>
    <w:p w:rsidR="00382286" w:rsidRPr="00382286" w:rsidRDefault="00382286" w:rsidP="00382286">
      <w:pPr>
        <w:pStyle w:val="ListParagraph"/>
        <w:shd w:val="clear" w:color="auto" w:fill="FFFFFF"/>
        <w:spacing w:before="330" w:after="165" w:line="240" w:lineRule="auto"/>
        <w:ind w:left="360"/>
        <w:outlineLvl w:val="2"/>
        <w:rPr>
          <w:rFonts w:ascii="Arial" w:eastAsia="Times New Roman" w:hAnsi="Arial" w:cs="Arial"/>
          <w:b/>
          <w:bCs/>
          <w:color w:val="424242"/>
          <w:szCs w:val="39"/>
        </w:rPr>
      </w:pPr>
    </w:p>
    <w:p w:rsidR="00382286" w:rsidRDefault="00382286" w:rsidP="00382286"/>
    <w:sectPr w:rsidR="0038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6905"/>
    <w:multiLevelType w:val="hybridMultilevel"/>
    <w:tmpl w:val="4638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B40F3"/>
    <w:multiLevelType w:val="multilevel"/>
    <w:tmpl w:val="DAA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2E2C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A915B56"/>
    <w:multiLevelType w:val="hybridMultilevel"/>
    <w:tmpl w:val="85A0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19"/>
    <w:rsid w:val="00016217"/>
    <w:rsid w:val="00052F35"/>
    <w:rsid w:val="000C687B"/>
    <w:rsid w:val="00382286"/>
    <w:rsid w:val="003C3544"/>
    <w:rsid w:val="00511619"/>
    <w:rsid w:val="007F1901"/>
    <w:rsid w:val="009D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9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2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2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5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9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2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2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rinathk.com/spring-boot/initializing-a-spring-boot-project-with-spring-initializ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2018-09-19T13:22:00Z</dcterms:created>
  <dcterms:modified xsi:type="dcterms:W3CDTF">2018-09-19T13:45:00Z</dcterms:modified>
</cp:coreProperties>
</file>