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Business Requirements Document</w:t>
      </w:r>
    </w:p>
    <w:p>
      <w:pPr>
        <w:jc w:val="center"/>
      </w:pPr>
      <w:r>
        <w:rPr>
          <w:i/>
          <w:color w:val="4B5563"/>
          <w:sz w:val="20"/>
        </w:rPr>
        <w:t>LendWise Finance UK - Loan Servicing Transformation</w:t>
      </w:r>
    </w:p>
    <w:p/>
    <w:p>
      <w:pPr>
        <w:pStyle w:val="Heading1"/>
      </w:pPr>
      <w:r>
        <w:t>1. Project Overview</w:t>
      </w:r>
    </w:p>
    <w:p>
      <w:r>
        <w:t>This BRD defines the business needs for improving loan servicing at LendWise Finance UK. It covers application verification, underwriting handoff, loan setup, payment processing, servicing exceptions and investor reporting.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In Scope</w:t>
            </w:r>
          </w:p>
        </w:tc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Out of Scope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AS-IS and TO-BE process analysis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Building a production banking platform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Business requirements and functional 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Real external API integration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UAT planning and defect tracking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Use of real customer data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SQL analysis and Power BI reporting design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Live regulatory submission</w:t>
            </w:r>
          </w:p>
        </w:tc>
      </w:tr>
    </w:tbl>
    <w:p>
      <w:pPr>
        <w:pStyle w:val="Heading1"/>
      </w:pPr>
      <w:r>
        <w:t>3.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00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15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5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Automate customer identity verification using KYC API integration.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Validate customer address against approved proof of address documents.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BR-003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Detect duplicate customer applications using Customer ID, email, phone, DOB and postcode.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BR-004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Calculate affordability using verified income, monthly commitments and loan amount.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Route high-risk applications to manual underwriting review.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Generate automated repayment schedule after loan approval.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Create loan account record without duplicate data entry.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Import daily payment files from payment provider.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BR-009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Reconcile received payments against expected instalment schedule.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BR-010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Flag short payment, missed payment, duplicate payment and overpayment exceptions.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Provide an operations queue for all servicing exceptions with SLA priority.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Assign exception ownership based on category and priority.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Produce daily investor reporting dataset by portfolio.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Refresh Power BI dashboard daily using approved CSV or database extracts.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BR-015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Provide approval turnaround time, verification success rate and reconciliation accuracy KPIs.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Capture audit trail for customer, loan, payment and exception changes.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Restrict sensitive customer data using role-based access control.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Generate UAT evidence for each critical business requirement.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BR-019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Block loan setup when mandatory KYC or affordability checks fail.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BR-020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Create data quality checks for missing customer IDs, invalid dates and payment mismatches.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Must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BR-021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Notify Finance Operations of unmatched payments within four business hours.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Should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BR-022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Allow Compliance to override KYC decision with documented reason.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Should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BR-023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Provide investor reporting reconciliation between loan balance and payment history.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Should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BR-024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Enable dashboard filters by region, product, portfolio, loan status and risk band.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Should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BR-025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Maintain defect log with severity, owner, status and retest result.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Should Have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Operations / Finance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Approved</w:t>
            </w:r>
          </w:p>
        </w:tc>
      </w:tr>
    </w:tbl>
    <w:p>
      <w:pPr>
        <w:pStyle w:val="Heading1"/>
      </w:pPr>
      <w:r>
        <w:t>4. Business Rules</w:t>
      </w:r>
    </w:p>
    <w:p>
      <w:pPr>
        <w:pStyle w:val="ListBullet"/>
      </w:pPr>
      <w:r>
        <w:t>A loan cannot move to approval unless KYC status is Verified or Compliance Override.</w:t>
      </w:r>
    </w:p>
    <w:p>
      <w:pPr>
        <w:pStyle w:val="ListBullet"/>
      </w:pPr>
      <w:r>
        <w:t>Any payment variance greater than £5 must create a reconciliation exception.</w:t>
      </w:r>
    </w:p>
    <w:p>
      <w:pPr>
        <w:pStyle w:val="ListBullet"/>
      </w:pPr>
      <w:r>
        <w:t>Investor reporting extract must balance to loan master outstanding principal.</w:t>
      </w:r>
    </w:p>
    <w:p>
      <w:pPr>
        <w:pStyle w:val="ListBullet"/>
      </w:pPr>
      <w:r>
        <w:t>Critical defects must be resolved and retested before UAT sign-off.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portfolio project for recruiter review - no real customer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Loan Servicing Process Improvement | Business Analyst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