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2AF" w:rsidRDefault="004552AF" w:rsidP="004552AF">
      <w:pPr>
        <w:spacing w:before="100" w:beforeAutospacing="1" w:after="100" w:afterAutospacing="1" w:line="240" w:lineRule="auto"/>
        <w:outlineLvl w:val="0"/>
        <w:rPr>
          <w:rFonts w:ascii="Algerian" w:eastAsia="Times New Roman" w:hAnsi="Algerian" w:cs="Cambria"/>
          <w:b/>
          <w:bCs/>
          <w:kern w:val="36"/>
          <w:sz w:val="48"/>
          <w:szCs w:val="48"/>
          <w:u w:val="single"/>
          <w:lang w:eastAsia="en-IN"/>
        </w:rPr>
      </w:pPr>
      <w:r w:rsidRPr="0056031C">
        <w:rPr>
          <w:rFonts w:ascii="Algerian" w:eastAsia="Times New Roman" w:hAnsi="Algerian" w:cs="Cambria"/>
          <w:b/>
          <w:bCs/>
          <w:kern w:val="36"/>
          <w:sz w:val="48"/>
          <w:szCs w:val="48"/>
          <w:u w:val="single"/>
          <w:lang w:eastAsia="en-IN"/>
        </w:rPr>
        <w:t>SUPERSTORE SALES</w:t>
      </w:r>
      <w:r w:rsidR="0056031C" w:rsidRPr="0056031C">
        <w:rPr>
          <w:rFonts w:ascii="Algerian" w:eastAsia="Times New Roman" w:hAnsi="Algerian" w:cs="Cambria"/>
          <w:b/>
          <w:bCs/>
          <w:kern w:val="36"/>
          <w:sz w:val="48"/>
          <w:szCs w:val="48"/>
          <w:u w:val="single"/>
          <w:lang w:eastAsia="en-IN"/>
        </w:rPr>
        <w:t xml:space="preserve"> </w:t>
      </w:r>
      <w:r w:rsidR="005F59B7">
        <w:rPr>
          <w:rFonts w:ascii="Algerian" w:eastAsia="Times New Roman" w:hAnsi="Algerian" w:cs="Cambria"/>
          <w:b/>
          <w:bCs/>
          <w:kern w:val="36"/>
          <w:sz w:val="48"/>
          <w:szCs w:val="48"/>
          <w:u w:val="single"/>
          <w:lang w:eastAsia="en-IN"/>
        </w:rPr>
        <w:t xml:space="preserve">- </w:t>
      </w:r>
      <w:r w:rsidR="0056031C" w:rsidRPr="0056031C">
        <w:rPr>
          <w:rFonts w:ascii="Algerian" w:eastAsia="Times New Roman" w:hAnsi="Algerian" w:cs="Cambria"/>
          <w:b/>
          <w:bCs/>
          <w:kern w:val="36"/>
          <w:sz w:val="48"/>
          <w:szCs w:val="48"/>
          <w:u w:val="single"/>
          <w:lang w:eastAsia="en-IN"/>
        </w:rPr>
        <w:t>POWERBI PROJECT</w:t>
      </w:r>
    </w:p>
    <w:p w:rsidR="005F59B7" w:rsidRDefault="005F59B7" w:rsidP="004552AF">
      <w:pPr>
        <w:spacing w:before="100" w:beforeAutospacing="1" w:after="100" w:afterAutospacing="1" w:line="240" w:lineRule="auto"/>
        <w:outlineLvl w:val="0"/>
        <w:rPr>
          <w:rFonts w:ascii="Algerian" w:eastAsia="Times New Roman" w:hAnsi="Algerian" w:cs="Cambria"/>
          <w:b/>
          <w:bCs/>
          <w:kern w:val="36"/>
          <w:sz w:val="48"/>
          <w:szCs w:val="48"/>
          <w:u w:val="single"/>
          <w:lang w:eastAsia="en-IN"/>
        </w:rPr>
      </w:pPr>
    </w:p>
    <w:p w:rsidR="0056031C" w:rsidRDefault="0056031C" w:rsidP="0056031C">
      <w:pPr>
        <w:pStyle w:val="Heading1"/>
      </w:pPr>
      <w:r>
        <w:rPr>
          <w:rFonts w:ascii="Cambria" w:hAnsi="Cambria" w:cs="Cambria"/>
        </w:rPr>
        <w:t>📘</w:t>
      </w:r>
      <w:r>
        <w:t xml:space="preserve"> Introduction</w:t>
      </w:r>
    </w:p>
    <w:p w:rsidR="0056031C" w:rsidRDefault="0056031C" w:rsidP="0056031C">
      <w:pPr>
        <w:pStyle w:val="Heading2"/>
      </w:pPr>
      <w:r>
        <w:t>Superstore Sales Dashboard – Power BI Project</w:t>
      </w:r>
    </w:p>
    <w:p w:rsidR="0056031C" w:rsidRDefault="0056031C" w:rsidP="005F59B7">
      <w:pPr>
        <w:pStyle w:val="NormalWeb"/>
        <w:jc w:val="both"/>
      </w:pPr>
      <w:r>
        <w:t xml:space="preserve">The </w:t>
      </w:r>
      <w:r>
        <w:rPr>
          <w:rStyle w:val="Strong"/>
          <w:rFonts w:eastAsiaTheme="majorEastAsia"/>
        </w:rPr>
        <w:t>Superstore Sales Dashboard</w:t>
      </w:r>
      <w:r>
        <w:t xml:space="preserve"> is a data analytics project developed using Microsoft Power BI to </w:t>
      </w:r>
      <w:proofErr w:type="spellStart"/>
      <w:r>
        <w:t>analyze</w:t>
      </w:r>
      <w:proofErr w:type="spellEnd"/>
      <w:r>
        <w:t xml:space="preserve"> and visualize retail sales performance. The primary objective of this project is to transform raw Superstore transactional data into meaningful business insights through interactive visualizations and performance metrics.</w:t>
      </w:r>
    </w:p>
    <w:p w:rsidR="0056031C" w:rsidRDefault="0056031C" w:rsidP="005F59B7">
      <w:pPr>
        <w:pStyle w:val="NormalWeb"/>
        <w:jc w:val="both"/>
      </w:pPr>
      <w:r>
        <w:t xml:space="preserve">This dashboard focuses on key business indicators such as </w:t>
      </w:r>
      <w:r>
        <w:rPr>
          <w:rStyle w:val="Strong"/>
          <w:rFonts w:eastAsiaTheme="majorEastAsia"/>
        </w:rPr>
        <w:t>Total Sales, Total Profit, Profit Margin, Regional Performance, Segment Contribution, and Sales Trends over Time</w:t>
      </w:r>
      <w:r>
        <w:t xml:space="preserve">. By leveraging Power BI’s data </w:t>
      </w:r>
      <w:proofErr w:type="spellStart"/>
      <w:r>
        <w:t>modeling</w:t>
      </w:r>
      <w:proofErr w:type="spellEnd"/>
      <w:r>
        <w:t>, DAX calculations, and visualization capabilities, the project provides a clear overview of organizational performance and profitability.</w:t>
      </w:r>
    </w:p>
    <w:p w:rsidR="0056031C" w:rsidRDefault="0056031C" w:rsidP="005F59B7">
      <w:pPr>
        <w:pStyle w:val="NormalWeb"/>
        <w:jc w:val="both"/>
      </w:pPr>
      <w:r>
        <w:t>The dataset includes information related to:</w:t>
      </w:r>
    </w:p>
    <w:p w:rsidR="0056031C" w:rsidRDefault="0056031C" w:rsidP="005F59B7">
      <w:pPr>
        <w:pStyle w:val="NormalWeb"/>
        <w:numPr>
          <w:ilvl w:val="0"/>
          <w:numId w:val="10"/>
        </w:numPr>
        <w:jc w:val="both"/>
      </w:pPr>
      <w:r>
        <w:t>Orders and shipping details</w:t>
      </w:r>
    </w:p>
    <w:p w:rsidR="0056031C" w:rsidRDefault="0056031C" w:rsidP="005F59B7">
      <w:pPr>
        <w:pStyle w:val="NormalWeb"/>
        <w:numPr>
          <w:ilvl w:val="0"/>
          <w:numId w:val="10"/>
        </w:numPr>
        <w:jc w:val="both"/>
      </w:pPr>
      <w:r>
        <w:t>Customer segments</w:t>
      </w:r>
    </w:p>
    <w:p w:rsidR="0056031C" w:rsidRDefault="0056031C" w:rsidP="005F59B7">
      <w:pPr>
        <w:pStyle w:val="NormalWeb"/>
        <w:numPr>
          <w:ilvl w:val="0"/>
          <w:numId w:val="10"/>
        </w:numPr>
        <w:jc w:val="both"/>
      </w:pPr>
      <w:r>
        <w:t>Product categories and sub-categories</w:t>
      </w:r>
    </w:p>
    <w:p w:rsidR="0056031C" w:rsidRDefault="0056031C" w:rsidP="005F59B7">
      <w:pPr>
        <w:pStyle w:val="NormalWeb"/>
        <w:numPr>
          <w:ilvl w:val="0"/>
          <w:numId w:val="10"/>
        </w:numPr>
        <w:jc w:val="both"/>
      </w:pPr>
      <w:r>
        <w:t>Regional sales distribution</w:t>
      </w:r>
    </w:p>
    <w:p w:rsidR="0056031C" w:rsidRDefault="0056031C" w:rsidP="005F59B7">
      <w:pPr>
        <w:pStyle w:val="NormalWeb"/>
        <w:numPr>
          <w:ilvl w:val="0"/>
          <w:numId w:val="10"/>
        </w:numPr>
        <w:jc w:val="both"/>
      </w:pPr>
      <w:r>
        <w:t>Sales, quantity, and profit metrics</w:t>
      </w:r>
    </w:p>
    <w:p w:rsidR="0056031C" w:rsidRDefault="0056031C" w:rsidP="005F59B7">
      <w:pPr>
        <w:pStyle w:val="NormalWeb"/>
        <w:jc w:val="both"/>
      </w:pPr>
      <w:r>
        <w:t xml:space="preserve">Through this project, data was cleaned, transformed, and </w:t>
      </w:r>
      <w:proofErr w:type="spellStart"/>
      <w:r>
        <w:t>modeled</w:t>
      </w:r>
      <w:proofErr w:type="spellEnd"/>
      <w:r>
        <w:t xml:space="preserve"> to ensure accurate reporting and effective analysis. Interactive slicers and drill-down features were implemented to enhance user experience and allow dynamic exploration of the data.</w:t>
      </w:r>
    </w:p>
    <w:p w:rsidR="0056031C" w:rsidRDefault="0056031C" w:rsidP="005F59B7">
      <w:pPr>
        <w:pStyle w:val="NormalWeb"/>
        <w:jc w:val="both"/>
      </w:pPr>
      <w:r>
        <w:t>This dashboard serves as a decision-support tool that helps identify high-performing regions, profitable product categories, sales growth trends, and areas requiring improvement. The insights derived from this analysis can assist management in making data-driven strategic decisions.</w:t>
      </w:r>
    </w:p>
    <w:p w:rsidR="0056031C" w:rsidRDefault="0056031C" w:rsidP="004552AF">
      <w:pPr>
        <w:spacing w:before="100" w:beforeAutospacing="1" w:after="100" w:afterAutospacing="1" w:line="240" w:lineRule="auto"/>
        <w:outlineLvl w:val="0"/>
        <w:rPr>
          <w:rFonts w:ascii="Algerian" w:eastAsia="Times New Roman" w:hAnsi="Algerian" w:cs="Cambria"/>
          <w:b/>
          <w:bCs/>
          <w:kern w:val="36"/>
          <w:sz w:val="48"/>
          <w:szCs w:val="48"/>
          <w:u w:val="single"/>
          <w:lang w:eastAsia="en-IN"/>
        </w:rPr>
      </w:pPr>
    </w:p>
    <w:p w:rsidR="005F59B7" w:rsidRDefault="005F59B7" w:rsidP="004552AF">
      <w:pPr>
        <w:spacing w:before="100" w:beforeAutospacing="1" w:after="100" w:afterAutospacing="1" w:line="240" w:lineRule="auto"/>
        <w:outlineLvl w:val="0"/>
        <w:rPr>
          <w:rFonts w:ascii="Algerian" w:eastAsia="Times New Roman" w:hAnsi="Algerian" w:cs="Cambria"/>
          <w:b/>
          <w:bCs/>
          <w:kern w:val="36"/>
          <w:sz w:val="48"/>
          <w:szCs w:val="48"/>
          <w:u w:val="single"/>
          <w:lang w:eastAsia="en-IN"/>
        </w:rPr>
      </w:pPr>
    </w:p>
    <w:p w:rsidR="005F59B7" w:rsidRPr="0056031C" w:rsidRDefault="005F59B7" w:rsidP="004552AF">
      <w:pPr>
        <w:spacing w:before="100" w:beforeAutospacing="1" w:after="100" w:afterAutospacing="1" w:line="240" w:lineRule="auto"/>
        <w:outlineLvl w:val="0"/>
        <w:rPr>
          <w:rFonts w:ascii="Algerian" w:eastAsia="Times New Roman" w:hAnsi="Algerian" w:cs="Cambria"/>
          <w:b/>
          <w:bCs/>
          <w:kern w:val="36"/>
          <w:sz w:val="48"/>
          <w:szCs w:val="48"/>
          <w:u w:val="single"/>
          <w:lang w:eastAsia="en-IN"/>
        </w:rPr>
      </w:pPr>
    </w:p>
    <w:p w:rsidR="004552AF" w:rsidRPr="004552AF" w:rsidRDefault="004552AF" w:rsidP="00455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5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1: Data Import</w:t>
      </w:r>
    </w:p>
    <w:p w:rsidR="004552AF" w:rsidRPr="004552AF" w:rsidRDefault="004552AF" w:rsidP="00455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55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</w:p>
    <w:p w:rsidR="004552AF" w:rsidRPr="004552AF" w:rsidRDefault="004552AF" w:rsidP="00455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55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</w:t>
      </w:r>
    </w:p>
    <w:p w:rsidR="004552AF" w:rsidRPr="004552AF" w:rsidRDefault="004552AF" w:rsidP="00455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2A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CSV / Excel</w:t>
      </w:r>
    </w:p>
    <w:p w:rsidR="004552AF" w:rsidRPr="004552AF" w:rsidRDefault="004552AF" w:rsidP="00455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2A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Superstore dataset</w:t>
      </w:r>
    </w:p>
    <w:p w:rsidR="004552AF" w:rsidRPr="004552AF" w:rsidRDefault="004552AF" w:rsidP="00455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55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</w:p>
    <w:p w:rsidR="004552AF" w:rsidRDefault="004552AF" w:rsidP="00455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552AF" w:rsidRDefault="004552AF" w:rsidP="004552AF">
      <w:pPr>
        <w:pStyle w:val="Heading1"/>
      </w:pPr>
      <w:r>
        <w:t>STEP 2: Data Cleaning (Power Query)</w:t>
      </w:r>
    </w:p>
    <w:p w:rsidR="004552AF" w:rsidRDefault="004552AF" w:rsidP="004552AF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Removed:</w:t>
      </w:r>
    </w:p>
    <w:p w:rsidR="004552AF" w:rsidRDefault="004552AF" w:rsidP="004552AF">
      <w:pPr>
        <w:pStyle w:val="NormalWeb"/>
        <w:numPr>
          <w:ilvl w:val="0"/>
          <w:numId w:val="2"/>
        </w:numPr>
      </w:pPr>
      <w:r>
        <w:t>Unnecessary columns (Row ID if not required)</w:t>
      </w:r>
    </w:p>
    <w:p w:rsidR="004552AF" w:rsidRDefault="004552AF" w:rsidP="004552AF">
      <w:pPr>
        <w:pStyle w:val="NormalWeb"/>
        <w:numPr>
          <w:ilvl w:val="0"/>
          <w:numId w:val="2"/>
        </w:numPr>
      </w:pPr>
      <w:r>
        <w:t>Blank values</w:t>
      </w:r>
    </w:p>
    <w:p w:rsidR="004552AF" w:rsidRDefault="004552AF" w:rsidP="004552AF">
      <w:pPr>
        <w:pStyle w:val="NormalWeb"/>
        <w:numPr>
          <w:ilvl w:val="0"/>
          <w:numId w:val="2"/>
        </w:numPr>
      </w:pPr>
      <w:r>
        <w:t xml:space="preserve">Handled </w:t>
      </w:r>
      <w:r>
        <w:rPr>
          <w:rStyle w:val="HTMLCode"/>
          <w:rFonts w:eastAsiaTheme="majorEastAsia"/>
        </w:rPr>
        <w:t>#N/A</w:t>
      </w:r>
      <w:r>
        <w:t xml:space="preserve"> in Returns</w:t>
      </w:r>
    </w:p>
    <w:p w:rsidR="004552AF" w:rsidRDefault="004552AF" w:rsidP="004552AF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Changed Data Types:</w:t>
      </w:r>
    </w:p>
    <w:p w:rsidR="004552AF" w:rsidRDefault="004552AF" w:rsidP="004552AF">
      <w:pPr>
        <w:pStyle w:val="NormalWeb"/>
        <w:numPr>
          <w:ilvl w:val="0"/>
          <w:numId w:val="3"/>
        </w:numPr>
      </w:pPr>
      <w:r>
        <w:t>Order Date → Date</w:t>
      </w:r>
    </w:p>
    <w:p w:rsidR="004552AF" w:rsidRDefault="004552AF" w:rsidP="004552AF">
      <w:pPr>
        <w:pStyle w:val="NormalWeb"/>
        <w:numPr>
          <w:ilvl w:val="0"/>
          <w:numId w:val="3"/>
        </w:numPr>
      </w:pPr>
      <w:r>
        <w:t>Ship Date → Date</w:t>
      </w:r>
    </w:p>
    <w:p w:rsidR="004552AF" w:rsidRDefault="004552AF" w:rsidP="004552AF">
      <w:pPr>
        <w:pStyle w:val="NormalWeb"/>
        <w:numPr>
          <w:ilvl w:val="0"/>
          <w:numId w:val="3"/>
        </w:numPr>
      </w:pPr>
      <w:r>
        <w:t>Sales → Decimal Number</w:t>
      </w:r>
    </w:p>
    <w:p w:rsidR="004552AF" w:rsidRDefault="004552AF" w:rsidP="004552AF">
      <w:pPr>
        <w:pStyle w:val="NormalWeb"/>
        <w:numPr>
          <w:ilvl w:val="0"/>
          <w:numId w:val="3"/>
        </w:numPr>
      </w:pPr>
      <w:r>
        <w:t>Profit → Decimal Number</w:t>
      </w:r>
    </w:p>
    <w:p w:rsidR="004552AF" w:rsidRDefault="004552AF" w:rsidP="004552AF">
      <w:pPr>
        <w:pStyle w:val="NormalWeb"/>
        <w:numPr>
          <w:ilvl w:val="0"/>
          <w:numId w:val="3"/>
        </w:numPr>
      </w:pPr>
      <w:r>
        <w:t>Quantity → Whole Number</w:t>
      </w:r>
    </w:p>
    <w:p w:rsidR="004552AF" w:rsidRDefault="004552AF" w:rsidP="004552AF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Created New Columns:</w:t>
      </w:r>
    </w:p>
    <w:p w:rsidR="004552AF" w:rsidRDefault="004552AF" w:rsidP="004552AF">
      <w:pPr>
        <w:pStyle w:val="NormalWeb"/>
        <w:numPr>
          <w:ilvl w:val="0"/>
          <w:numId w:val="4"/>
        </w:numPr>
      </w:pPr>
      <w:r>
        <w:t>Year = YEAR(Order Date)</w:t>
      </w:r>
    </w:p>
    <w:p w:rsidR="004552AF" w:rsidRDefault="004552AF" w:rsidP="004552AF">
      <w:pPr>
        <w:pStyle w:val="NormalWeb"/>
        <w:numPr>
          <w:ilvl w:val="0"/>
          <w:numId w:val="4"/>
        </w:numPr>
      </w:pPr>
      <w:r>
        <w:t>Month = FORMAT(Order Date, "MMM")</w:t>
      </w:r>
    </w:p>
    <w:p w:rsidR="004552AF" w:rsidRDefault="004552AF" w:rsidP="004552AF">
      <w:pPr>
        <w:pStyle w:val="NormalWeb"/>
        <w:numPr>
          <w:ilvl w:val="0"/>
          <w:numId w:val="4"/>
        </w:numPr>
      </w:pPr>
      <w:r>
        <w:t>Profit Status = IF(Profit &gt; 0, "Profit", "Loss")</w:t>
      </w:r>
    </w:p>
    <w:p w:rsidR="004552AF" w:rsidRDefault="004552AF" w:rsidP="004552AF">
      <w:pPr>
        <w:pStyle w:val="NormalWeb"/>
      </w:pPr>
      <w:r>
        <w:t xml:space="preserve">Click </w:t>
      </w:r>
      <w:r>
        <w:rPr>
          <w:rStyle w:val="Strong"/>
        </w:rPr>
        <w:t>Close &amp; Apply</w:t>
      </w:r>
    </w:p>
    <w:p w:rsidR="004552AF" w:rsidRPr="004552AF" w:rsidRDefault="004552AF" w:rsidP="00455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552AF" w:rsidRDefault="004552AF" w:rsidP="004552AF">
      <w:pPr>
        <w:pStyle w:val="Heading1"/>
      </w:pPr>
      <w:r>
        <w:t xml:space="preserve">STEP 3: Data </w:t>
      </w:r>
      <w:proofErr w:type="spellStart"/>
      <w:r>
        <w:t>Modeling</w:t>
      </w:r>
      <w:proofErr w:type="spellEnd"/>
    </w:p>
    <w:p w:rsidR="004552AF" w:rsidRDefault="004552AF" w:rsidP="004552AF">
      <w:pPr>
        <w:pStyle w:val="NormalWeb"/>
      </w:pPr>
      <w:r>
        <w:t>Since Superstore is usually single table:</w:t>
      </w:r>
    </w:p>
    <w:p w:rsidR="004552AF" w:rsidRDefault="004552AF" w:rsidP="004552AF">
      <w:pPr>
        <w:pStyle w:val="NormalWeb"/>
        <w:numPr>
          <w:ilvl w:val="0"/>
          <w:numId w:val="5"/>
        </w:numPr>
      </w:pPr>
      <w:r>
        <w:t>No relationships required</w:t>
      </w:r>
    </w:p>
    <w:p w:rsidR="004552AF" w:rsidRDefault="004552AF" w:rsidP="004552AF">
      <w:pPr>
        <w:pStyle w:val="NormalWeb"/>
        <w:numPr>
          <w:ilvl w:val="0"/>
          <w:numId w:val="5"/>
        </w:numPr>
      </w:pPr>
      <w:r>
        <w:t>If multiple tables → Create relationships using Order ID or Customer ID</w:t>
      </w:r>
    </w:p>
    <w:p w:rsidR="005F59B7" w:rsidRDefault="005F59B7" w:rsidP="005F59B7">
      <w:pPr>
        <w:pStyle w:val="NormalWeb"/>
        <w:ind w:left="720"/>
      </w:pPr>
    </w:p>
    <w:p w:rsidR="00E06012" w:rsidRDefault="00E06012" w:rsidP="00E06012">
      <w:pPr>
        <w:pStyle w:val="Heading1"/>
      </w:pPr>
      <w:r>
        <w:lastRenderedPageBreak/>
        <w:t>STEP 4: Created DAX Measures</w:t>
      </w:r>
    </w:p>
    <w:p w:rsidR="00E06012" w:rsidRDefault="00E06012" w:rsidP="00E06012">
      <w:pPr>
        <w:pStyle w:val="NormalWeb"/>
      </w:pPr>
      <w:r>
        <w:t xml:space="preserve">Go to </w:t>
      </w:r>
      <w:proofErr w:type="spellStart"/>
      <w:r>
        <w:t>Modeling</w:t>
      </w:r>
      <w:proofErr w:type="spellEnd"/>
      <w:r>
        <w:t xml:space="preserve"> → New Measure</w:t>
      </w:r>
    </w:p>
    <w:p w:rsidR="00F153CC" w:rsidRDefault="00E06012" w:rsidP="00E06012">
      <w:pPr>
        <w:pStyle w:val="ListParagraph"/>
        <w:numPr>
          <w:ilvl w:val="0"/>
          <w:numId w:val="6"/>
        </w:numPr>
      </w:pPr>
      <w:r w:rsidRPr="00E06012">
        <w:t>Total Sales = SUM(Sales[Sales])</w:t>
      </w:r>
    </w:p>
    <w:p w:rsidR="00E06012" w:rsidRDefault="00E06012" w:rsidP="00E06012">
      <w:pPr>
        <w:pStyle w:val="ListParagraph"/>
        <w:numPr>
          <w:ilvl w:val="0"/>
          <w:numId w:val="6"/>
        </w:numPr>
      </w:pPr>
      <w:r w:rsidRPr="00E06012">
        <w:t>Total Profit = SUM(Sales[Profit])</w:t>
      </w:r>
    </w:p>
    <w:p w:rsidR="00E06012" w:rsidRDefault="00E06012" w:rsidP="00E06012">
      <w:pPr>
        <w:pStyle w:val="ListParagraph"/>
        <w:numPr>
          <w:ilvl w:val="0"/>
          <w:numId w:val="6"/>
        </w:numPr>
      </w:pPr>
      <w:r w:rsidRPr="00E06012">
        <w:t>Profit Margin = DIVIDE([Total Profit], [Total Sales], 0)</w:t>
      </w:r>
    </w:p>
    <w:p w:rsidR="00E06012" w:rsidRDefault="00E06012" w:rsidP="00E06012">
      <w:pPr>
        <w:pStyle w:val="ListParagraph"/>
      </w:pPr>
    </w:p>
    <w:p w:rsidR="00E06012" w:rsidRDefault="00E06012" w:rsidP="00E06012">
      <w:pPr>
        <w:pStyle w:val="Heading1"/>
      </w:pPr>
      <w:r>
        <w:t>STEP 5: Dashboard Visuals Created</w:t>
      </w:r>
    </w:p>
    <w:p w:rsidR="005F59B7" w:rsidRDefault="005F59B7" w:rsidP="00E06012">
      <w:pPr>
        <w:pStyle w:val="Heading1"/>
      </w:pPr>
    </w:p>
    <w:p w:rsidR="00E06012" w:rsidRDefault="00E06012" w:rsidP="005F59B7">
      <w:pPr>
        <w:pStyle w:val="Heading2"/>
        <w:numPr>
          <w:ilvl w:val="0"/>
          <w:numId w:val="11"/>
        </w:numPr>
      </w:pPr>
      <w:r>
        <w:t>KPI Cards (Top Section)</w:t>
      </w:r>
    </w:p>
    <w:p w:rsidR="00E06012" w:rsidRDefault="00E06012" w:rsidP="00E06012">
      <w:pPr>
        <w:pStyle w:val="NormalWeb"/>
      </w:pPr>
      <w:r>
        <w:t>Three KPI Cards were created to show overall performance:</w:t>
      </w:r>
    </w:p>
    <w:p w:rsidR="00E06012" w:rsidRDefault="00E06012" w:rsidP="00E06012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Total Sales</w:t>
      </w:r>
      <w:r>
        <w:t xml:space="preserve"> → 1.57M</w:t>
      </w:r>
    </w:p>
    <w:p w:rsidR="00E06012" w:rsidRDefault="00E06012" w:rsidP="00E06012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Total Profit</w:t>
      </w:r>
      <w:r>
        <w:t xml:space="preserve"> → 175.26K</w:t>
      </w:r>
    </w:p>
    <w:p w:rsidR="00E06012" w:rsidRDefault="00E06012" w:rsidP="00E06012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Profit Margin</w:t>
      </w:r>
      <w:r>
        <w:t xml:space="preserve"> → 11.19%</w:t>
      </w:r>
    </w:p>
    <w:p w:rsidR="00E06012" w:rsidRDefault="005F59B7" w:rsidP="005F59B7">
      <w:pPr>
        <w:pStyle w:val="Heading3"/>
        <w:numPr>
          <w:ilvl w:val="0"/>
          <w:numId w:val="11"/>
        </w:numPr>
      </w:pPr>
      <w:r>
        <w:t xml:space="preserve"> Card Visual</w:t>
      </w:r>
    </w:p>
    <w:p w:rsidR="005F59B7" w:rsidRDefault="005F59B7" w:rsidP="005F59B7">
      <w:pPr>
        <w:pStyle w:val="Heading3"/>
      </w:pPr>
      <w:r>
        <w:t>Measures Used:</w:t>
      </w:r>
    </w:p>
    <w:p w:rsidR="005F59B7" w:rsidRDefault="005F59B7" w:rsidP="005F59B7">
      <w:pPr>
        <w:pStyle w:val="NormalWeb"/>
        <w:numPr>
          <w:ilvl w:val="0"/>
          <w:numId w:val="12"/>
        </w:numPr>
      </w:pPr>
      <w:r>
        <w:t>Total Sales = SUM(Sales)</w:t>
      </w:r>
    </w:p>
    <w:p w:rsidR="005F59B7" w:rsidRDefault="005F59B7" w:rsidP="005F59B7">
      <w:pPr>
        <w:pStyle w:val="NormalWeb"/>
        <w:numPr>
          <w:ilvl w:val="0"/>
          <w:numId w:val="12"/>
        </w:numPr>
      </w:pPr>
      <w:r>
        <w:t>Total Profit = SUM(Profit)</w:t>
      </w:r>
    </w:p>
    <w:p w:rsidR="005F59B7" w:rsidRDefault="005F59B7" w:rsidP="005F59B7">
      <w:pPr>
        <w:pStyle w:val="NormalWeb"/>
        <w:numPr>
          <w:ilvl w:val="0"/>
          <w:numId w:val="12"/>
        </w:numPr>
      </w:pPr>
      <w:r>
        <w:t>Profit Margin = DIVIDE([Total Profit], [Total Sales])</w:t>
      </w:r>
    </w:p>
    <w:p w:rsidR="005F59B7" w:rsidRDefault="005F59B7" w:rsidP="00E06012">
      <w:pPr>
        <w:pStyle w:val="NormalWeb"/>
      </w:pPr>
    </w:p>
    <w:p w:rsidR="00E06012" w:rsidRDefault="00E06012" w:rsidP="00E06012"/>
    <w:p w:rsidR="00E06012" w:rsidRDefault="00E06012" w:rsidP="00E06012">
      <w:pPr>
        <w:pStyle w:val="Heading1"/>
      </w:pPr>
      <w:r>
        <w:t>📊 Regional Analysis Section</w:t>
      </w:r>
    </w:p>
    <w:p w:rsidR="00E06012" w:rsidRDefault="00E06012" w:rsidP="00E06012">
      <w:pPr>
        <w:pStyle w:val="Heading2"/>
      </w:pPr>
      <w:r>
        <w:t>1</w:t>
      </w:r>
      <w:r w:rsidR="0056031C">
        <w:rPr>
          <w:rFonts w:ascii="Cambria" w:hAnsi="Cambria" w:cs="Cambria"/>
        </w:rPr>
        <w:t xml:space="preserve"> </w:t>
      </w:r>
      <w:r>
        <w:t>Sum of Quantity by Region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Visual Type:</w:t>
      </w:r>
    </w:p>
    <w:p w:rsidR="00E06012" w:rsidRDefault="00E06012" w:rsidP="00E06012">
      <w:pPr>
        <w:pStyle w:val="NormalWeb"/>
      </w:pPr>
      <w:r>
        <w:t>Clustered Bar Chart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Axis:</w:t>
      </w:r>
    </w:p>
    <w:p w:rsidR="00E06012" w:rsidRDefault="00E06012" w:rsidP="00E06012">
      <w:pPr>
        <w:pStyle w:val="NormalWeb"/>
      </w:pPr>
      <w:r>
        <w:t>Region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lastRenderedPageBreak/>
        <w:t>Values:</w:t>
      </w:r>
    </w:p>
    <w:p w:rsidR="00E06012" w:rsidRDefault="00E06012" w:rsidP="00E06012">
      <w:pPr>
        <w:pStyle w:val="NormalWeb"/>
      </w:pPr>
      <w:r>
        <w:t>Sum of Quantity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Insight:</w:t>
      </w:r>
    </w:p>
    <w:p w:rsidR="00E06012" w:rsidRDefault="00E06012" w:rsidP="00E06012">
      <w:pPr>
        <w:pStyle w:val="NormalWeb"/>
      </w:pPr>
      <w:r>
        <w:t>West region shows highest quantity sold.</w:t>
      </w:r>
    </w:p>
    <w:p w:rsidR="00E06012" w:rsidRDefault="007B1B82" w:rsidP="00E06012">
      <w:r>
        <w:pict>
          <v:rect id="_x0000_i1025" style="width:0;height:1.5pt" o:hralign="center" o:hrstd="t" o:hr="t" fillcolor="#a0a0a0" stroked="f"/>
        </w:pict>
      </w:r>
    </w:p>
    <w:p w:rsidR="00E06012" w:rsidRDefault="00E06012" w:rsidP="00E06012">
      <w:pPr>
        <w:pStyle w:val="Heading2"/>
      </w:pPr>
      <w:r>
        <w:t>2 Sum of Sales by Region</w:t>
      </w:r>
    </w:p>
    <w:p w:rsidR="00E06012" w:rsidRDefault="00E06012" w:rsidP="007B1B82">
      <w:pPr>
        <w:pStyle w:val="Heading3"/>
        <w:numPr>
          <w:ilvl w:val="0"/>
          <w:numId w:val="13"/>
        </w:numPr>
      </w:pPr>
      <w:r>
        <w:t>Visual Type:</w:t>
      </w:r>
    </w:p>
    <w:p w:rsidR="00E06012" w:rsidRDefault="00E06012" w:rsidP="00E06012">
      <w:pPr>
        <w:pStyle w:val="NormalWeb"/>
      </w:pPr>
      <w:r>
        <w:t>Clustered Bar Chart</w:t>
      </w:r>
    </w:p>
    <w:p w:rsidR="00E06012" w:rsidRDefault="00E06012" w:rsidP="007B1B82">
      <w:pPr>
        <w:pStyle w:val="Heading3"/>
        <w:numPr>
          <w:ilvl w:val="0"/>
          <w:numId w:val="13"/>
        </w:numPr>
      </w:pPr>
      <w:r>
        <w:t>Axis:</w:t>
      </w:r>
    </w:p>
    <w:p w:rsidR="00E06012" w:rsidRDefault="00E06012" w:rsidP="00E06012">
      <w:pPr>
        <w:pStyle w:val="NormalWeb"/>
      </w:pPr>
      <w:r>
        <w:t>Region</w:t>
      </w:r>
    </w:p>
    <w:p w:rsidR="00E06012" w:rsidRDefault="00E06012" w:rsidP="007B1B82">
      <w:pPr>
        <w:pStyle w:val="Heading3"/>
        <w:numPr>
          <w:ilvl w:val="0"/>
          <w:numId w:val="13"/>
        </w:numPr>
      </w:pPr>
      <w:r>
        <w:t>Values:</w:t>
      </w:r>
    </w:p>
    <w:p w:rsidR="00E06012" w:rsidRDefault="00E06012" w:rsidP="00E06012">
      <w:pPr>
        <w:pStyle w:val="NormalWeb"/>
      </w:pPr>
      <w:r>
        <w:t>Sum of Sales</w:t>
      </w:r>
    </w:p>
    <w:p w:rsidR="00E06012" w:rsidRDefault="00E06012" w:rsidP="007B1B82">
      <w:pPr>
        <w:pStyle w:val="Heading3"/>
        <w:numPr>
          <w:ilvl w:val="0"/>
          <w:numId w:val="13"/>
        </w:numPr>
      </w:pPr>
      <w:r>
        <w:t>Insight:</w:t>
      </w:r>
    </w:p>
    <w:p w:rsidR="00E06012" w:rsidRDefault="00E06012" w:rsidP="00E06012">
      <w:pPr>
        <w:pStyle w:val="NormalWeb"/>
      </w:pPr>
      <w:r>
        <w:t>West region generates highest revenue.</w:t>
      </w:r>
    </w:p>
    <w:p w:rsidR="00E06012" w:rsidRDefault="007B1B82" w:rsidP="00E06012">
      <w:r>
        <w:pict>
          <v:rect id="_x0000_i1026" style="width:0;height:1.5pt" o:hralign="center" o:hrstd="t" o:hr="t" fillcolor="#a0a0a0" stroked="f"/>
        </w:pict>
      </w:r>
    </w:p>
    <w:p w:rsidR="00E06012" w:rsidRDefault="00E06012" w:rsidP="00E06012">
      <w:pPr>
        <w:pStyle w:val="Heading1"/>
      </w:pPr>
      <w:r>
        <w:t>📈 Time-Based Analysis</w:t>
      </w:r>
    </w:p>
    <w:p w:rsidR="00E06012" w:rsidRDefault="00E06012" w:rsidP="00E06012">
      <w:pPr>
        <w:pStyle w:val="Heading2"/>
      </w:pPr>
      <w:r>
        <w:t>3 Sum of Sales by Year, Quarter and Month</w:t>
      </w:r>
    </w:p>
    <w:p w:rsidR="00E06012" w:rsidRDefault="00E06012" w:rsidP="007B1B82">
      <w:pPr>
        <w:pStyle w:val="Heading3"/>
        <w:numPr>
          <w:ilvl w:val="0"/>
          <w:numId w:val="13"/>
        </w:numPr>
      </w:pPr>
      <w:r>
        <w:t>Visual Type:</w:t>
      </w:r>
    </w:p>
    <w:p w:rsidR="00E06012" w:rsidRDefault="00E06012" w:rsidP="00E06012">
      <w:pPr>
        <w:pStyle w:val="NormalWeb"/>
      </w:pPr>
      <w:r>
        <w:t>Line Chart</w:t>
      </w:r>
    </w:p>
    <w:p w:rsidR="00E06012" w:rsidRDefault="00E06012" w:rsidP="007B1B82">
      <w:pPr>
        <w:pStyle w:val="Heading3"/>
        <w:numPr>
          <w:ilvl w:val="0"/>
          <w:numId w:val="13"/>
        </w:numPr>
      </w:pPr>
      <w:r>
        <w:t>Axis:</w:t>
      </w:r>
    </w:p>
    <w:p w:rsidR="00E06012" w:rsidRDefault="00E06012" w:rsidP="00E06012">
      <w:pPr>
        <w:pStyle w:val="NormalWeb"/>
      </w:pPr>
      <w:r>
        <w:t>Order Date (Year → Quarter → Month hierarchy)</w:t>
      </w:r>
    </w:p>
    <w:p w:rsidR="00E06012" w:rsidRDefault="00E06012" w:rsidP="007B1B82">
      <w:pPr>
        <w:pStyle w:val="Heading3"/>
        <w:numPr>
          <w:ilvl w:val="0"/>
          <w:numId w:val="13"/>
        </w:numPr>
      </w:pPr>
      <w:r>
        <w:t>Values:</w:t>
      </w:r>
    </w:p>
    <w:p w:rsidR="00E06012" w:rsidRDefault="00E06012" w:rsidP="00E06012">
      <w:pPr>
        <w:pStyle w:val="NormalWeb"/>
      </w:pPr>
      <w:r>
        <w:t>Sum of Sales</w:t>
      </w:r>
    </w:p>
    <w:p w:rsidR="00E06012" w:rsidRDefault="00E06012" w:rsidP="007B1B82">
      <w:pPr>
        <w:pStyle w:val="Heading3"/>
        <w:numPr>
          <w:ilvl w:val="0"/>
          <w:numId w:val="13"/>
        </w:numPr>
      </w:pPr>
      <w:r>
        <w:lastRenderedPageBreak/>
        <w:t>Insight:</w:t>
      </w:r>
    </w:p>
    <w:p w:rsidR="00E06012" w:rsidRDefault="00E06012" w:rsidP="00E06012">
      <w:pPr>
        <w:pStyle w:val="NormalWeb"/>
      </w:pPr>
      <w:r>
        <w:t>Sales show upward growth trend toward end of 2020.</w:t>
      </w:r>
    </w:p>
    <w:p w:rsidR="005F59B7" w:rsidRDefault="005F59B7" w:rsidP="00E06012">
      <w:pPr>
        <w:pStyle w:val="Heading1"/>
      </w:pPr>
    </w:p>
    <w:p w:rsidR="00E06012" w:rsidRDefault="00E06012" w:rsidP="00E06012">
      <w:pPr>
        <w:pStyle w:val="Heading1"/>
      </w:pPr>
      <w:r>
        <w:t xml:space="preserve"> Segment Analysis</w:t>
      </w:r>
    </w:p>
    <w:p w:rsidR="00E06012" w:rsidRDefault="00E06012" w:rsidP="00E06012">
      <w:pPr>
        <w:pStyle w:val="Heading2"/>
      </w:pPr>
      <w:r>
        <w:t>4</w:t>
      </w:r>
      <w:r w:rsidR="005F59B7">
        <w:rPr>
          <w:rFonts w:ascii="Cambria" w:hAnsi="Cambria" w:cs="Cambria"/>
        </w:rPr>
        <w:t xml:space="preserve"> </w:t>
      </w:r>
      <w:r>
        <w:t>Total Profit by Segment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Visual Type:</w:t>
      </w:r>
    </w:p>
    <w:p w:rsidR="00E06012" w:rsidRDefault="00E06012" w:rsidP="00E06012">
      <w:pPr>
        <w:pStyle w:val="NormalWeb"/>
      </w:pPr>
      <w:r>
        <w:t>Donut Chart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Legend:</w:t>
      </w:r>
    </w:p>
    <w:p w:rsidR="00E06012" w:rsidRDefault="00E06012" w:rsidP="00E06012">
      <w:pPr>
        <w:pStyle w:val="NormalWeb"/>
      </w:pPr>
      <w:r>
        <w:t>Segment (Consumer, Corporate, Home Office)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Values:</w:t>
      </w:r>
    </w:p>
    <w:p w:rsidR="00E06012" w:rsidRDefault="00E06012" w:rsidP="00E06012">
      <w:pPr>
        <w:pStyle w:val="NormalWeb"/>
      </w:pPr>
      <w:r>
        <w:t>Sum of Profit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Insight:</w:t>
      </w:r>
    </w:p>
    <w:p w:rsidR="00E06012" w:rsidRDefault="00E06012" w:rsidP="00E06012">
      <w:pPr>
        <w:pStyle w:val="NormalWeb"/>
      </w:pPr>
      <w:r>
        <w:t>Profit contribution is almost equally distributed across segments.</w:t>
      </w:r>
    </w:p>
    <w:p w:rsidR="005F59B7" w:rsidRDefault="005F59B7" w:rsidP="00E06012">
      <w:pPr>
        <w:pStyle w:val="Heading1"/>
      </w:pPr>
    </w:p>
    <w:p w:rsidR="00E06012" w:rsidRDefault="00E06012" w:rsidP="00E06012">
      <w:pPr>
        <w:pStyle w:val="Heading1"/>
      </w:pPr>
      <w:r>
        <w:t xml:space="preserve"> Category &amp; Sub-Category Analysis</w:t>
      </w:r>
    </w:p>
    <w:p w:rsidR="00E06012" w:rsidRDefault="00E06012" w:rsidP="00E06012">
      <w:pPr>
        <w:pStyle w:val="Heading2"/>
      </w:pPr>
      <w:r>
        <w:t>5</w:t>
      </w:r>
      <w:r w:rsidR="005F59B7">
        <w:rPr>
          <w:rFonts w:ascii="Cambria" w:hAnsi="Cambria" w:cs="Cambria"/>
        </w:rPr>
        <w:t xml:space="preserve"> </w:t>
      </w:r>
      <w:r w:rsidR="005F59B7">
        <w:t>S</w:t>
      </w:r>
      <w:r>
        <w:t>um of Sales by Segment and Sub-Category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Visual Type:</w:t>
      </w:r>
    </w:p>
    <w:p w:rsidR="00E06012" w:rsidRDefault="00E06012" w:rsidP="00E06012">
      <w:pPr>
        <w:pStyle w:val="NormalWeb"/>
      </w:pPr>
      <w:r>
        <w:t>Clustered Column Chart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Axis:</w:t>
      </w:r>
    </w:p>
    <w:p w:rsidR="00E06012" w:rsidRDefault="00E06012" w:rsidP="00E06012">
      <w:pPr>
        <w:pStyle w:val="NormalWeb"/>
      </w:pPr>
      <w:r>
        <w:t>Segment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Legend:</w:t>
      </w:r>
    </w:p>
    <w:p w:rsidR="00E06012" w:rsidRDefault="00E06012" w:rsidP="00E06012">
      <w:pPr>
        <w:pStyle w:val="NormalWeb"/>
      </w:pPr>
      <w:r>
        <w:t>Sub-Category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lastRenderedPageBreak/>
        <w:t>Values:</w:t>
      </w:r>
    </w:p>
    <w:p w:rsidR="00E06012" w:rsidRDefault="00E06012" w:rsidP="00E06012">
      <w:pPr>
        <w:pStyle w:val="NormalWeb"/>
      </w:pPr>
      <w:r>
        <w:t>Sum of Sales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Insight:</w:t>
      </w:r>
    </w:p>
    <w:p w:rsidR="00E06012" w:rsidRDefault="00E06012" w:rsidP="00E06012">
      <w:pPr>
        <w:pStyle w:val="NormalWeb"/>
      </w:pPr>
      <w:r>
        <w:t>Certain sub-categories like Accessories and Binders perform strongly across segments.</w:t>
      </w:r>
    </w:p>
    <w:p w:rsidR="00E06012" w:rsidRDefault="007B1B82" w:rsidP="00E06012">
      <w:r>
        <w:pict>
          <v:rect id="_x0000_i1027" style="width:0;height:1.5pt" o:hralign="center" o:hrstd="t" o:hr="t" fillcolor="#a0a0a0" stroked="f"/>
        </w:pict>
      </w:r>
    </w:p>
    <w:p w:rsidR="00E06012" w:rsidRDefault="00E06012" w:rsidP="00E06012">
      <w:pPr>
        <w:pStyle w:val="Heading1"/>
      </w:pPr>
      <w:r>
        <w:t>Interactive Filter</w:t>
      </w:r>
    </w:p>
    <w:p w:rsidR="00E06012" w:rsidRDefault="00E06012" w:rsidP="00E06012">
      <w:pPr>
        <w:pStyle w:val="Heading2"/>
      </w:pPr>
      <w:r>
        <w:t>6</w:t>
      </w:r>
      <w:r w:rsidR="005F59B7">
        <w:rPr>
          <w:rFonts w:ascii="Cambria" w:hAnsi="Cambria" w:cs="Cambria"/>
        </w:rPr>
        <w:t xml:space="preserve"> </w:t>
      </w:r>
      <w:r>
        <w:t>Region Slicer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Visual Type:</w:t>
      </w:r>
    </w:p>
    <w:p w:rsidR="00E06012" w:rsidRDefault="00E06012" w:rsidP="00E06012">
      <w:pPr>
        <w:pStyle w:val="NormalWeb"/>
      </w:pPr>
      <w:r>
        <w:t>Slicer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Field Used:</w:t>
      </w:r>
    </w:p>
    <w:p w:rsidR="00E06012" w:rsidRDefault="00E06012" w:rsidP="00E06012">
      <w:pPr>
        <w:pStyle w:val="NormalWeb"/>
      </w:pPr>
      <w:r>
        <w:t>Region</w:t>
      </w:r>
    </w:p>
    <w:p w:rsidR="00E06012" w:rsidRDefault="00E06012" w:rsidP="005F59B7">
      <w:pPr>
        <w:pStyle w:val="Heading3"/>
        <w:numPr>
          <w:ilvl w:val="0"/>
          <w:numId w:val="11"/>
        </w:numPr>
      </w:pPr>
      <w:r>
        <w:t>Purpose:</w:t>
      </w:r>
    </w:p>
    <w:p w:rsidR="00E06012" w:rsidRDefault="00E06012" w:rsidP="00E06012">
      <w:pPr>
        <w:pStyle w:val="NormalWeb"/>
      </w:pPr>
      <w:r>
        <w:t>Allows users to filter entire dashboard by:</w:t>
      </w:r>
    </w:p>
    <w:p w:rsidR="00E06012" w:rsidRDefault="00E06012" w:rsidP="00E06012">
      <w:pPr>
        <w:pStyle w:val="NormalWeb"/>
        <w:numPr>
          <w:ilvl w:val="0"/>
          <w:numId w:val="9"/>
        </w:numPr>
      </w:pPr>
      <w:r>
        <w:t>Central</w:t>
      </w:r>
    </w:p>
    <w:p w:rsidR="00E06012" w:rsidRDefault="00E06012" w:rsidP="00E06012">
      <w:pPr>
        <w:pStyle w:val="NormalWeb"/>
        <w:numPr>
          <w:ilvl w:val="0"/>
          <w:numId w:val="9"/>
        </w:numPr>
      </w:pPr>
      <w:r>
        <w:t>East</w:t>
      </w:r>
    </w:p>
    <w:p w:rsidR="00E06012" w:rsidRDefault="00E06012" w:rsidP="00E06012">
      <w:pPr>
        <w:pStyle w:val="NormalWeb"/>
        <w:numPr>
          <w:ilvl w:val="0"/>
          <w:numId w:val="9"/>
        </w:numPr>
      </w:pPr>
      <w:r>
        <w:t>South</w:t>
      </w:r>
    </w:p>
    <w:p w:rsidR="00E06012" w:rsidRDefault="00E06012" w:rsidP="00E06012">
      <w:pPr>
        <w:pStyle w:val="NormalWeb"/>
        <w:numPr>
          <w:ilvl w:val="0"/>
          <w:numId w:val="9"/>
        </w:numPr>
      </w:pPr>
      <w:r>
        <w:t>West</w:t>
      </w:r>
    </w:p>
    <w:p w:rsidR="007B1B82" w:rsidRDefault="007B1B82" w:rsidP="007B1B82">
      <w:pPr>
        <w:pStyle w:val="Heading1"/>
      </w:pPr>
      <w:r>
        <w:t xml:space="preserve"> STEP 6: Dashboard Design &amp; Formatting</w:t>
      </w:r>
    </w:p>
    <w:p w:rsidR="007B1B82" w:rsidRDefault="007B1B82" w:rsidP="007B1B82">
      <w:pPr>
        <w:pStyle w:val="Heading1"/>
      </w:pPr>
    </w:p>
    <w:p w:rsidR="007B1B82" w:rsidRDefault="007B1B82" w:rsidP="007B1B8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Applied Custom Dark Purple Theme</w:t>
      </w:r>
    </w:p>
    <w:p w:rsidR="007B1B82" w:rsidRDefault="007B1B82" w:rsidP="007B1B8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Used Consistent Font Style</w:t>
      </w:r>
    </w:p>
    <w:p w:rsidR="007B1B82" w:rsidRDefault="007B1B82" w:rsidP="007B1B8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Added Dashboard Title:</w:t>
      </w:r>
    </w:p>
    <w:p w:rsidR="007B1B82" w:rsidRPr="007B1B82" w:rsidRDefault="007B1B82" w:rsidP="007B1B82">
      <w:pPr>
        <w:pStyle w:val="NormalWeb"/>
        <w:rPr>
          <w:sz w:val="20"/>
          <w:szCs w:val="20"/>
        </w:rPr>
      </w:pPr>
      <w:r w:rsidRPr="007B1B82">
        <w:rPr>
          <w:sz w:val="20"/>
          <w:szCs w:val="20"/>
        </w:rPr>
        <w:t>SUPERSTORE SALES DASHBOARD</w:t>
      </w:r>
    </w:p>
    <w:p w:rsidR="007B1B82" w:rsidRDefault="007B1B82" w:rsidP="007B1B82">
      <w:pPr>
        <w:pStyle w:val="Heading3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Enabled Drill-down in Line Chart</w:t>
      </w:r>
    </w:p>
    <w:p w:rsidR="007B1B82" w:rsidRDefault="007B1B82" w:rsidP="007B1B8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Added Data Labels</w:t>
      </w:r>
    </w:p>
    <w:p w:rsidR="007B1B82" w:rsidRDefault="007B1B82" w:rsidP="007B1B8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Used Proper Alignment &amp; Spacing</w:t>
      </w:r>
    </w:p>
    <w:p w:rsidR="007B1B82" w:rsidRDefault="007B1B82" w:rsidP="007B1B8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Added Navigation Button (“Next”)</w:t>
      </w:r>
    </w:p>
    <w:p w:rsidR="007B1B82" w:rsidRDefault="007B1B82" w:rsidP="007B1B82"/>
    <w:p w:rsidR="007B1B82" w:rsidRDefault="007B1B82" w:rsidP="007B1B82">
      <w:pPr>
        <w:pStyle w:val="Heading1"/>
      </w:pPr>
      <w:bookmarkStart w:id="0" w:name="_GoBack"/>
      <w:bookmarkEnd w:id="0"/>
      <w:r>
        <w:t>Business Insights from Dashboard</w:t>
      </w:r>
    </w:p>
    <w:p w:rsidR="007B1B82" w:rsidRDefault="007B1B82" w:rsidP="007B1B82">
      <w:pPr>
        <w:pStyle w:val="NormalWeb"/>
        <w:numPr>
          <w:ilvl w:val="0"/>
          <w:numId w:val="14"/>
        </w:numPr>
      </w:pPr>
      <w:r>
        <w:t>West region contributes highest sales and quantity.</w:t>
      </w:r>
    </w:p>
    <w:p w:rsidR="007B1B82" w:rsidRDefault="007B1B82" w:rsidP="007B1B82">
      <w:pPr>
        <w:pStyle w:val="NormalWeb"/>
        <w:numPr>
          <w:ilvl w:val="0"/>
          <w:numId w:val="14"/>
        </w:numPr>
      </w:pPr>
      <w:r>
        <w:t>Profit margin is 11.19%, indicating moderate profitability.</w:t>
      </w:r>
    </w:p>
    <w:p w:rsidR="007B1B82" w:rsidRDefault="007B1B82" w:rsidP="007B1B82">
      <w:pPr>
        <w:pStyle w:val="NormalWeb"/>
        <w:numPr>
          <w:ilvl w:val="0"/>
          <w:numId w:val="14"/>
        </w:numPr>
      </w:pPr>
      <w:r>
        <w:t>Sales trend increases over time.</w:t>
      </w:r>
    </w:p>
    <w:p w:rsidR="007B1B82" w:rsidRDefault="007B1B82" w:rsidP="007B1B82">
      <w:pPr>
        <w:pStyle w:val="NormalWeb"/>
        <w:numPr>
          <w:ilvl w:val="0"/>
          <w:numId w:val="14"/>
        </w:numPr>
      </w:pPr>
      <w:r>
        <w:t>All three segments contribute nearly equal profit.</w:t>
      </w:r>
    </w:p>
    <w:p w:rsidR="007B1B82" w:rsidRDefault="007B1B82" w:rsidP="007B1B82">
      <w:pPr>
        <w:pStyle w:val="NormalWeb"/>
        <w:numPr>
          <w:ilvl w:val="0"/>
          <w:numId w:val="14"/>
        </w:numPr>
      </w:pPr>
      <w:r>
        <w:t>Some sub-categories dominate within specific segments.</w:t>
      </w:r>
    </w:p>
    <w:p w:rsidR="007B1B82" w:rsidRPr="007B1B82" w:rsidRDefault="007B1B82" w:rsidP="007B1B82"/>
    <w:p w:rsidR="00E06012" w:rsidRPr="00E06012" w:rsidRDefault="00E06012" w:rsidP="00E06012">
      <w:pPr>
        <w:rPr>
          <w:rFonts w:ascii="Times New Roman" w:hAnsi="Times New Roman" w:cs="Times New Roman"/>
          <w:b/>
          <w:bCs/>
          <w:sz w:val="48"/>
          <w:szCs w:val="48"/>
        </w:rPr>
      </w:pPr>
    </w:p>
    <w:sectPr w:rsidR="00E06012" w:rsidRPr="00E06012" w:rsidSect="00A05025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95448"/>
    <w:multiLevelType w:val="multilevel"/>
    <w:tmpl w:val="43D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0B1688"/>
    <w:multiLevelType w:val="multilevel"/>
    <w:tmpl w:val="2E9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6627E3"/>
    <w:multiLevelType w:val="multilevel"/>
    <w:tmpl w:val="D52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56170C"/>
    <w:multiLevelType w:val="multilevel"/>
    <w:tmpl w:val="C5C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9077C0"/>
    <w:multiLevelType w:val="multilevel"/>
    <w:tmpl w:val="C83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277654"/>
    <w:multiLevelType w:val="hybridMultilevel"/>
    <w:tmpl w:val="16C846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0A1242"/>
    <w:multiLevelType w:val="multilevel"/>
    <w:tmpl w:val="299C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2852AC"/>
    <w:multiLevelType w:val="multilevel"/>
    <w:tmpl w:val="A7A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305799"/>
    <w:multiLevelType w:val="multilevel"/>
    <w:tmpl w:val="9754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0140C9"/>
    <w:multiLevelType w:val="hybridMultilevel"/>
    <w:tmpl w:val="21203F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B444FF"/>
    <w:multiLevelType w:val="multilevel"/>
    <w:tmpl w:val="423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141352"/>
    <w:multiLevelType w:val="multilevel"/>
    <w:tmpl w:val="D0447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1F0B01"/>
    <w:multiLevelType w:val="hybridMultilevel"/>
    <w:tmpl w:val="D492A77A"/>
    <w:lvl w:ilvl="0" w:tplc="40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>
    <w:nsid w:val="787623F0"/>
    <w:multiLevelType w:val="multilevel"/>
    <w:tmpl w:val="AD1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4"/>
  </w:num>
  <w:num w:numId="5">
    <w:abstractNumId w:val="7"/>
  </w:num>
  <w:num w:numId="6">
    <w:abstractNumId w:val="9"/>
  </w:num>
  <w:num w:numId="7">
    <w:abstractNumId w:val="13"/>
  </w:num>
  <w:num w:numId="8">
    <w:abstractNumId w:val="1"/>
  </w:num>
  <w:num w:numId="9">
    <w:abstractNumId w:val="6"/>
  </w:num>
  <w:num w:numId="10">
    <w:abstractNumId w:val="2"/>
  </w:num>
  <w:num w:numId="11">
    <w:abstractNumId w:val="5"/>
  </w:num>
  <w:num w:numId="12">
    <w:abstractNumId w:val="3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025"/>
    <w:rsid w:val="004552AF"/>
    <w:rsid w:val="0056031C"/>
    <w:rsid w:val="005F59B7"/>
    <w:rsid w:val="007B1B82"/>
    <w:rsid w:val="00A05025"/>
    <w:rsid w:val="00E06012"/>
    <w:rsid w:val="00F1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52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2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2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5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52A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2A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552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0601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52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2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2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5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52A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2A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552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0601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dcterms:created xsi:type="dcterms:W3CDTF">2026-02-26T06:49:00Z</dcterms:created>
  <dcterms:modified xsi:type="dcterms:W3CDTF">2026-02-26T07:55:00Z</dcterms:modified>
</cp:coreProperties>
</file>