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EF3" w:rsidRPr="0089100A" w:rsidRDefault="0089100A" w:rsidP="007C0EF3">
      <w:pPr>
        <w:rPr>
          <w:sz w:val="32"/>
          <w:szCs w:val="32"/>
        </w:rPr>
      </w:pPr>
      <w:r>
        <w:t xml:space="preserve">                                                                  </w:t>
      </w:r>
      <w:r w:rsidRPr="0089100A">
        <w:rPr>
          <w:sz w:val="32"/>
          <w:szCs w:val="32"/>
        </w:rPr>
        <w:t xml:space="preserve">Mobility </w:t>
      </w:r>
      <w:proofErr w:type="spellStart"/>
      <w:r w:rsidRPr="0089100A">
        <w:rPr>
          <w:sz w:val="32"/>
          <w:szCs w:val="32"/>
        </w:rPr>
        <w:t>Impairement</w:t>
      </w:r>
      <w:proofErr w:type="spellEnd"/>
    </w:p>
    <w:p w:rsidR="0089100A" w:rsidRPr="0089100A" w:rsidRDefault="0089100A" w:rsidP="0089100A">
      <w:pPr>
        <w:rPr>
          <w:sz w:val="28"/>
          <w:szCs w:val="28"/>
        </w:rPr>
      </w:pPr>
      <w:proofErr w:type="gramStart"/>
      <w:r>
        <w:rPr>
          <w:sz w:val="28"/>
          <w:szCs w:val="28"/>
        </w:rPr>
        <w:t>1)</w:t>
      </w:r>
      <w:r w:rsidRPr="0089100A">
        <w:rPr>
          <w:sz w:val="28"/>
          <w:szCs w:val="28"/>
        </w:rPr>
        <w:t>Assistance</w:t>
      </w:r>
      <w:proofErr w:type="gramEnd"/>
      <w:r w:rsidRPr="0089100A">
        <w:rPr>
          <w:sz w:val="28"/>
          <w:szCs w:val="28"/>
        </w:rPr>
        <w:t xml:space="preserve"> to Disabled Persons for Purchase/Fitting of Aids and Appliances (ADIP Scheme):</w:t>
      </w:r>
    </w:p>
    <w:p w:rsidR="0089100A" w:rsidRDefault="0089100A" w:rsidP="0089100A">
      <w:pPr>
        <w:pStyle w:val="ListParagraph"/>
        <w:numPr>
          <w:ilvl w:val="0"/>
          <w:numId w:val="2"/>
        </w:numPr>
      </w:pPr>
      <w:r>
        <w:t>This scheme provides financial assistance to individuals with disabilities, including those with mobility impairments, to purchase and fit aids and appliances like wheelchairs, crutches, and prosthetic limbs, enabling them to enhance their mobility and independence.</w:t>
      </w:r>
    </w:p>
    <w:p w:rsidR="0089100A" w:rsidRPr="0089100A" w:rsidRDefault="0089100A" w:rsidP="0089100A">
      <w:pPr>
        <w:rPr>
          <w:sz w:val="28"/>
          <w:szCs w:val="28"/>
        </w:rPr>
      </w:pPr>
      <w:proofErr w:type="gramStart"/>
      <w:r>
        <w:rPr>
          <w:sz w:val="28"/>
          <w:szCs w:val="28"/>
        </w:rPr>
        <w:t>2)</w:t>
      </w:r>
      <w:r w:rsidRPr="0089100A">
        <w:rPr>
          <w:sz w:val="28"/>
          <w:szCs w:val="28"/>
        </w:rPr>
        <w:t>Accessible</w:t>
      </w:r>
      <w:proofErr w:type="gramEnd"/>
      <w:r w:rsidRPr="0089100A">
        <w:rPr>
          <w:sz w:val="28"/>
          <w:szCs w:val="28"/>
        </w:rPr>
        <w:t xml:space="preserve"> India Campaign (</w:t>
      </w:r>
      <w:proofErr w:type="spellStart"/>
      <w:r w:rsidRPr="0089100A">
        <w:rPr>
          <w:sz w:val="28"/>
          <w:szCs w:val="28"/>
        </w:rPr>
        <w:t>Sugamya</w:t>
      </w:r>
      <w:proofErr w:type="spellEnd"/>
      <w:r w:rsidRPr="0089100A">
        <w:rPr>
          <w:sz w:val="28"/>
          <w:szCs w:val="28"/>
        </w:rPr>
        <w:t xml:space="preserve"> Bharat </w:t>
      </w:r>
      <w:proofErr w:type="spellStart"/>
      <w:r w:rsidRPr="0089100A">
        <w:rPr>
          <w:sz w:val="28"/>
          <w:szCs w:val="28"/>
        </w:rPr>
        <w:t>Abhiyan</w:t>
      </w:r>
      <w:proofErr w:type="spellEnd"/>
      <w:r w:rsidRPr="0089100A">
        <w:rPr>
          <w:sz w:val="28"/>
          <w:szCs w:val="28"/>
        </w:rPr>
        <w:t>):</w:t>
      </w:r>
    </w:p>
    <w:p w:rsidR="0089100A" w:rsidRDefault="0089100A" w:rsidP="0089100A">
      <w:pPr>
        <w:pStyle w:val="ListParagraph"/>
        <w:numPr>
          <w:ilvl w:val="0"/>
          <w:numId w:val="2"/>
        </w:numPr>
      </w:pPr>
      <w:r>
        <w:t>While it also aims to improve accessibility for individuals with visual and hearing impairments, this campaign specifically focuses on making public infrastructure, transportation, and information and communication technology (ICT) accessible for people with mobility impairments. This includes constructing ramps, accessible toilets, installing lifts, and providing accessible websites and mobile applications.</w:t>
      </w:r>
    </w:p>
    <w:p w:rsidR="0089100A" w:rsidRPr="0089100A" w:rsidRDefault="0089100A" w:rsidP="0089100A">
      <w:pPr>
        <w:rPr>
          <w:sz w:val="28"/>
          <w:szCs w:val="28"/>
        </w:rPr>
      </w:pPr>
      <w:proofErr w:type="gramStart"/>
      <w:r>
        <w:rPr>
          <w:sz w:val="28"/>
          <w:szCs w:val="28"/>
        </w:rPr>
        <w:t>3)</w:t>
      </w:r>
      <w:r w:rsidRPr="0089100A">
        <w:rPr>
          <w:sz w:val="28"/>
          <w:szCs w:val="28"/>
        </w:rPr>
        <w:t>Scheme</w:t>
      </w:r>
      <w:proofErr w:type="gramEnd"/>
      <w:r w:rsidRPr="0089100A">
        <w:rPr>
          <w:sz w:val="28"/>
          <w:szCs w:val="28"/>
        </w:rPr>
        <w:t xml:space="preserve"> of Assistance for Purchase of Wheelchairs/Tricycles for Handicapped Persons:</w:t>
      </w:r>
    </w:p>
    <w:p w:rsidR="0089100A" w:rsidRDefault="0089100A" w:rsidP="0089100A">
      <w:pPr>
        <w:pStyle w:val="ListParagraph"/>
        <w:numPr>
          <w:ilvl w:val="0"/>
          <w:numId w:val="2"/>
        </w:numPr>
      </w:pPr>
      <w:r>
        <w:t>This scheme provides financial assistance to persons with disabilities, including those with mobility impairments, for the purchase of wheelchairs, tricycles, and other mobility aids. It aims to enhance their mobility and facilitate their participation in various activities.</w:t>
      </w:r>
    </w:p>
    <w:p w:rsidR="0089100A" w:rsidRPr="0089100A" w:rsidRDefault="0089100A" w:rsidP="0089100A">
      <w:pPr>
        <w:rPr>
          <w:sz w:val="28"/>
          <w:szCs w:val="28"/>
        </w:rPr>
      </w:pPr>
      <w:proofErr w:type="gramStart"/>
      <w:r>
        <w:rPr>
          <w:sz w:val="28"/>
          <w:szCs w:val="28"/>
        </w:rPr>
        <w:t>4)</w:t>
      </w:r>
      <w:r w:rsidRPr="0089100A">
        <w:rPr>
          <w:sz w:val="28"/>
          <w:szCs w:val="28"/>
        </w:rPr>
        <w:t>National</w:t>
      </w:r>
      <w:proofErr w:type="gramEnd"/>
      <w:r w:rsidRPr="0089100A">
        <w:rPr>
          <w:sz w:val="28"/>
          <w:szCs w:val="28"/>
        </w:rPr>
        <w:t xml:space="preserve"> </w:t>
      </w:r>
      <w:proofErr w:type="spellStart"/>
      <w:r w:rsidRPr="0089100A">
        <w:rPr>
          <w:sz w:val="28"/>
          <w:szCs w:val="28"/>
        </w:rPr>
        <w:t>Programme</w:t>
      </w:r>
      <w:proofErr w:type="spellEnd"/>
      <w:r w:rsidRPr="0089100A">
        <w:rPr>
          <w:sz w:val="28"/>
          <w:szCs w:val="28"/>
        </w:rPr>
        <w:t xml:space="preserve"> for Rehabilitation of Persons with Disabilities (NPRPD):</w:t>
      </w:r>
    </w:p>
    <w:p w:rsidR="0089100A" w:rsidRDefault="0089100A" w:rsidP="0089100A">
      <w:pPr>
        <w:pStyle w:val="ListParagraph"/>
        <w:numPr>
          <w:ilvl w:val="0"/>
          <w:numId w:val="2"/>
        </w:numPr>
      </w:pPr>
      <w:r>
        <w:t>This scheme focuses on the rehabilitation and empowerment of persons with disabilities, including those with mobility impairments. It includes measures such as skill development, vocational training, and providing assistive devices to improve their mobility and socio-economic status.</w:t>
      </w:r>
    </w:p>
    <w:p w:rsidR="0089100A" w:rsidRPr="0089100A" w:rsidRDefault="0089100A" w:rsidP="0089100A">
      <w:pPr>
        <w:rPr>
          <w:sz w:val="28"/>
          <w:szCs w:val="28"/>
        </w:rPr>
      </w:pPr>
      <w:proofErr w:type="gramStart"/>
      <w:r>
        <w:rPr>
          <w:sz w:val="28"/>
          <w:szCs w:val="28"/>
        </w:rPr>
        <w:t>5)</w:t>
      </w:r>
      <w:r w:rsidRPr="0089100A">
        <w:rPr>
          <w:sz w:val="28"/>
          <w:szCs w:val="28"/>
        </w:rPr>
        <w:t>Scheme</w:t>
      </w:r>
      <w:proofErr w:type="gramEnd"/>
      <w:r w:rsidRPr="0089100A">
        <w:rPr>
          <w:sz w:val="28"/>
          <w:szCs w:val="28"/>
        </w:rPr>
        <w:t xml:space="preserve"> for Assistance to Disabled Persons for Purchase/Fitting of Aids and Appliances (ADIP Scheme):</w:t>
      </w:r>
    </w:p>
    <w:p w:rsidR="007C0EF3" w:rsidRPr="007C0EF3" w:rsidRDefault="0089100A" w:rsidP="0089100A">
      <w:pPr>
        <w:pStyle w:val="ListParagraph"/>
        <w:numPr>
          <w:ilvl w:val="0"/>
          <w:numId w:val="2"/>
        </w:numPr>
      </w:pPr>
      <w:r>
        <w:t>Under this scheme, individuals with mobility impairments can receive financial assistance for the purchase and fitting of aids and appliances like mobility scooters, crutches, and other mobility aids, enabling them to move around more easily and independently.</w:t>
      </w:r>
    </w:p>
    <w:sectPr w:rsidR="007C0EF3" w:rsidRPr="007C0EF3" w:rsidSect="00621F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11787"/>
    <w:multiLevelType w:val="multilevel"/>
    <w:tmpl w:val="8A86A250"/>
    <w:lvl w:ilvl="0">
      <w:start w:val="1"/>
      <w:numFmt w:val="decimal"/>
      <w:lvlText w:val="%1."/>
      <w:lvlJc w:val="left"/>
      <w:pPr>
        <w:tabs>
          <w:tab w:val="num" w:pos="720"/>
        </w:tabs>
        <w:ind w:left="720" w:hanging="360"/>
      </w:pPr>
    </w:lvl>
    <w:lvl w:ilvl="1">
      <w:start w:val="1"/>
      <w:numFmt w:val="bullet"/>
      <w:lvlText w:val=""/>
      <w:lvlJc w:val="left"/>
      <w:pPr>
        <w:tabs>
          <w:tab w:val="num" w:pos="3621"/>
        </w:tabs>
        <w:ind w:left="3621"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A5AB2"/>
    <w:multiLevelType w:val="hybridMultilevel"/>
    <w:tmpl w:val="3A3A4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C0EF3"/>
    <w:rsid w:val="00403FD6"/>
    <w:rsid w:val="00621F38"/>
    <w:rsid w:val="007C0EF3"/>
    <w:rsid w:val="0089100A"/>
    <w:rsid w:val="00DA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EF3"/>
    <w:rPr>
      <w:b/>
      <w:bCs/>
    </w:rPr>
  </w:style>
  <w:style w:type="paragraph" w:styleId="ListParagraph">
    <w:name w:val="List Paragraph"/>
    <w:basedOn w:val="Normal"/>
    <w:uiPriority w:val="34"/>
    <w:qFormat/>
    <w:rsid w:val="007C0EF3"/>
    <w:pPr>
      <w:ind w:left="720"/>
      <w:contextualSpacing/>
    </w:pPr>
  </w:style>
</w:styles>
</file>

<file path=word/webSettings.xml><?xml version="1.0" encoding="utf-8"?>
<w:webSettings xmlns:r="http://schemas.openxmlformats.org/officeDocument/2006/relationships" xmlns:w="http://schemas.openxmlformats.org/wordprocessingml/2006/main">
  <w:divs>
    <w:div w:id="6701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2024-03-11T14:35:00Z</dcterms:created>
  <dcterms:modified xsi:type="dcterms:W3CDTF">2024-03-11T14:35:00Z</dcterms:modified>
</cp:coreProperties>
</file>