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8A7A5C"/>
          <w:sz w:val="18"/>
          <w:szCs w:val="18"/>
        </w:rPr>
        <w:t xml:space="preserve">FRESH UPDATE — JUL 16 – JUL 30, 2026</w:t>
      </w:r>
    </w:p>
    <w:p>
      <w:pPr>
        <w:spacing w:after="100"/>
      </w:pPr>
      <w:r>
        <w:rPr>
          <w:rFonts w:ascii="Georgia" w:cs="Georgia" w:eastAsia="Georgia" w:hAnsi="Georgia"/>
          <w:b/>
          <w:bCs/>
          <w:color w:val="1C1712"/>
          <w:sz w:val="56"/>
          <w:szCs w:val="56"/>
        </w:rPr>
        <w:t xml:space="preserve">Jain Magazine</w:t>
      </w:r>
    </w:p>
    <w:p>
      <w:pPr>
        <w:spacing w:after="60"/>
      </w:pPr>
      <w:r>
        <w:rPr>
          <w:rFonts w:ascii="Arial" w:cs="Arial" w:eastAsia="Arial" w:hAnsi="Arial"/>
          <w:b/>
          <w:bCs/>
          <w:color w:val="8A7A5C"/>
          <w:sz w:val="17"/>
          <w:szCs w:val="17"/>
        </w:rPr>
        <w:t xml:space="preserve">PUBLISHED 2026-07-30</w:t>
      </w:r>
      <w:r>
        <w:rPr>
          <w:color w:val="8A7A5C"/>
          <w:sz w:val="17"/>
          <w:szCs w:val="17"/>
        </w:rPr>
        <w:t xml:space="preserve">     •     </w:t>
      </w:r>
      <w:r>
        <w:rPr>
          <w:rFonts w:ascii="Arial" w:cs="Arial" w:eastAsia="Arial" w:hAnsi="Arial"/>
          <w:b/>
          <w:bCs/>
          <w:color w:val="8A7A5C"/>
          <w:sz w:val="17"/>
          <w:szCs w:val="17"/>
        </w:rPr>
        <w:t xml:space="preserve">COVERAGE: 2026-07-16 — 2026-07-30</w:t>
      </w:r>
    </w:p>
    <w:p>
      <w:pPr>
        <w:pBdr>
          <w:bottom w:val="single" w:color="1C1712" w:sz="6"/>
        </w:pBdr>
        <w:spacing w:after="200"/>
      </w:pPr>
    </w:p>
    <w:p>
      <w:pPr>
        <w:pStyle w:val="Heading1"/>
        <w:spacing w:after="60" w:before="400"/>
      </w:pPr>
      <w:r>
        <w:rPr>
          <w:rFonts w:ascii="Georgia" w:cs="Georgia" w:eastAsia="Georgia" w:hAnsi="Georgia"/>
          <w:b/>
          <w:bCs/>
          <w:color w:val="1C1712"/>
          <w:sz w:val="30"/>
          <w:szCs w:val="30"/>
        </w:rPr>
        <w:t xml:space="preserve">Top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Terapanth's 267th Foundation Day Observed Under Acharya Mahashraman</w:t>
      </w:r>
    </w:p>
    <w:p>
      <w:pPr>
        <w:spacing w:after="40"/>
      </w:pPr>
      <w:r>
        <w:rPr>
          <w:rFonts w:ascii="Arial" w:cs="Arial" w:eastAsia="Arial" w:hAnsi="Arial"/>
          <w:b/>
          <w:bCs/>
          <w:color w:val="B9541F"/>
          <w:sz w:val="17"/>
          <w:szCs w:val="17"/>
        </w:rPr>
        <w:t xml:space="preserve">JAIN VISHVA BHARATI, LADNUN, RAJASTHAN · SOURCE: FREE PRESS JOURNAL, SRI DUNGARGARH TIMES · JUL 29, 2026</w:t>
      </w:r>
      <w:r>
        <w:rPr>
          <w:rFonts w:ascii="Arial" w:cs="Arial" w:eastAsia="Arial" w:hAnsi="Arial"/>
          <w:b/>
          <w:bCs/>
          <w:color w:val="B9541F"/>
          <w:sz w:val="17"/>
          <w:szCs w:val="17"/>
        </w:rPr>
        <w:t xml:space="preserve">  →  </w:t>
      </w:r>
      <w:hyperlink w:history="1" r:id="rIdh4etlqx-gdx6oputtmiye">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The Jain Śvetāmbara Terapanth Dharmasangh observed its 267th Foundation Day on Ashadhi Purnima, presided over by its 11th Acharya, Mahashraman — his first major discourse of this year's Chaturmas. Themed "Terapanth Will Endure Forever," the occasion was simultaneously marked at Terapanth centers nationwide.</w:t>
      </w:r>
    </w:p>
    <w:p>
      <w:pPr>
        <w:pStyle w:val="Heading1"/>
        <w:spacing w:after="60" w:before="400"/>
      </w:pPr>
      <w:r>
        <w:rPr>
          <w:rFonts w:ascii="Georgia" w:cs="Georgia" w:eastAsia="Georgia" w:hAnsi="Georgia"/>
          <w:b/>
          <w:bCs/>
          <w:color w:val="1C1712"/>
          <w:sz w:val="30"/>
          <w:szCs w:val="30"/>
        </w:rPr>
        <w:t xml:space="preserve">Tirthankar Kalyanak</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Lord Neminath's Moksha Kalyanak Observed Nationwide</w:t>
      </w:r>
    </w:p>
    <w:p>
      <w:pPr>
        <w:spacing w:after="40"/>
      </w:pPr>
      <w:r>
        <w:rPr>
          <w:rFonts w:ascii="Arial" w:cs="Arial" w:eastAsia="Arial" w:hAnsi="Arial"/>
          <w:b/>
          <w:bCs/>
          <w:color w:val="B9541F"/>
          <w:sz w:val="17"/>
          <w:szCs w:val="17"/>
        </w:rPr>
        <w:t xml:space="preserve">GIRNAR, GUJARAT &amp; MULTIPLE CITIES · SOURCE: PATRIKA, AMAR UJALA · JUL 20, 2026</w:t>
      </w:r>
      <w:r>
        <w:rPr>
          <w:rFonts w:ascii="Arial" w:cs="Arial" w:eastAsia="Arial" w:hAnsi="Arial"/>
          <w:b/>
          <w:bCs/>
          <w:color w:val="B9541F"/>
          <w:sz w:val="17"/>
          <w:szCs w:val="17"/>
        </w:rPr>
        <w:t xml:space="preserve">  →  </w:t>
      </w:r>
      <w:hyperlink w:history="1" r:id="rIdxnyobjzt8v0s0yhinjx8h">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Jain temples in Jaipur and Firozabad held special worship marking the Moksha Kalyanak (liberation anniversary) of Neminath, the 22nd Tirthankar, as pilgrims also gathered at Girnar itself — revered as the site of his diksha, omniscience, and moksha.</w:t>
      </w:r>
    </w:p>
    <w:p>
      <w:pPr>
        <w:pStyle w:val="Heading1"/>
        <w:spacing w:after="60" w:before="400"/>
      </w:pPr>
      <w:r>
        <w:rPr>
          <w:rFonts w:ascii="Georgia" w:cs="Georgia" w:eastAsia="Georgia" w:hAnsi="Georgia"/>
          <w:b/>
          <w:bCs/>
          <w:color w:val="1C1712"/>
          <w:sz w:val="30"/>
          <w:szCs w:val="30"/>
        </w:rPr>
        <w:t xml:space="preserve">Community News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'White Stripe' Road-Marking Dispute Flares Again</w:t>
      </w:r>
    </w:p>
    <w:p>
      <w:pPr>
        <w:spacing w:after="40"/>
      </w:pPr>
      <w:r>
        <w:rPr>
          <w:rFonts w:ascii="Arial" w:cs="Arial" w:eastAsia="Arial" w:hAnsi="Arial"/>
          <w:b/>
          <w:bCs/>
          <w:color w:val="B9541F"/>
          <w:sz w:val="17"/>
          <w:szCs w:val="17"/>
        </w:rPr>
        <w:t xml:space="preserve">MALAD EAST, MUMBAI · SOURCE: FREE PRESS JOURNAL · JUL 18, 2026</w:t>
      </w:r>
      <w:r>
        <w:rPr>
          <w:rFonts w:ascii="Arial" w:cs="Arial" w:eastAsia="Arial" w:hAnsi="Arial"/>
          <w:b/>
          <w:bCs/>
          <w:color w:val="B9541F"/>
          <w:sz w:val="17"/>
          <w:szCs w:val="17"/>
        </w:rPr>
        <w:t xml:space="preserve">  →  </w:t>
      </w:r>
      <w:hyperlink w:history="1" r:id="rId-fvtbzjie5i1uqtdlysbi">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Chemical markings painted on Daftari Road to guide barefoot Jain monks and nuns through Malad East were defaced by MNS workers with "public objection" graffiti and later repainted by the BMC — the latest flashpoint in Mumbai's recurring dispute over religious accommodations on public roads.</w:t>
      </w:r>
    </w:p>
    <w:p>
      <w:pPr>
        <w:pStyle w:val="Heading1"/>
        <w:spacing w:after="60" w:before="400"/>
      </w:pPr>
      <w:r>
        <w:rPr>
          <w:rFonts w:ascii="Georgia" w:cs="Georgia" w:eastAsia="Georgia" w:hAnsi="Georgia"/>
          <w:b/>
          <w:bCs/>
          <w:color w:val="1C1712"/>
          <w:sz w:val="30"/>
          <w:szCs w:val="30"/>
        </w:rPr>
        <w:t xml:space="preserve">Guru Maharaj Pravesh &amp; Chaturmas Announcements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Muni Aagam Sagar Ji's Mangal Pravesh Marks Bada Mandir's First Chaturmas in 18 Years</w:t>
      </w:r>
    </w:p>
    <w:p>
      <w:pPr>
        <w:spacing w:after="40"/>
      </w:pPr>
      <w:r>
        <w:rPr>
          <w:rFonts w:ascii="Arial" w:cs="Arial" w:eastAsia="Arial" w:hAnsi="Arial"/>
          <w:b/>
          <w:bCs/>
          <w:color w:val="B9541F"/>
          <w:sz w:val="17"/>
          <w:szCs w:val="17"/>
        </w:rPr>
        <w:t xml:space="preserve">RAIPUR, CHHATTISGARH · SOURCE: HARIBHOOMI · JUL 19, 2026</w:t>
      </w:r>
      <w:r>
        <w:rPr>
          <w:rFonts w:ascii="Arial" w:cs="Arial" w:eastAsia="Arial" w:hAnsi="Arial"/>
          <w:b/>
          <w:bCs/>
          <w:color w:val="B9541F"/>
          <w:sz w:val="17"/>
          <w:szCs w:val="17"/>
        </w:rPr>
        <w:t xml:space="preserve">  →  </w:t>
      </w:r>
      <w:hyperlink w:history="1" r:id="rIdktm0joo_xgqmq2d17bupx">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Muni 108 Shri Aagam Sagar Ji Maharaj entered Raipur's historic Shri Digambar Jain Bada Mandir — the temple's first Chaturmas hosting in 18 years, drawing large community turnout.</w:t>
      </w:r>
    </w:p>
    <w:p>
      <w:pPr>
        <w:pBdr>
          <w:top w:val="single" w:color="D8CDB4" w:sz="4"/>
        </w:pBdr>
        <w:spacing w:after="160"/>
      </w:pPr>
    </w:p>
    <w:p>
      <w:pPr>
        <w:spacing w:after="60" w:before="120"/>
      </w:pPr>
      <w:r>
        <w:rPr>
          <w:rFonts w:ascii="Georgia" w:cs="Georgia" w:eastAsia="Georgia" w:hAnsi="Georgia"/>
          <w:b/>
          <w:bCs/>
          <w:color w:val="1C1712"/>
          <w:sz w:val="25"/>
          <w:szCs w:val="25"/>
        </w:rPr>
        <w:t xml:space="preserve">Gurudev Rameshmuniji Arrives in Mysuru After ~90,000-km Padayatra</w:t>
      </w:r>
    </w:p>
    <w:p>
      <w:pPr>
        <w:spacing w:after="40"/>
      </w:pPr>
      <w:r>
        <w:rPr>
          <w:rFonts w:ascii="Arial" w:cs="Arial" w:eastAsia="Arial" w:hAnsi="Arial"/>
          <w:b/>
          <w:bCs/>
          <w:color w:val="B9541F"/>
          <w:sz w:val="17"/>
          <w:szCs w:val="17"/>
        </w:rPr>
        <w:t xml:space="preserve">MYSURU, KARNATAKA · SOURCE: STAR OF MYSORE · JUL 24, 2026</w:t>
      </w:r>
      <w:r>
        <w:rPr>
          <w:rFonts w:ascii="Arial" w:cs="Arial" w:eastAsia="Arial" w:hAnsi="Arial"/>
          <w:b/>
          <w:bCs/>
          <w:color w:val="B9541F"/>
          <w:sz w:val="17"/>
          <w:szCs w:val="17"/>
        </w:rPr>
        <w:t xml:space="preserve">  →  </w:t>
      </w:r>
      <w:hyperlink w:history="1" r:id="rIdaehk2thgct3s9rwscee3e">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Gurudev Shri Rameshmuniji Maharaj Saheb, National Minister of the Shraman Sangh, began his Chaturmas stay at Shri Sthanakvasi Jain Sangh, Mahaveernagar, following a decades-spanning foot pilgrimage across India and Nepal.</w:t>
      </w:r>
    </w:p>
    <w:p>
      <w:pPr>
        <w:pStyle w:val="Heading1"/>
        <w:spacing w:after="60" w:before="400"/>
      </w:pPr>
      <w:r>
        <w:rPr>
          <w:rFonts w:ascii="Georgia" w:cs="Georgia" w:eastAsia="Georgia" w:hAnsi="Georgia"/>
          <w:b/>
          <w:bCs/>
          <w:color w:val="1C1712"/>
          <w:sz w:val="30"/>
          <w:szCs w:val="30"/>
        </w:rPr>
        <w:t xml:space="preserve">New Temples &amp; Tirth Renovation</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Shri Shantinath Temple's Pratishtha Mahotsav Held in Avanti Nagar</w:t>
      </w:r>
    </w:p>
    <w:p>
      <w:pPr>
        <w:spacing w:after="40"/>
      </w:pPr>
      <w:r>
        <w:rPr>
          <w:rFonts w:ascii="Arial" w:cs="Arial" w:eastAsia="Arial" w:hAnsi="Arial"/>
          <w:b/>
          <w:bCs/>
          <w:color w:val="B9541F"/>
          <w:sz w:val="17"/>
          <w:szCs w:val="17"/>
        </w:rPr>
        <w:t xml:space="preserve">HYDERABAD, TELANGANA · SOURCE: DAILY HINDI MILAP · JUL 17–19, 2026</w:t>
      </w:r>
      <w:r>
        <w:rPr>
          <w:rFonts w:ascii="Arial" w:cs="Arial" w:eastAsia="Arial" w:hAnsi="Arial"/>
          <w:b/>
          <w:bCs/>
          <w:color w:val="B9541F"/>
          <w:sz w:val="17"/>
          <w:szCs w:val="17"/>
        </w:rPr>
        <w:t xml:space="preserve">  →  </w:t>
      </w:r>
      <w:hyperlink w:history="1" r:id="rIddxjjtyp9aul6v7obdgvvl">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A consecration festival (Pratishtha Mahotsav) was held for the newly built Shri Shantinath Temple at Aviradh Park, Avanti Nagar.</w:t>
      </w:r>
    </w:p>
    <w:p>
      <w:pPr>
        <w:pStyle w:val="Heading1"/>
        <w:spacing w:after="60" w:before="400"/>
      </w:pPr>
      <w:r>
        <w:rPr>
          <w:rFonts w:ascii="Georgia" w:cs="Georgia" w:eastAsia="Georgia" w:hAnsi="Georgia"/>
          <w:b/>
          <w:bCs/>
          <w:color w:val="1C1712"/>
          <w:sz w:val="30"/>
          <w:szCs w:val="30"/>
        </w:rPr>
        <w:t xml:space="preserve">Jain Leadership / Forums</w:t>
      </w:r>
    </w:p>
    <w:p>
      <w:pPr>
        <w:pBdr>
          <w:bottom w:val="single" w:color="D8CDB4" w:sz="4"/>
        </w:pBdr>
        <w:spacing w:after="160"/>
      </w:pPr>
    </w:p>
    <w:p>
      <w:pPr>
        <w:spacing w:after="60" w:before="120"/>
      </w:pPr>
      <w:r>
        <w:rPr>
          <w:rFonts w:ascii="Georgia" w:cs="Georgia" w:eastAsia="Georgia" w:hAnsi="Georgia"/>
          <w:b/>
          <w:bCs/>
          <w:color w:val="1C1712"/>
          <w:sz w:val="25"/>
          <w:szCs w:val="25"/>
        </w:rPr>
        <w:t xml:space="preserve">Houston's Swatantra Jain Named 2026 Sangh Seva Puraskar Recipient</w:t>
      </w:r>
    </w:p>
    <w:p>
      <w:pPr>
        <w:spacing w:after="40"/>
      </w:pPr>
      <w:r>
        <w:rPr>
          <w:rFonts w:ascii="Arial" w:cs="Arial" w:eastAsia="Arial" w:hAnsi="Arial"/>
          <w:b/>
          <w:bCs/>
          <w:color w:val="B9541F"/>
          <w:sz w:val="17"/>
          <w:szCs w:val="17"/>
        </w:rPr>
        <w:t xml:space="preserve">HOUSTON, TEXAS, USA · SOURCE: MANEESH MEDIA · JUL 2026</w:t>
      </w:r>
      <w:r>
        <w:rPr>
          <w:rFonts w:ascii="Arial" w:cs="Arial" w:eastAsia="Arial" w:hAnsi="Arial"/>
          <w:b/>
          <w:bCs/>
          <w:color w:val="B9541F"/>
          <w:sz w:val="17"/>
          <w:szCs w:val="17"/>
        </w:rPr>
        <w:t xml:space="preserve">  →  </w:t>
      </w:r>
      <w:hyperlink w:history="1" r:id="rIdwdkc-tbbfetv_fn72crtd">
        <w:r>
          <w:rPr>
            <w:rFonts w:ascii="Arial" w:cs="Arial" w:eastAsia="Arial" w:hAnsi="Arial"/>
            <w:b/>
            <w:bCs/>
            <w:color w:val="1155CC"/>
            <w:sz w:val="17"/>
            <w:szCs w:val="17"/>
            <w:u w:val="single"/>
          </w:rPr>
          <w:t xml:space="preserve">READ FULL ARTICLE</w:t>
        </w:r>
      </w:hyperlink>
    </w:p>
    <w:p>
      <w:pPr>
        <w:spacing w:after="80"/>
      </w:pPr>
      <w:r>
        <w:rPr>
          <w:rFonts w:ascii="Arial" w:cs="Arial" w:eastAsia="Arial" w:hAnsi="Arial"/>
          <w:color w:val="33291F"/>
          <w:sz w:val="21"/>
          <w:szCs w:val="21"/>
        </w:rPr>
        <w:t xml:space="preserve">Swatantra Jain, founder and chairman of Jain Vishwa Bharati–Houston, was announced as recipient of the Sangh Seva Puraskar 2026 — conferred by Jain Vishwa Bharati, Ladnun — recognising decades of institution-building and service to the diaspora Jain community.</w:t>
      </w:r>
    </w:p>
    <w:p>
      <w:pPr>
        <w:pBdr>
          <w:top w:val="single" w:color="1C1712" w:sz="6"/>
        </w:pBdr>
        <w:spacing w:before="400"/>
      </w:pPr>
    </w:p>
    <w:p>
      <w:pPr>
        <w:spacing w:after="60" w:before="160"/>
      </w:pPr>
      <w:r>
        <w:rPr>
          <w:rFonts w:ascii="Georgia" w:cs="Georgia" w:eastAsia="Georgia" w:hAnsi="Georgia"/>
          <w:b/>
          <w:bCs/>
          <w:color w:val="1C1712"/>
          <w:sz w:val="24"/>
          <w:szCs w:val="24"/>
        </w:rPr>
        <w:t xml:space="preserve">Jain Magazine</w:t>
      </w:r>
    </w:p>
    <w:p>
      <w:pPr>
        <w:spacing w:after="100"/>
      </w:pPr>
      <w:r>
        <w:rPr>
          <w:rFonts w:ascii="Arial" w:cs="Arial" w:eastAsia="Arial" w:hAnsi="Arial"/>
          <w:color w:val="4A4033"/>
          <w:sz w:val="19"/>
          <w:szCs w:val="19"/>
        </w:rPr>
        <w:t xml:space="preserve">A publication compiled through AI curation of verified community portals, temple announcements, and recognised Jain news organisations — a sourced synthesis of Jain community news.</w:t>
      </w:r>
    </w:p>
    <w:p>
      <w:r>
        <w:rPr>
          <w:rFonts w:ascii="Arial" w:cs="Arial" w:eastAsia="Arial" w:hAnsi="Arial"/>
          <w:color w:val="A9997A"/>
          <w:sz w:val="15"/>
          <w:szCs w:val="15"/>
        </w:rPr>
        <w:t xml:space="preserve">© 2026 JAIN MAGAZINE</w:t>
      </w:r>
    </w:p>
    <w:sectPr>
      <w:pgSz w:w="12240" w:h="15840" w:orient="portrait"/>
      <w:pgMar w:top="1080" w:right="1200" w:bottom="10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3329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h4etlqx-gdx6oputtmiye" Type="http://schemas.openxmlformats.org/officeDocument/2006/relationships/hyperlink" Target="https://www.freepressjournal.in/indore/terapanth-marks-267th-foundation-day-in-presence-of-acharya-mahashraman" TargetMode="External"/><Relationship Id="rIdxnyobjzt8v0s0yhinjx8h" Type="http://schemas.openxmlformats.org/officeDocument/2006/relationships/hyperlink" Target="https://www.patrika.com/jaipur-news/tirthankar-lord-neminath-moksha-kalyanak-8335258" TargetMode="External"/><Relationship Id="rId-fvtbzjie5i1uqtdlysbi" Type="http://schemas.openxmlformats.org/officeDocument/2006/relationships/hyperlink" Target="https://www.freepressjournal.in/mumbai/white-stripe-row-mns-demands-strict-action-against-those-who-painted-public-road-in-malad-east" TargetMode="External"/><Relationship Id="rIdktm0joo_xgqmq2d17bupx" Type="http://schemas.openxmlformats.org/officeDocument/2006/relationships/hyperlink" Target="https://www.haribhoomi.com/state-local/chhattishgarh/news/raipur-vidyavanshi-chaturmas-2026-muni-aagam-sagar-maharaj-mangal-pravesh-jain-samaj-103948" TargetMode="External"/><Relationship Id="rIdaehk2thgct3s9rwscee3e" Type="http://schemas.openxmlformats.org/officeDocument/2006/relationships/hyperlink" Target="https://starofmysore.com/chaturmasik-pravesh/" TargetMode="External"/><Relationship Id="rIddxjjtyp9aul6v7obdgvvl" Type="http://schemas.openxmlformats.org/officeDocument/2006/relationships/hyperlink" Target="https://www.hindimilap.com/promotional-material-for-the-shri-shantinath-temple-consecration-festival-unveiled/" TargetMode="External"/><Relationship Id="rIdwdkc-tbbfetv_fn72crtd" Type="http://schemas.openxmlformats.org/officeDocument/2006/relationships/hyperlink" Target="https://maneeshmedia.com/veteran-indian-american-community-leader-swatantra-jain-named-recipient-of-sangh-seva-puraskar-2026/"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2026-08-18T08:43:16.269Z</dcterms:created>
  <dcterms:modified xsi:type="dcterms:W3CDTF">2026-08-18T08:43:16.269Z</dcterms:modified>
</cp:coreProperties>
</file>

<file path=docProps/custom.xml><?xml version="1.0" encoding="utf-8"?>
<Properties xmlns="http://schemas.openxmlformats.org/officeDocument/2006/custom-properties" xmlns:vt="http://schemas.openxmlformats.org/officeDocument/2006/docPropsVTypes"/>
</file>