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DEMO BID DOCUMENT</w:t>
      </w:r>
    </w:p>
    <w:p>
      <w:pPr>
        <w:jc w:val="center"/>
      </w:pPr>
      <w:r>
        <w:rPr>
          <w:b/>
          <w:sz w:val="26"/>
        </w:rPr>
        <w:t>Bidder Response for Supply of Computer Systems</w:t>
      </w:r>
    </w:p>
    <w:p>
      <w:pPr>
        <w:jc w:val="center"/>
      </w:pPr>
      <w:r>
        <w:rPr>
          <w:i/>
        </w:rPr>
        <w:t>SIH Hackathon Demo • 2026</w:t>
      </w:r>
    </w:p>
    <w:p>
      <w:pPr>
        <w:pStyle w:val="Heading1"/>
      </w:pPr>
      <w:r>
        <w:t>1. Bid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Field</w:t>
            </w:r>
          </w:p>
        </w:tc>
        <w:tc>
          <w:tcPr>
            <w:tcW w:type="dxa" w:w="5112"/>
          </w:tcPr>
          <w:p>
            <w:r>
              <w:t>Details</w:t>
            </w:r>
          </w:p>
        </w:tc>
      </w:tr>
      <w:tr>
        <w:tc>
          <w:tcPr>
            <w:tcW w:type="dxa" w:w="5112"/>
          </w:tcPr>
          <w:p>
            <w:r>
              <w:t>Tender Reference</w:t>
            </w:r>
          </w:p>
        </w:tc>
        <w:tc>
          <w:tcPr>
            <w:tcW w:type="dxa" w:w="5112"/>
          </w:tcPr>
          <w:p>
            <w:r>
              <w:t>SIH-DEMO-IT-2026-001</w:t>
            </w:r>
          </w:p>
        </w:tc>
      </w:tr>
      <w:tr>
        <w:tc>
          <w:tcPr>
            <w:tcW w:type="dxa" w:w="5112"/>
          </w:tcPr>
          <w:p>
            <w:r>
              <w:t>Tender Title</w:t>
            </w:r>
          </w:p>
        </w:tc>
        <w:tc>
          <w:tcPr>
            <w:tcW w:type="dxa" w:w="5112"/>
          </w:tcPr>
          <w:p>
            <w:r>
              <w:t>Supply of Computer Systems and Related IT Equipment</w:t>
            </w:r>
          </w:p>
        </w:tc>
      </w:tr>
      <w:tr>
        <w:tc>
          <w:tcPr>
            <w:tcW w:type="dxa" w:w="5112"/>
          </w:tcPr>
          <w:p>
            <w:r>
              <w:t>Bidder Name</w:t>
            </w:r>
          </w:p>
        </w:tc>
        <w:tc>
          <w:tcPr>
            <w:tcW w:type="dxa" w:w="5112"/>
          </w:tcPr>
          <w:p>
            <w:r>
              <w:t>ABC Technologies Pvt. Ltd.</w:t>
            </w:r>
          </w:p>
        </w:tc>
      </w:tr>
      <w:tr>
        <w:tc>
          <w:tcPr>
            <w:tcW w:type="dxa" w:w="5112"/>
          </w:tcPr>
          <w:p>
            <w:r>
              <w:t>Bid Type</w:t>
            </w:r>
          </w:p>
        </w:tc>
        <w:tc>
          <w:tcPr>
            <w:tcW w:type="dxa" w:w="5112"/>
          </w:tcPr>
          <w:p>
            <w:r>
              <w:t>Technical / Compliance Bid – Demo</w:t>
            </w:r>
          </w:p>
        </w:tc>
      </w:tr>
      <w:tr>
        <w:tc>
          <w:tcPr>
            <w:tcW w:type="dxa" w:w="5112"/>
          </w:tcPr>
          <w:p>
            <w:r>
              <w:t>Bid Validity</w:t>
            </w:r>
          </w:p>
        </w:tc>
        <w:tc>
          <w:tcPr>
            <w:tcW w:type="dxa" w:w="5112"/>
          </w:tcPr>
          <w:p>
            <w:r>
              <w:t>90 days</w:t>
            </w:r>
          </w:p>
        </w:tc>
      </w:tr>
    </w:tbl>
    <w:p/>
    <w:p>
      <w:pPr>
        <w:pStyle w:val="Heading1"/>
      </w:pPr>
      <w:r>
        <w:t>2. Bidder Technical Response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Requirement</w:t>
            </w:r>
          </w:p>
        </w:tc>
        <w:tc>
          <w:tcPr>
            <w:tcW w:type="dxa" w:w="3408"/>
          </w:tcPr>
          <w:p>
            <w:r>
              <w:t>Bidder Response</w:t>
            </w:r>
          </w:p>
        </w:tc>
        <w:tc>
          <w:tcPr>
            <w:tcW w:type="dxa" w:w="3408"/>
          </w:tcPr>
          <w:p>
            <w:r>
              <w:t>Supporting Evidence / Note</w:t>
            </w:r>
          </w:p>
        </w:tc>
      </w:tr>
      <w:tr>
        <w:tc>
          <w:tcPr>
            <w:tcW w:type="dxa" w:w="3408"/>
          </w:tcPr>
          <w:p>
            <w:r>
              <w:t>RAM Requirement</w:t>
            </w:r>
          </w:p>
        </w:tc>
        <w:tc>
          <w:tcPr>
            <w:tcW w:type="dxa" w:w="3408"/>
          </w:tcPr>
          <w:p>
            <w:r>
              <w:t>16 GB</w:t>
            </w:r>
          </w:p>
        </w:tc>
        <w:tc>
          <w:tcPr>
            <w:tcW w:type="dxa" w:w="3408"/>
          </w:tcPr>
          <w:p>
            <w:r>
              <w:t>Technical specification / datasheet</w:t>
            </w:r>
          </w:p>
        </w:tc>
      </w:tr>
      <w:tr>
        <w:tc>
          <w:tcPr>
            <w:tcW w:type="dxa" w:w="3408"/>
          </w:tcPr>
          <w:p>
            <w:r>
              <w:t>Processor</w:t>
            </w:r>
          </w:p>
        </w:tc>
        <w:tc>
          <w:tcPr>
            <w:tcW w:type="dxa" w:w="3408"/>
          </w:tcPr>
          <w:p>
            <w:r>
              <w:t>Intel Core i5</w:t>
            </w:r>
          </w:p>
        </w:tc>
        <w:tc>
          <w:tcPr>
            <w:tcW w:type="dxa" w:w="3408"/>
          </w:tcPr>
          <w:p>
            <w:r>
              <w:t>Technical specification / datasheet</w:t>
            </w:r>
          </w:p>
        </w:tc>
      </w:tr>
      <w:tr>
        <w:tc>
          <w:tcPr>
            <w:tcW w:type="dxa" w:w="3408"/>
          </w:tcPr>
          <w:p>
            <w:r>
              <w:t>Experience</w:t>
            </w:r>
          </w:p>
        </w:tc>
        <w:tc>
          <w:tcPr>
            <w:tcW w:type="dxa" w:w="3408"/>
          </w:tcPr>
          <w:p>
            <w:r>
              <w:t>5 years</w:t>
            </w:r>
          </w:p>
        </w:tc>
        <w:tc>
          <w:tcPr>
            <w:tcW w:type="dxa" w:w="3408"/>
          </w:tcPr>
          <w:p>
            <w:r>
              <w:t>Experience certificates / purchase orders</w:t>
            </w:r>
          </w:p>
        </w:tc>
      </w:tr>
      <w:tr>
        <w:tc>
          <w:tcPr>
            <w:tcW w:type="dxa" w:w="3408"/>
          </w:tcPr>
          <w:p>
            <w:r>
              <w:t>ISO Certification</w:t>
            </w:r>
          </w:p>
        </w:tc>
        <w:tc>
          <w:tcPr>
            <w:tcW w:type="dxa" w:w="3408"/>
          </w:tcPr>
          <w:p>
            <w:r>
              <w:t>ISO 9001 available</w:t>
            </w:r>
          </w:p>
        </w:tc>
        <w:tc>
          <w:tcPr>
            <w:tcW w:type="dxa" w:w="3408"/>
          </w:tcPr>
          <w:p>
            <w:r>
              <w:t>ISO 9001 certificate</w:t>
            </w:r>
          </w:p>
        </w:tc>
      </w:tr>
      <w:tr>
        <w:tc>
          <w:tcPr>
            <w:tcW w:type="dxa" w:w="3408"/>
          </w:tcPr>
          <w:p>
            <w:r>
              <w:t>Annual Turnover</w:t>
            </w:r>
          </w:p>
        </w:tc>
        <w:tc>
          <w:tcPr>
            <w:tcW w:type="dxa" w:w="3408"/>
          </w:tcPr>
          <w:p>
            <w:r>
              <w:t>₹42 lakh</w:t>
            </w:r>
          </w:p>
        </w:tc>
        <w:tc>
          <w:tcPr>
            <w:tcW w:type="dxa" w:w="3408"/>
          </w:tcPr>
          <w:p>
            <w:r>
              <w:t>Financial statement</w:t>
            </w:r>
          </w:p>
        </w:tc>
      </w:tr>
      <w:tr>
        <w:tc>
          <w:tcPr>
            <w:tcW w:type="dxa" w:w="3408"/>
          </w:tcPr>
          <w:p>
            <w:r>
              <w:t>Product Warranty</w:t>
            </w:r>
          </w:p>
        </w:tc>
        <w:tc>
          <w:tcPr>
            <w:tcW w:type="dxa" w:w="3408"/>
          </w:tcPr>
          <w:p>
            <w:r>
              <w:t>3 years</w:t>
            </w:r>
          </w:p>
        </w:tc>
        <w:tc>
          <w:tcPr>
            <w:tcW w:type="dxa" w:w="3408"/>
          </w:tcPr>
          <w:p>
            <w:r>
              <w:t>Warranty undertaking</w:t>
            </w:r>
          </w:p>
        </w:tc>
      </w:tr>
    </w:tbl>
    <w:p/>
    <w:p>
      <w:pPr>
        <w:pStyle w:val="Heading1"/>
      </w:pPr>
      <w:r>
        <w:t>3. Bidder Declarations</w:t>
      </w:r>
    </w:p>
    <w:p>
      <w:r>
        <w:t>The bidder declares that the information provided in this bid is accurate to the best of its knowledge and that the submitted supporting documents are genuine.</w:t>
      </w:r>
    </w:p>
    <w:p>
      <w:r>
        <w:t>The bidder acknowledges that mandatory tender requirements will be evaluated by the procuring authority.</w:t>
      </w:r>
    </w:p>
    <w:p>
      <w:pPr>
        <w:pStyle w:val="Heading1"/>
      </w:pPr>
      <w:r>
        <w:t>4. Authorized Signatory</w:t>
      </w:r>
    </w:p>
    <w:p>
      <w:r>
        <w:t>Bidder Organization: ABC Technologies Pvt. Ltd.</w:t>
      </w:r>
    </w:p>
    <w:p>
      <w:r>
        <w:t>Authorized Signatory: ______________________________</w:t>
      </w:r>
    </w:p>
    <w:p>
      <w:r>
        <w:t>Designation: ______________________________________</w:t>
      </w:r>
    </w:p>
    <w:p>
      <w:r>
        <w:t>Date: _____________________________________________</w:t>
      </w:r>
    </w:p>
    <w:p>
      <w:r>
        <w:t>Seal / Signature: ___________________________________</w:t>
      </w:r>
    </w:p>
    <w:p>
      <w:pPr>
        <w:pStyle w:val="Heading1"/>
      </w:pPr>
      <w:r>
        <w:t>5. Demo Compliance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Requirement</w:t>
            </w:r>
          </w:p>
        </w:tc>
        <w:tc>
          <w:tcPr>
            <w:tcW w:type="dxa" w:w="2556"/>
          </w:tcPr>
          <w:p>
            <w:r>
              <w:t>Tender Requirement</w:t>
            </w:r>
          </w:p>
        </w:tc>
        <w:tc>
          <w:tcPr>
            <w:tcW w:type="dxa" w:w="2556"/>
          </w:tcPr>
          <w:p>
            <w:r>
              <w:t>Bidder Value</w:t>
            </w:r>
          </w:p>
        </w:tc>
        <w:tc>
          <w:tcPr>
            <w:tcW w:type="dxa" w:w="2556"/>
          </w:tcPr>
          <w:p>
            <w:r>
              <w:t>Demo Result</w:t>
            </w:r>
          </w:p>
        </w:tc>
      </w:tr>
      <w:tr>
        <w:tc>
          <w:tcPr>
            <w:tcW w:type="dxa" w:w="2556"/>
          </w:tcPr>
          <w:p>
            <w:r>
              <w:t>RAM</w:t>
            </w:r>
          </w:p>
        </w:tc>
        <w:tc>
          <w:tcPr>
            <w:tcW w:type="dxa" w:w="2556"/>
          </w:tcPr>
          <w:p>
            <w:r>
              <w:t>Minimum 16 GB</w:t>
            </w:r>
          </w:p>
        </w:tc>
        <w:tc>
          <w:tcPr>
            <w:tcW w:type="dxa" w:w="2556"/>
          </w:tcPr>
          <w:p>
            <w:r>
              <w:t>16 GB</w:t>
            </w:r>
          </w:p>
        </w:tc>
        <w:tc>
          <w:tcPr>
            <w:tcW w:type="dxa" w:w="2556"/>
          </w:tcPr>
          <w:p>
            <w:r>
              <w:t>COMPLIANT</w:t>
            </w:r>
          </w:p>
        </w:tc>
      </w:tr>
      <w:tr>
        <w:tc>
          <w:tcPr>
            <w:tcW w:type="dxa" w:w="2556"/>
          </w:tcPr>
          <w:p>
            <w:r>
              <w:t>Processor</w:t>
            </w:r>
          </w:p>
        </w:tc>
        <w:tc>
          <w:tcPr>
            <w:tcW w:type="dxa" w:w="2556"/>
          </w:tcPr>
          <w:p>
            <w:r>
              <w:t>Intel Core i7</w:t>
            </w:r>
          </w:p>
        </w:tc>
        <w:tc>
          <w:tcPr>
            <w:tcW w:type="dxa" w:w="2556"/>
          </w:tcPr>
          <w:p>
            <w:r>
              <w:t>Intel Core i5</w:t>
            </w:r>
          </w:p>
        </w:tc>
        <w:tc>
          <w:tcPr>
            <w:tcW w:type="dxa" w:w="2556"/>
          </w:tcPr>
          <w:p>
            <w:r>
              <w:t>FAILED</w:t>
            </w:r>
          </w:p>
        </w:tc>
      </w:tr>
      <w:tr>
        <w:tc>
          <w:tcPr>
            <w:tcW w:type="dxa" w:w="2556"/>
          </w:tcPr>
          <w:p>
            <w:r>
              <w:t>Experience</w:t>
            </w:r>
          </w:p>
        </w:tc>
        <w:tc>
          <w:tcPr>
            <w:tcW w:type="dxa" w:w="2556"/>
          </w:tcPr>
          <w:p>
            <w:r>
              <w:t>Minimum 3 years</w:t>
            </w:r>
          </w:p>
        </w:tc>
        <w:tc>
          <w:tcPr>
            <w:tcW w:type="dxa" w:w="2556"/>
          </w:tcPr>
          <w:p>
            <w:r>
              <w:t>5 years</w:t>
            </w:r>
          </w:p>
        </w:tc>
        <w:tc>
          <w:tcPr>
            <w:tcW w:type="dxa" w:w="2556"/>
          </w:tcPr>
          <w:p>
            <w:r>
              <w:t>COMPLIANT</w:t>
            </w:r>
          </w:p>
        </w:tc>
      </w:tr>
      <w:tr>
        <w:tc>
          <w:tcPr>
            <w:tcW w:type="dxa" w:w="2556"/>
          </w:tcPr>
          <w:p>
            <w:r>
              <w:t>ISO Certification</w:t>
            </w:r>
          </w:p>
        </w:tc>
        <w:tc>
          <w:tcPr>
            <w:tcW w:type="dxa" w:w="2556"/>
          </w:tcPr>
          <w:p>
            <w:r>
              <w:t>ISO 9001 mandatory</w:t>
            </w:r>
          </w:p>
        </w:tc>
        <w:tc>
          <w:tcPr>
            <w:tcW w:type="dxa" w:w="2556"/>
          </w:tcPr>
          <w:p>
            <w:r>
              <w:t>ISO 9001 available</w:t>
            </w:r>
          </w:p>
        </w:tc>
        <w:tc>
          <w:tcPr>
            <w:tcW w:type="dxa" w:w="2556"/>
          </w:tcPr>
          <w:p>
            <w:r>
              <w:t>COMPLIANT</w:t>
            </w:r>
          </w:p>
        </w:tc>
      </w:tr>
      <w:tr>
        <w:tc>
          <w:tcPr>
            <w:tcW w:type="dxa" w:w="2556"/>
          </w:tcPr>
          <w:p>
            <w:r>
              <w:t>Annual Turnover</w:t>
            </w:r>
          </w:p>
        </w:tc>
        <w:tc>
          <w:tcPr>
            <w:tcW w:type="dxa" w:w="2556"/>
          </w:tcPr>
          <w:p>
            <w:r>
              <w:t>₹50 lakh minimum</w:t>
            </w:r>
          </w:p>
        </w:tc>
        <w:tc>
          <w:tcPr>
            <w:tcW w:type="dxa" w:w="2556"/>
          </w:tcPr>
          <w:p>
            <w:r>
              <w:t>₹42 lakh</w:t>
            </w:r>
          </w:p>
        </w:tc>
        <w:tc>
          <w:tcPr>
            <w:tcW w:type="dxa" w:w="2556"/>
          </w:tcPr>
          <w:p>
            <w:r>
              <w:t>FAILED</w:t>
            </w:r>
          </w:p>
        </w:tc>
      </w:tr>
      <w:tr>
        <w:tc>
          <w:tcPr>
            <w:tcW w:type="dxa" w:w="2556"/>
          </w:tcPr>
          <w:p>
            <w:r>
              <w:t>Product Warranty</w:t>
            </w:r>
          </w:p>
        </w:tc>
        <w:tc>
          <w:tcPr>
            <w:tcW w:type="dxa" w:w="2556"/>
          </w:tcPr>
          <w:p>
            <w:r>
              <w:t>3 years</w:t>
            </w:r>
          </w:p>
        </w:tc>
        <w:tc>
          <w:tcPr>
            <w:tcW w:type="dxa" w:w="2556"/>
          </w:tcPr>
          <w:p>
            <w:r>
              <w:t>3 years</w:t>
            </w:r>
          </w:p>
        </w:tc>
        <w:tc>
          <w:tcPr>
            <w:tcW w:type="dxa" w:w="2556"/>
          </w:tcPr>
          <w:p>
            <w:r>
              <w:t>COMPLIANT</w:t>
            </w:r>
          </w:p>
        </w:tc>
      </w:tr>
    </w:tbl>
    <w:p/>
    <w:p>
      <w:r>
        <w:t>Expected AI analysis: 4 compliant criteria and 2 failed criteria. The failed criteria are Processor and Annual Turnover.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