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100" w:right="0" w:firstLine="0"/>
        <w:jc w:val="left"/>
        <w:rPr>
          <w:b/>
          <w:sz w:val="22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Title</w:t>
      </w:r>
      <w:r>
        <w:rPr>
          <w:b/>
          <w:sz w:val="22"/>
        </w:rPr>
        <w:t>:</w:t>
      </w:r>
      <w:r>
        <w:rPr>
          <w:b/>
          <w:spacing w:val="-5"/>
          <w:sz w:val="22"/>
        </w:rPr>
        <w:t> </w:t>
      </w:r>
      <w:r>
        <w:rPr>
          <w:b/>
          <w:sz w:val="22"/>
          <w:u w:val="thick"/>
        </w:rPr>
        <w:t>Assessment</w:t>
      </w:r>
      <w:r>
        <w:rPr>
          <w:b/>
          <w:spacing w:val="-2"/>
          <w:sz w:val="22"/>
          <w:u w:val="thick"/>
        </w:rPr>
        <w:t> </w:t>
      </w:r>
      <w:r>
        <w:rPr>
          <w:b/>
          <w:sz w:val="22"/>
          <w:u w:val="thick"/>
        </w:rPr>
        <w:t>of</w:t>
      </w:r>
      <w:r>
        <w:rPr>
          <w:b/>
          <w:spacing w:val="-1"/>
          <w:sz w:val="22"/>
          <w:u w:val="thick"/>
        </w:rPr>
        <w:t> </w:t>
      </w:r>
      <w:r>
        <w:rPr>
          <w:b/>
          <w:sz w:val="22"/>
          <w:u w:val="thick"/>
        </w:rPr>
        <w:t>Marginal</w:t>
      </w:r>
      <w:r>
        <w:rPr>
          <w:b/>
          <w:spacing w:val="-1"/>
          <w:sz w:val="22"/>
          <w:u w:val="thick"/>
        </w:rPr>
        <w:t> </w:t>
      </w:r>
      <w:r>
        <w:rPr>
          <w:b/>
          <w:sz w:val="22"/>
          <w:u w:val="thick"/>
        </w:rPr>
        <w:t>Workers</w:t>
      </w:r>
      <w:r>
        <w:rPr>
          <w:b/>
          <w:spacing w:val="-3"/>
          <w:sz w:val="22"/>
          <w:u w:val="thick"/>
        </w:rPr>
        <w:t> </w:t>
      </w:r>
      <w:r>
        <w:rPr>
          <w:b/>
          <w:sz w:val="22"/>
          <w:u w:val="thick"/>
        </w:rPr>
        <w:t>in</w:t>
      </w:r>
      <w:r>
        <w:rPr>
          <w:b/>
          <w:spacing w:val="-4"/>
          <w:sz w:val="22"/>
          <w:u w:val="thick"/>
        </w:rPr>
        <w:t> </w:t>
      </w:r>
      <w:r>
        <w:rPr>
          <w:b/>
          <w:sz w:val="22"/>
          <w:u w:val="thick"/>
        </w:rPr>
        <w:t>Tamil</w:t>
      </w:r>
      <w:r>
        <w:rPr>
          <w:b/>
          <w:spacing w:val="-1"/>
          <w:sz w:val="22"/>
          <w:u w:val="thick"/>
        </w:rPr>
        <w:t> </w:t>
      </w:r>
      <w:r>
        <w:rPr>
          <w:b/>
          <w:sz w:val="22"/>
          <w:u w:val="thick"/>
        </w:rPr>
        <w:t>Nadu</w:t>
      </w:r>
      <w:r>
        <w:rPr>
          <w:b/>
          <w:spacing w:val="2"/>
          <w:sz w:val="22"/>
          <w:u w:val="thick"/>
        </w:rPr>
        <w:t> </w:t>
      </w:r>
      <w:r>
        <w:rPr>
          <w:b/>
          <w:sz w:val="22"/>
          <w:u w:val="thick"/>
        </w:rPr>
        <w:t>-</w:t>
      </w:r>
      <w:r>
        <w:rPr>
          <w:b/>
          <w:spacing w:val="-1"/>
          <w:sz w:val="22"/>
          <w:u w:val="thick"/>
        </w:rPr>
        <w:t> </w:t>
      </w:r>
      <w:r>
        <w:rPr>
          <w:b/>
          <w:sz w:val="22"/>
          <w:u w:val="thick"/>
        </w:rPr>
        <w:t>A</w:t>
      </w:r>
      <w:r>
        <w:rPr>
          <w:b/>
          <w:spacing w:val="-2"/>
          <w:sz w:val="22"/>
          <w:u w:val="thick"/>
        </w:rPr>
        <w:t> </w:t>
      </w:r>
      <w:r>
        <w:rPr>
          <w:b/>
          <w:sz w:val="22"/>
          <w:u w:val="thick"/>
        </w:rPr>
        <w:t>Socioeconomic</w:t>
      </w:r>
      <w:r>
        <w:rPr>
          <w:b/>
          <w:spacing w:val="-1"/>
          <w:sz w:val="22"/>
          <w:u w:val="thick"/>
        </w:rPr>
        <w:t> </w:t>
      </w:r>
      <w:r>
        <w:rPr>
          <w:b/>
          <w:sz w:val="22"/>
          <w:u w:val="thick"/>
        </w:rPr>
        <w:t>Analysis</w:t>
      </w:r>
      <w:r>
        <w:rPr>
          <w:b/>
          <w:spacing w:val="-2"/>
          <w:sz w:val="22"/>
          <w:u w:val="thick"/>
        </w:rPr>
        <w:t> </w:t>
      </w:r>
      <w:r>
        <w:rPr>
          <w:b/>
          <w:sz w:val="22"/>
          <w:u w:val="thick"/>
        </w:rPr>
        <w:t>(ADS)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Heading1"/>
        <w:spacing w:before="90"/>
        <w:ind w:left="100" w:firstLine="0"/>
      </w:pPr>
      <w:r>
        <w:rPr/>
        <w:t>Project</w:t>
      </w:r>
      <w:r>
        <w:rPr>
          <w:spacing w:val="-2"/>
        </w:rPr>
        <w:t> </w:t>
      </w:r>
      <w:r>
        <w:rPr/>
        <w:t>Definition: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100" w:right="102" w:firstLine="719"/>
      </w:pPr>
      <w:r>
        <w:rPr/>
        <w:t>The project, "Assessment of Marginal Workers in Tamil Nadu - A Socioeconomic</w:t>
      </w:r>
      <w:r>
        <w:rPr>
          <w:spacing w:val="1"/>
        </w:rPr>
        <w:t> </w:t>
      </w:r>
      <w:r>
        <w:rPr/>
        <w:t>Analysis (ADS)," is an in-depth study that aims to comprehensively examine the socio-economic</w:t>
      </w:r>
      <w:r>
        <w:rPr>
          <w:spacing w:val="-57"/>
        </w:rPr>
        <w:t> </w:t>
      </w:r>
      <w:r>
        <w:rPr/>
        <w:t>conditions, challenges, and opportunities of marginal workers in the state of Tamil Nadu, India.</w:t>
      </w:r>
      <w:r>
        <w:rPr>
          <w:spacing w:val="1"/>
        </w:rPr>
        <w:t> </w:t>
      </w:r>
      <w:r>
        <w:rPr/>
        <w:t>Marginal workers, comprising a significant portion of the labor force, often face unique struggles</w:t>
      </w:r>
      <w:r>
        <w:rPr>
          <w:spacing w:val="-58"/>
        </w:rPr>
        <w:t> </w:t>
      </w:r>
      <w:r>
        <w:rPr/>
        <w:t>and vulnerabilities in terms of income, employment, social security, and overall well-being. This</w:t>
      </w:r>
      <w:r>
        <w:rPr>
          <w:spacing w:val="-57"/>
        </w:rPr>
        <w:t> </w:t>
      </w:r>
      <w:r>
        <w:rPr/>
        <w:t>project seeks to provide a detailed understanding of their circumstances to guide policies and</w:t>
      </w:r>
      <w:r>
        <w:rPr>
          <w:spacing w:val="1"/>
        </w:rPr>
        <w:t> </w:t>
      </w:r>
      <w:r>
        <w:rPr/>
        <w:t>interventions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upliftment.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Heading1"/>
        <w:ind w:left="100" w:firstLine="0"/>
      </w:pPr>
      <w:r>
        <w:rPr/>
        <w:t>Objectives: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Demographic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Profiling:</w:t>
      </w:r>
    </w:p>
    <w:p>
      <w:pPr>
        <w:pStyle w:val="BodyText"/>
        <w:spacing w:line="362" w:lineRule="auto" w:before="132"/>
        <w:ind w:left="820" w:right="122" w:firstLine="840"/>
      </w:pPr>
      <w:r>
        <w:rPr/>
        <w:t>Conduct a detailed analysis of the demographic composition of marginal</w:t>
      </w:r>
      <w:r>
        <w:rPr>
          <w:spacing w:val="1"/>
        </w:rPr>
        <w:t> </w:t>
      </w:r>
      <w:r>
        <w:rPr/>
        <w:t>workers,</w:t>
      </w:r>
      <w:r>
        <w:rPr>
          <w:spacing w:val="-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age,</w:t>
      </w:r>
      <w:r>
        <w:rPr>
          <w:spacing w:val="1"/>
        </w:rPr>
        <w:t> </w:t>
      </w:r>
      <w:r>
        <w:rPr/>
        <w:t>gender,</w:t>
      </w:r>
      <w:r>
        <w:rPr>
          <w:spacing w:val="-1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background,</w:t>
      </w:r>
      <w:r>
        <w:rPr>
          <w:spacing w:val="-1"/>
        </w:rPr>
        <w:t> </w:t>
      </w:r>
      <w:r>
        <w:rPr/>
        <w:t>caste, 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factors.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Employment</w:t>
      </w:r>
      <w:r>
        <w:rPr>
          <w:spacing w:val="-3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Levels:</w:t>
      </w:r>
    </w:p>
    <w:p>
      <w:pPr>
        <w:pStyle w:val="BodyText"/>
        <w:spacing w:line="360" w:lineRule="auto" w:before="132"/>
        <w:ind w:left="820" w:right="292" w:firstLine="720"/>
      </w:pPr>
      <w:r>
        <w:rPr/>
        <w:t>Analyze</w:t>
      </w:r>
      <w:r>
        <w:rPr>
          <w:spacing w:val="-3"/>
        </w:rPr>
        <w:t> </w:t>
      </w:r>
      <w:r>
        <w:rPr/>
        <w:t>the employment</w:t>
      </w:r>
      <w:r>
        <w:rPr>
          <w:spacing w:val="-2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among</w:t>
      </w:r>
      <w:r>
        <w:rPr>
          <w:spacing w:val="-5"/>
        </w:rPr>
        <w:t> </w:t>
      </w:r>
      <w:r>
        <w:rPr/>
        <w:t>marginal</w:t>
      </w:r>
      <w:r>
        <w:rPr>
          <w:spacing w:val="1"/>
        </w:rPr>
        <w:t> </w:t>
      </w:r>
      <w:r>
        <w:rPr/>
        <w:t>workers,</w:t>
      </w:r>
      <w:r>
        <w:rPr>
          <w:spacing w:val="-2"/>
        </w:rPr>
        <w:t> </w:t>
      </w:r>
      <w:r>
        <w:rPr/>
        <w:t>focusing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sectors,</w:t>
      </w:r>
      <w:r>
        <w:rPr>
          <w:spacing w:val="-57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employment, job security, and income</w:t>
      </w:r>
      <w:r>
        <w:rPr>
          <w:spacing w:val="-2"/>
        </w:rPr>
        <w:t> </w:t>
      </w:r>
      <w:r>
        <w:rPr/>
        <w:t>levels.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Working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Livelihoods:</w:t>
      </w:r>
    </w:p>
    <w:p>
      <w:pPr>
        <w:pStyle w:val="BodyText"/>
        <w:spacing w:line="360" w:lineRule="auto" w:before="132"/>
        <w:ind w:left="820" w:right="126" w:firstLine="720"/>
      </w:pPr>
      <w:r>
        <w:rPr/>
        <w:t>Evaluate the working conditions and livelihoods of marginal workers,</w:t>
      </w:r>
      <w:r>
        <w:rPr>
          <w:spacing w:val="1"/>
        </w:rPr>
        <w:t> </w:t>
      </w:r>
      <w:r>
        <w:rPr/>
        <w:t>encompassing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hours,</w:t>
      </w:r>
      <w:r>
        <w:rPr>
          <w:spacing w:val="-1"/>
        </w:rPr>
        <w:t> </w:t>
      </w:r>
      <w:r>
        <w:rPr/>
        <w:t>workplace</w:t>
      </w:r>
      <w:r>
        <w:rPr>
          <w:spacing w:val="-1"/>
        </w:rPr>
        <w:t> </w:t>
      </w:r>
      <w:r>
        <w:rPr/>
        <w:t>safety, access</w:t>
      </w:r>
      <w:r>
        <w:rPr>
          <w:spacing w:val="-1"/>
        </w:rPr>
        <w:t> </w:t>
      </w:r>
      <w:r>
        <w:rPr/>
        <w:t>to facilities,</w:t>
      </w:r>
      <w:r>
        <w:rPr>
          <w:spacing w:val="-1"/>
        </w:rPr>
        <w:t> </w:t>
      </w:r>
      <w:r>
        <w:rPr/>
        <w:t>and overall quality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work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Challenges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Barriers:</w:t>
      </w:r>
    </w:p>
    <w:p>
      <w:pPr>
        <w:pStyle w:val="BodyText"/>
        <w:spacing w:line="360" w:lineRule="auto" w:before="134"/>
        <w:ind w:left="820" w:right="83" w:firstLine="720"/>
      </w:pPr>
      <w:r>
        <w:rPr/>
        <w:t>Identify and analyze the challenges and barriers that marginal workers face,</w:t>
      </w:r>
      <w:r>
        <w:rPr>
          <w:spacing w:val="1"/>
        </w:rPr>
        <w:t> </w:t>
      </w:r>
      <w:r>
        <w:rPr/>
        <w:t>encompassing social, economic, and policy-related aspects affecting their socio-economic</w:t>
      </w:r>
      <w:r>
        <w:rPr>
          <w:spacing w:val="-57"/>
        </w:rPr>
        <w:t> </w:t>
      </w:r>
      <w:r>
        <w:rPr/>
        <w:t>progress.</w:t>
      </w:r>
    </w:p>
    <w:p>
      <w:pPr>
        <w:spacing w:after="0" w:line="360" w:lineRule="auto"/>
        <w:sectPr>
          <w:type w:val="continuous"/>
          <w:pgSz w:w="12240" w:h="15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79" w:after="0"/>
        <w:ind w:left="820" w:right="0" w:hanging="361"/>
        <w:jc w:val="left"/>
      </w:pPr>
      <w:r>
        <w:rPr/>
        <w:t>Government</w:t>
      </w:r>
      <w:r>
        <w:rPr>
          <w:spacing w:val="-1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Support:</w:t>
      </w:r>
    </w:p>
    <w:p>
      <w:pPr>
        <w:pStyle w:val="BodyText"/>
        <w:spacing w:line="360" w:lineRule="auto" w:before="132"/>
        <w:ind w:left="820" w:right="248" w:firstLine="720"/>
      </w:pPr>
      <w:r>
        <w:rPr/>
        <w:t>Examine the existing government policies, programs, and social support systems</w:t>
      </w:r>
      <w:r>
        <w:rPr>
          <w:spacing w:val="-57"/>
        </w:rPr>
        <w:t> </w:t>
      </w:r>
      <w:r>
        <w:rPr/>
        <w:t>available to marginal workers, assessing their effectiveness and identifying areas for</w:t>
      </w:r>
      <w:r>
        <w:rPr>
          <w:spacing w:val="1"/>
        </w:rPr>
        <w:t> </w:t>
      </w:r>
      <w:r>
        <w:rPr/>
        <w:t>improvement.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Heading1"/>
        <w:ind w:left="100" w:firstLine="0"/>
      </w:pPr>
      <w:r>
        <w:rPr/>
        <w:t>Methodology: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100" w:right="344" w:firstLine="719"/>
      </w:pPr>
      <w:r>
        <w:rPr/>
        <w:t>Design</w:t>
      </w:r>
      <w:r>
        <w:rPr>
          <w:spacing w:val="-1"/>
        </w:rPr>
        <w:t> </w:t>
      </w:r>
      <w:r>
        <w:rPr/>
        <w:t>thinking</w:t>
      </w:r>
      <w:r>
        <w:rPr>
          <w:spacing w:val="-4"/>
        </w:rPr>
        <w:t> </w:t>
      </w:r>
      <w:r>
        <w:rPr/>
        <w:t>will be</w:t>
      </w:r>
      <w:r>
        <w:rPr>
          <w:spacing w:val="-2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research methodology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human-centered</w:t>
      </w:r>
      <w:r>
        <w:rPr>
          <w:spacing w:val="1"/>
        </w:rPr>
        <w:t> </w:t>
      </w:r>
      <w:r>
        <w:rPr/>
        <w:t>approach.</w:t>
      </w:r>
    </w:p>
    <w:p>
      <w:pPr>
        <w:pStyle w:val="Heading1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66" w:after="0"/>
        <w:ind w:left="820" w:right="0" w:hanging="361"/>
        <w:jc w:val="left"/>
      </w:pPr>
      <w:r>
        <w:rPr/>
        <w:t>Empathize: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 w:before="1"/>
        <w:ind w:left="100" w:right="1071"/>
      </w:pPr>
      <w:r>
        <w:rPr/>
        <w:t>Conduct</w:t>
      </w:r>
      <w:r>
        <w:rPr>
          <w:spacing w:val="-2"/>
        </w:rPr>
        <w:t> </w:t>
      </w:r>
      <w:r>
        <w:rPr/>
        <w:t>interviews,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groups, and</w:t>
      </w:r>
      <w:r>
        <w:rPr>
          <w:spacing w:val="-2"/>
        </w:rPr>
        <w:t> </w:t>
      </w:r>
      <w:r>
        <w:rPr/>
        <w:t>immersion</w:t>
      </w:r>
      <w:r>
        <w:rPr>
          <w:spacing w:val="-1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deeply</w:t>
      </w:r>
      <w:r>
        <w:rPr>
          <w:spacing w:val="-6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experiences,</w:t>
      </w:r>
      <w:r>
        <w:rPr>
          <w:spacing w:val="-1"/>
        </w:rPr>
        <w:t> </w:t>
      </w:r>
      <w:r>
        <w:rPr/>
        <w:t>needs, and emotions of marginal workers.</w:t>
      </w:r>
    </w:p>
    <w:p>
      <w:pPr>
        <w:pStyle w:val="Heading1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</w:pPr>
      <w:r>
        <w:rPr/>
        <w:t>Define: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/>
        <w:ind w:left="100" w:right="528"/>
      </w:pPr>
      <w:r>
        <w:rPr/>
        <w:t>Analyze</w:t>
      </w:r>
      <w:r>
        <w:rPr>
          <w:spacing w:val="-2"/>
        </w:rPr>
        <w:t> </w:t>
      </w:r>
      <w:r>
        <w:rPr/>
        <w:t>data to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and challenges</w:t>
      </w:r>
      <w:r>
        <w:rPr>
          <w:spacing w:val="-1"/>
        </w:rPr>
        <w:t> </w:t>
      </w:r>
      <w:r>
        <w:rPr/>
        <w:t>faced by</w:t>
      </w:r>
      <w:r>
        <w:rPr>
          <w:spacing w:val="-6"/>
        </w:rPr>
        <w:t> </w:t>
      </w:r>
      <w:r>
        <w:rPr/>
        <w:t>marginal workers,</w:t>
      </w:r>
      <w:r>
        <w:rPr>
          <w:spacing w:val="-1"/>
        </w:rPr>
        <w:t> </w:t>
      </w:r>
      <w:r>
        <w:rPr/>
        <w:t>framing</w:t>
      </w:r>
      <w:r>
        <w:rPr>
          <w:spacing w:val="-57"/>
        </w:rPr>
        <w:t> </w:t>
      </w:r>
      <w:r>
        <w:rPr/>
        <w:t>them</w:t>
      </w:r>
      <w:r>
        <w:rPr>
          <w:spacing w:val="-1"/>
        </w:rPr>
        <w:t> </w:t>
      </w:r>
      <w:r>
        <w:rPr/>
        <w:t>as actionable problem statements.</w:t>
      </w:r>
    </w:p>
    <w:p>
      <w:pPr>
        <w:pStyle w:val="Heading1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64" w:after="0"/>
        <w:ind w:left="820" w:right="0" w:hanging="361"/>
        <w:jc w:val="left"/>
      </w:pPr>
      <w:r>
        <w:rPr/>
        <w:t>Ideate: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100" w:right="141"/>
      </w:pPr>
      <w:r>
        <w:rPr/>
        <w:t>Utilize</w:t>
      </w:r>
      <w:r>
        <w:rPr>
          <w:spacing w:val="-2"/>
        </w:rPr>
        <w:t> </w:t>
      </w:r>
      <w:r>
        <w:rPr/>
        <w:t>brainstorming</w:t>
      </w:r>
      <w:r>
        <w:rPr>
          <w:spacing w:val="-4"/>
        </w:rPr>
        <w:t> </w:t>
      </w:r>
      <w:r>
        <w:rPr/>
        <w:t>sessions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workshops involving</w:t>
      </w:r>
      <w:r>
        <w:rPr>
          <w:spacing w:val="-4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wide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innovative</w:t>
      </w:r>
      <w:r>
        <w:rPr>
          <w:spacing w:val="-1"/>
        </w:rPr>
        <w:t> </w:t>
      </w:r>
      <w:r>
        <w:rPr/>
        <w:t>ideas and potential solutions.</w:t>
      </w:r>
    </w:p>
    <w:p>
      <w:pPr>
        <w:pStyle w:val="Heading1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63" w:after="0"/>
        <w:ind w:left="820" w:right="0" w:hanging="361"/>
        <w:jc w:val="left"/>
      </w:pPr>
      <w:r>
        <w:rPr/>
        <w:t>Prototype: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60" w:lineRule="auto"/>
        <w:ind w:left="100" w:right="137"/>
      </w:pPr>
      <w:r>
        <w:rPr/>
        <w:t>Develop</w:t>
      </w:r>
      <w:r>
        <w:rPr>
          <w:spacing w:val="-2"/>
        </w:rPr>
        <w:t> </w:t>
      </w:r>
      <w:r>
        <w:rPr/>
        <w:t>prototypes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pilot</w:t>
      </w:r>
      <w:r>
        <w:rPr>
          <w:spacing w:val="-1"/>
        </w:rPr>
        <w:t> </w:t>
      </w:r>
      <w:r>
        <w:rPr/>
        <w:t>initiatives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selected solutions,</w:t>
      </w:r>
      <w:r>
        <w:rPr>
          <w:spacing w:val="-1"/>
        </w:rPr>
        <w:t> </w:t>
      </w:r>
      <w:r>
        <w:rPr/>
        <w:t>seeking</w:t>
      </w:r>
      <w:r>
        <w:rPr>
          <w:spacing w:val="-3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stakeholders</w:t>
      </w:r>
      <w:r>
        <w:rPr>
          <w:spacing w:val="-57"/>
        </w:rPr>
        <w:t> </w:t>
      </w:r>
      <w:r>
        <w:rPr/>
        <w:t>and making</w:t>
      </w:r>
      <w:r>
        <w:rPr>
          <w:spacing w:val="-3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improvements.</w:t>
      </w:r>
    </w:p>
    <w:p>
      <w:pPr>
        <w:pStyle w:val="Heading1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64" w:after="0"/>
        <w:ind w:left="820" w:right="0" w:hanging="361"/>
        <w:jc w:val="left"/>
      </w:pPr>
      <w:r>
        <w:rPr/>
        <w:t>Test: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 w:before="1"/>
        <w:ind w:left="100" w:right="303"/>
      </w:pP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prototypes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scale,</w:t>
      </w:r>
      <w:r>
        <w:rPr>
          <w:spacing w:val="1"/>
        </w:rPr>
        <w:t> </w:t>
      </w:r>
      <w:r>
        <w:rPr/>
        <w:t>gather</w:t>
      </w:r>
      <w:r>
        <w:rPr>
          <w:spacing w:val="-1"/>
        </w:rPr>
        <w:t> </w:t>
      </w:r>
      <w:r>
        <w:rPr/>
        <w:t>feedback,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refine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based on</w:t>
      </w:r>
      <w:r>
        <w:rPr>
          <w:spacing w:val="-57"/>
        </w:rPr>
        <w:t> </w:t>
      </w:r>
      <w:r>
        <w:rPr/>
        <w:t>real-world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and iterative</w:t>
      </w:r>
      <w:r>
        <w:rPr>
          <w:spacing w:val="-1"/>
        </w:rPr>
        <w:t> </w:t>
      </w:r>
      <w:r>
        <w:rPr/>
        <w:t>improvements.</w:t>
      </w:r>
    </w:p>
    <w:p>
      <w:pPr>
        <w:spacing w:after="0" w:line="360" w:lineRule="auto"/>
        <w:sectPr>
          <w:pgSz w:w="12240" w:h="15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9"/>
        <w:ind w:left="100" w:firstLine="0"/>
      </w:pPr>
      <w:r>
        <w:rPr/>
        <w:t>Deliverables: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2" w:lineRule="auto" w:before="0" w:after="0"/>
        <w:ind w:left="820" w:right="234" w:hanging="360"/>
        <w:jc w:val="left"/>
        <w:rPr>
          <w:sz w:val="24"/>
        </w:rPr>
      </w:pPr>
      <w:r>
        <w:rPr>
          <w:sz w:val="24"/>
        </w:rPr>
        <w:t>A comprehensive report presenting the demographic profile, employment patterns,</w:t>
      </w:r>
      <w:r>
        <w:rPr>
          <w:spacing w:val="1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conditions,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socio-economic challenges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marginal</w:t>
      </w:r>
      <w:r>
        <w:rPr>
          <w:spacing w:val="-2"/>
          <w:sz w:val="24"/>
        </w:rPr>
        <w:t> </w:t>
      </w:r>
      <w:r>
        <w:rPr>
          <w:sz w:val="24"/>
        </w:rPr>
        <w:t>workers</w:t>
      </w:r>
      <w:r>
        <w:rPr>
          <w:spacing w:val="-1"/>
          <w:sz w:val="24"/>
        </w:rPr>
        <w:t> </w:t>
      </w:r>
      <w:r>
        <w:rPr>
          <w:sz w:val="24"/>
        </w:rPr>
        <w:t>in Tamil</w:t>
      </w:r>
      <w:r>
        <w:rPr>
          <w:spacing w:val="-1"/>
          <w:sz w:val="24"/>
        </w:rPr>
        <w:t> </w:t>
      </w:r>
      <w:r>
        <w:rPr>
          <w:sz w:val="24"/>
        </w:rPr>
        <w:t>Nadu.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2" w:lineRule="auto" w:before="1" w:after="0"/>
        <w:ind w:left="820" w:right="298" w:hanging="360"/>
        <w:jc w:val="left"/>
        <w:rPr>
          <w:sz w:val="24"/>
        </w:rPr>
      </w:pPr>
      <w:r>
        <w:rPr>
          <w:sz w:val="24"/>
        </w:rPr>
        <w:t>In-depth</w:t>
      </w:r>
      <w:r>
        <w:rPr>
          <w:spacing w:val="-2"/>
          <w:sz w:val="24"/>
        </w:rPr>
        <w:t> </w:t>
      </w:r>
      <w:r>
        <w:rPr>
          <w:sz w:val="24"/>
        </w:rPr>
        <w:t>insights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 challenges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barriers</w:t>
      </w:r>
      <w:r>
        <w:rPr>
          <w:spacing w:val="-1"/>
          <w:sz w:val="24"/>
        </w:rPr>
        <w:t> </w:t>
      </w:r>
      <w:r>
        <w:rPr>
          <w:sz w:val="24"/>
        </w:rPr>
        <w:t>faced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marginal</w:t>
      </w:r>
      <w:r>
        <w:rPr>
          <w:spacing w:val="-1"/>
          <w:sz w:val="24"/>
        </w:rPr>
        <w:t> </w:t>
      </w:r>
      <w:r>
        <w:rPr>
          <w:sz w:val="24"/>
        </w:rPr>
        <w:t>workers,</w:t>
      </w:r>
      <w:r>
        <w:rPr>
          <w:spacing w:val="-1"/>
          <w:sz w:val="24"/>
        </w:rPr>
        <w:t> </w:t>
      </w:r>
      <w:r>
        <w:rPr>
          <w:sz w:val="24"/>
        </w:rPr>
        <w:t>along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recommendations</w:t>
      </w:r>
      <w:r>
        <w:rPr>
          <w:spacing w:val="-1"/>
          <w:sz w:val="24"/>
        </w:rPr>
        <w:t> </w:t>
      </w:r>
      <w:r>
        <w:rPr>
          <w:sz w:val="24"/>
        </w:rPr>
        <w:t>for potential interventions.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2" w:lineRule="auto" w:before="0" w:after="0"/>
        <w:ind w:left="820" w:right="139" w:hanging="360"/>
        <w:jc w:val="left"/>
        <w:rPr>
          <w:sz w:val="24"/>
        </w:rPr>
      </w:pPr>
      <w:r>
        <w:rPr>
          <w:sz w:val="24"/>
        </w:rPr>
        <w:t>Evaluation of the impact of current government policies and programs, highlighting areas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enhancement</w:t>
      </w:r>
      <w:r>
        <w:rPr>
          <w:spacing w:val="2"/>
          <w:sz w:val="24"/>
        </w:rPr>
        <w:t> </w:t>
      </w:r>
      <w:r>
        <w:rPr>
          <w:sz w:val="24"/>
        </w:rPr>
        <w:t>and optimization to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support marginal workers.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2" w:lineRule="auto" w:before="0" w:after="0"/>
        <w:ind w:left="820" w:right="108" w:hanging="360"/>
        <w:jc w:val="left"/>
        <w:rPr>
          <w:sz w:val="24"/>
        </w:rPr>
      </w:pPr>
      <w:r>
        <w:rPr>
          <w:sz w:val="24"/>
        </w:rPr>
        <w:t>Actionable</w:t>
      </w:r>
      <w:r>
        <w:rPr>
          <w:spacing w:val="-2"/>
          <w:sz w:val="24"/>
        </w:rPr>
        <w:t> </w:t>
      </w:r>
      <w:r>
        <w:rPr>
          <w:sz w:val="24"/>
        </w:rPr>
        <w:t>recommendations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policymakers,</w:t>
      </w:r>
      <w:r>
        <w:rPr>
          <w:spacing w:val="-1"/>
          <w:sz w:val="24"/>
        </w:rPr>
        <w:t> </w:t>
      </w:r>
      <w:r>
        <w:rPr>
          <w:sz w:val="24"/>
        </w:rPr>
        <w:t>NGOs,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stakeholders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improve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socio-economic conditions</w:t>
      </w:r>
      <w:r>
        <w:rPr>
          <w:spacing w:val="-1"/>
          <w:sz w:val="24"/>
        </w:rPr>
        <w:t> </w:t>
      </w:r>
      <w:r>
        <w:rPr>
          <w:sz w:val="24"/>
        </w:rPr>
        <w:t>and opportunities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marginal workers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Tamil Nadu.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Heading1"/>
        <w:ind w:left="100" w:firstLine="0"/>
      </w:pPr>
      <w:r>
        <w:rPr/>
        <w:t>Significance: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100" w:right="132" w:firstLine="719"/>
      </w:pPr>
      <w:r>
        <w:rPr/>
        <w:t>This project is significant as it aims to bridge the knowledge gap regarding the socio-</w:t>
      </w:r>
      <w:r>
        <w:rPr>
          <w:spacing w:val="1"/>
        </w:rPr>
        <w:t> </w:t>
      </w:r>
      <w:r>
        <w:rPr/>
        <w:t>economic conditions of marginal workers in Tamil Nadu. By providing evidence-based insights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recommendations,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 endeavors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policy</w:t>
      </w:r>
      <w:r>
        <w:rPr>
          <w:spacing w:val="-6"/>
        </w:rPr>
        <w:t> </w:t>
      </w:r>
      <w:r>
        <w:rPr/>
        <w:t>decisions and</w:t>
      </w:r>
      <w:r>
        <w:rPr>
          <w:spacing w:val="-1"/>
        </w:rPr>
        <w:t> </w:t>
      </w:r>
      <w:r>
        <w:rPr/>
        <w:t>initiatives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57"/>
        </w:rPr>
        <w:t> </w:t>
      </w:r>
      <w:r>
        <w:rPr/>
        <w:t>improve the lives and livelihoods of marginal workers, ultimately contributing to a more</w:t>
      </w:r>
      <w:r>
        <w:rPr>
          <w:spacing w:val="1"/>
        </w:rPr>
        <w:t> </w:t>
      </w:r>
      <w:r>
        <w:rPr/>
        <w:t>inclusive</w:t>
      </w:r>
      <w:r>
        <w:rPr>
          <w:spacing w:val="-2"/>
        </w:rPr>
        <w:t> </w:t>
      </w:r>
      <w:r>
        <w:rPr/>
        <w:t>and equitable society.</w:t>
      </w:r>
    </w:p>
    <w:sectPr>
      <w:pgSz w:w="12240" w:h="15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 STUDENT</dc:creator>
  <dcterms:created xsi:type="dcterms:W3CDTF">2023-09-27T15:34:10Z</dcterms:created>
  <dcterms:modified xsi:type="dcterms:W3CDTF">2023-09-27T15:34:10Z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2023-09-27T00:00:00Z</vt:filetime>
  </property>
</Properties>
</file>