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1195" w:rsidRDefault="00DF3A4B">
      <w:pPr>
        <w:jc w:val="center"/>
      </w:pPr>
      <w:r>
        <w:rPr>
          <w:b/>
          <w:sz w:val="44"/>
        </w:rPr>
        <w:t>GenAI Project Assessment:</w:t>
      </w:r>
      <w:r>
        <w:rPr>
          <w:b/>
          <w:sz w:val="44"/>
        </w:rPr>
        <w:br/>
        <w:t>Prompt &amp; Metrics Report</w:t>
      </w:r>
    </w:p>
    <w:p w:rsidR="00701195" w:rsidRDefault="00DF3A4B">
      <w:r>
        <w:t>Student Name: R. Sai Keerthi</w:t>
      </w:r>
    </w:p>
    <w:p w:rsidR="00701195" w:rsidRDefault="00FD13AD">
      <w:r>
        <w:t>Date: 25</w:t>
      </w:r>
      <w:r w:rsidR="00DF3A4B">
        <w:t>/05/2026</w:t>
      </w:r>
    </w:p>
    <w:p w:rsidR="00701195" w:rsidRDefault="00DF3A4B">
      <w:r>
        <w:t>Project Chosen: FinSight AI —</w:t>
      </w:r>
      <w:r w:rsidR="0032592B">
        <w:t xml:space="preserve"> AI Expense Tracker </w:t>
      </w:r>
      <w:bookmarkStart w:id="0" w:name="_GoBack"/>
      <w:bookmarkEnd w:id="0"/>
    </w:p>
    <w:p w:rsidR="00701195" w:rsidRDefault="00DF3A4B">
      <w:r>
        <w:t>AI Assistant Used: Cursor</w:t>
      </w:r>
    </w:p>
    <w:p w:rsidR="00701195" w:rsidRDefault="00DF3A4B">
      <w:r>
        <w:t>Live Deployment: https://expenses-sigma-one.vercel.app</w:t>
      </w:r>
    </w:p>
    <w:p w:rsidR="00701195" w:rsidRPr="00FD13AD" w:rsidRDefault="00DF3A4B">
      <w:pPr>
        <w:pStyle w:val="Heading1"/>
        <w:rPr>
          <w:color w:val="auto"/>
        </w:rPr>
      </w:pPr>
      <w:r w:rsidRPr="00FD13AD">
        <w:rPr>
          <w:color w:val="auto"/>
        </w:rPr>
        <w:t>1. Executive Summary &amp; Final Metrics</w:t>
      </w:r>
    </w:p>
    <w:p w:rsidR="00701195" w:rsidRDefault="00DF3A4B">
      <w:r>
        <w:t>Complete this section after finishing your project. Use the data from your prompt log below to calculate these numbers.</w:t>
      </w:r>
    </w:p>
    <w:p w:rsidR="00701195" w:rsidRDefault="00DF3A4B">
      <w:pPr>
        <w:pStyle w:val="ListBullet"/>
      </w:pPr>
      <w:r>
        <w:t>Total Prompts Issued: 28</w:t>
      </w:r>
    </w:p>
    <w:p w:rsidR="00701195" w:rsidRDefault="00DF3A4B">
      <w:pPr>
        <w:pStyle w:val="ListBullet"/>
      </w:pPr>
      <w:r>
        <w:t>Pr</w:t>
      </w:r>
      <w:r w:rsidR="00965A7C">
        <w:t>ompts Yielding Functional Code :</w:t>
      </w:r>
      <w:r>
        <w:t>19</w:t>
      </w:r>
    </w:p>
    <w:p w:rsidR="00701195" w:rsidRDefault="00DF3A4B">
      <w:pPr>
        <w:pStyle w:val="ListBullet"/>
      </w:pPr>
      <w:r>
        <w:t>Prompts Requiring Major Modification or Rejection: 9</w:t>
      </w:r>
    </w:p>
    <w:p w:rsidR="00701195" w:rsidRDefault="00DF3A4B">
      <w:pPr>
        <w:pStyle w:val="ListBullet"/>
      </w:pPr>
      <w:r>
        <w:t>Total Lines of Code (LOC) in Final Project: ~3,993 (JS/JSX/CSS, excluding node_modules)</w:t>
      </w:r>
    </w:p>
    <w:p w:rsidR="00701195" w:rsidRDefault="00DF3A4B">
      <w:pPr>
        <w:pStyle w:val="ListBullet"/>
      </w:pPr>
      <w:r>
        <w:t>Total Lines of Code Manually Edited/Written by Human: ~185</w:t>
      </w:r>
    </w:p>
    <w:p w:rsidR="00701195" w:rsidRPr="00FD13AD" w:rsidRDefault="00DF3A4B">
      <w:pPr>
        <w:pStyle w:val="Heading2"/>
        <w:rPr>
          <w:color w:val="auto"/>
        </w:rPr>
      </w:pPr>
      <w:r w:rsidRPr="00FD13AD">
        <w:rPr>
          <w:color w:val="auto"/>
        </w:rPr>
        <w:t>Final Scores</w:t>
      </w:r>
    </w:p>
    <w:p w:rsidR="00701195" w:rsidRDefault="00DF3A4B">
      <w:pPr>
        <w:pStyle w:val="ListBullet"/>
      </w:pPr>
      <w:r>
        <w:t>AI Accuracy Rate: (19/28) × 100 = 67.9%</w:t>
      </w:r>
    </w:p>
    <w:p w:rsidR="00701195" w:rsidRDefault="00DF3A4B">
      <w:pPr>
        <w:pStyle w:val="ListBullet"/>
      </w:pPr>
      <w:r>
        <w:t>Human Correction Rate: (185/3993) × 100 ≈ 4.6%</w:t>
      </w:r>
    </w:p>
    <w:p w:rsidR="00701195" w:rsidRDefault="00DF3A4B" w:rsidP="00965A7C">
      <w:pPr>
        <w:pStyle w:val="ListBullet"/>
        <w:numPr>
          <w:ilvl w:val="0"/>
          <w:numId w:val="0"/>
        </w:numPr>
      </w:pPr>
      <w:r>
        <w:t>Note: Accuracy counts prompts that produced usable code on first or second attempt. Deployment, MongoDB Atlas DNS, and Gemini quota issues required the most human intervention.</w:t>
      </w:r>
    </w:p>
    <w:p w:rsidR="00701195" w:rsidRDefault="00701195"/>
    <w:p w:rsidR="00701195" w:rsidRPr="00FD13AD" w:rsidRDefault="00DF3A4B">
      <w:pPr>
        <w:pStyle w:val="Heading2"/>
        <w:rPr>
          <w:color w:val="auto"/>
        </w:rPr>
      </w:pPr>
      <w:r w:rsidRPr="00FD13AD">
        <w:rPr>
          <w:color w:val="auto"/>
        </w:rPr>
        <w:t>1.1 Project Overview</w:t>
      </w:r>
    </w:p>
    <w:p w:rsidR="00701195" w:rsidRDefault="00DF3A4B">
      <w:r>
        <w:t>FinSight AI is a full-stack personal finance dashboard that lets users upload receipt images (JPG/PNG), extract expense details using Google Gemini vision API, store records in MongoDB, and view analytics (pie, bar, line charts), AI insights, notifications, and profile management. The stack is React (Vite), Node.js, Express, MongoDB, JWT authentication, and deployment on Vercel.</w:t>
      </w:r>
    </w:p>
    <w:p w:rsidR="00701195" w:rsidRPr="00FD13AD" w:rsidRDefault="00701195"/>
    <w:p w:rsidR="00701195" w:rsidRPr="00FD13AD" w:rsidRDefault="00DF3A4B">
      <w:pPr>
        <w:pStyle w:val="Heading2"/>
        <w:rPr>
          <w:color w:val="auto"/>
        </w:rPr>
      </w:pPr>
      <w:r w:rsidRPr="00FD13AD">
        <w:rPr>
          <w:color w:val="auto"/>
        </w:rPr>
        <w:lastRenderedPageBreak/>
        <w:t>1.2 Tech Stack Summary</w:t>
      </w:r>
    </w:p>
    <w:tbl>
      <w:tblPr>
        <w:tblStyle w:val="TableGrid"/>
        <w:tblW w:w="0" w:type="auto"/>
        <w:tblLook w:val="04A0" w:firstRow="1" w:lastRow="0" w:firstColumn="1" w:lastColumn="0" w:noHBand="0" w:noVBand="1"/>
      </w:tblPr>
      <w:tblGrid>
        <w:gridCol w:w="4320"/>
        <w:gridCol w:w="4320"/>
      </w:tblGrid>
      <w:tr w:rsidR="00701195">
        <w:tc>
          <w:tcPr>
            <w:tcW w:w="4320" w:type="dxa"/>
          </w:tcPr>
          <w:p w:rsidR="00701195" w:rsidRDefault="00DF3A4B">
            <w:r>
              <w:t>Layer</w:t>
            </w:r>
          </w:p>
        </w:tc>
        <w:tc>
          <w:tcPr>
            <w:tcW w:w="4320" w:type="dxa"/>
          </w:tcPr>
          <w:p w:rsidR="00701195" w:rsidRDefault="00DF3A4B">
            <w:r>
              <w:t>Technologies</w:t>
            </w:r>
          </w:p>
        </w:tc>
      </w:tr>
      <w:tr w:rsidR="00701195">
        <w:tc>
          <w:tcPr>
            <w:tcW w:w="4320" w:type="dxa"/>
          </w:tcPr>
          <w:p w:rsidR="00701195" w:rsidRDefault="00DF3A4B">
            <w:r>
              <w:t>Frontend</w:t>
            </w:r>
          </w:p>
        </w:tc>
        <w:tc>
          <w:tcPr>
            <w:tcW w:w="4320" w:type="dxa"/>
          </w:tcPr>
          <w:p w:rsidR="00701195" w:rsidRDefault="00DF3A4B">
            <w:r>
              <w:t>React 18, Vite, Recharts, React Router, Axios, CSS (fintech dark theme)</w:t>
            </w:r>
          </w:p>
        </w:tc>
      </w:tr>
      <w:tr w:rsidR="00701195">
        <w:tc>
          <w:tcPr>
            <w:tcW w:w="4320" w:type="dxa"/>
          </w:tcPr>
          <w:p w:rsidR="00701195" w:rsidRDefault="00DF3A4B">
            <w:r>
              <w:t>Backend</w:t>
            </w:r>
          </w:p>
        </w:tc>
        <w:tc>
          <w:tcPr>
            <w:tcW w:w="4320" w:type="dxa"/>
          </w:tcPr>
          <w:p w:rsidR="00701195" w:rsidRDefault="00DF3A4B">
            <w:r>
              <w:t>Node.js, Express, Multer, Mongoose, bcryptjs, jsonwebtoken</w:t>
            </w:r>
          </w:p>
        </w:tc>
      </w:tr>
      <w:tr w:rsidR="00701195">
        <w:tc>
          <w:tcPr>
            <w:tcW w:w="4320" w:type="dxa"/>
          </w:tcPr>
          <w:p w:rsidR="00701195" w:rsidRDefault="00DF3A4B">
            <w:r>
              <w:t>Database</w:t>
            </w:r>
          </w:p>
        </w:tc>
        <w:tc>
          <w:tcPr>
            <w:tcW w:w="4320" w:type="dxa"/>
          </w:tcPr>
          <w:p w:rsidR="00701195" w:rsidRDefault="00DF3A4B">
            <w:r>
              <w:t>MongoDB (local + MongoDB Atlas)</w:t>
            </w:r>
          </w:p>
        </w:tc>
      </w:tr>
      <w:tr w:rsidR="00701195">
        <w:tc>
          <w:tcPr>
            <w:tcW w:w="4320" w:type="dxa"/>
          </w:tcPr>
          <w:p w:rsidR="00701195" w:rsidRDefault="00DF3A4B">
            <w:r>
              <w:t>AI</w:t>
            </w:r>
          </w:p>
        </w:tc>
        <w:tc>
          <w:tcPr>
            <w:tcW w:w="4320" w:type="dxa"/>
          </w:tcPr>
          <w:p w:rsidR="00701195" w:rsidRDefault="00DF3A4B">
            <w:r>
              <w:t>Google Gemini API (gemini-2.0-flash-lite) — receipt OCR + spending insights</w:t>
            </w:r>
          </w:p>
        </w:tc>
      </w:tr>
      <w:tr w:rsidR="00701195">
        <w:tc>
          <w:tcPr>
            <w:tcW w:w="4320" w:type="dxa"/>
          </w:tcPr>
          <w:p w:rsidR="00701195" w:rsidRDefault="00DF3A4B">
            <w:r>
              <w:t>Deployment</w:t>
            </w:r>
          </w:p>
        </w:tc>
        <w:tc>
          <w:tcPr>
            <w:tcW w:w="4320" w:type="dxa"/>
          </w:tcPr>
          <w:p w:rsidR="00701195" w:rsidRDefault="00DF3A4B">
            <w:r>
              <w:t>Vercel (frontend + serverless API), GitHub</w:t>
            </w:r>
          </w:p>
        </w:tc>
      </w:tr>
    </w:tbl>
    <w:p w:rsidR="00701195" w:rsidRDefault="00701195"/>
    <w:p w:rsidR="00701195" w:rsidRPr="00FD13AD" w:rsidRDefault="00DF3A4B">
      <w:pPr>
        <w:pStyle w:val="Heading1"/>
        <w:rPr>
          <w:color w:val="auto"/>
        </w:rPr>
      </w:pPr>
      <w:r w:rsidRPr="00FD13AD">
        <w:rPr>
          <w:color w:val="auto"/>
        </w:rPr>
        <w:t>2. Master Prompt &amp; Modification Log</w:t>
      </w:r>
    </w:p>
    <w:p w:rsidR="00701195" w:rsidRDefault="00DF3A4B">
      <w:r>
        <w:t>Log every single interaction with your AI assistant here. Be brutal and honest about where the AI failed or hallucinated.</w:t>
      </w:r>
    </w:p>
    <w:tbl>
      <w:tblPr>
        <w:tblStyle w:val="TableGrid"/>
        <w:tblW w:w="0" w:type="auto"/>
        <w:tblLook w:val="04A0" w:firstRow="1" w:lastRow="0" w:firstColumn="1" w:lastColumn="0" w:noHBand="0" w:noVBand="1"/>
      </w:tblPr>
      <w:tblGrid>
        <w:gridCol w:w="866"/>
        <w:gridCol w:w="5141"/>
        <w:gridCol w:w="948"/>
        <w:gridCol w:w="1901"/>
      </w:tblGrid>
      <w:tr w:rsidR="00701195">
        <w:tc>
          <w:tcPr>
            <w:tcW w:w="2160" w:type="dxa"/>
          </w:tcPr>
          <w:p w:rsidR="00701195" w:rsidRDefault="00DF3A4B">
            <w:r>
              <w:rPr>
                <w:b/>
              </w:rPr>
              <w:t>Prompt #</w:t>
            </w:r>
          </w:p>
        </w:tc>
        <w:tc>
          <w:tcPr>
            <w:tcW w:w="2160" w:type="dxa"/>
          </w:tcPr>
          <w:p w:rsidR="00701195" w:rsidRDefault="00DF3A4B">
            <w:r>
              <w:rPr>
                <w:b/>
              </w:rPr>
              <w:t>Exact Prompt Text Used</w:t>
            </w:r>
          </w:p>
        </w:tc>
        <w:tc>
          <w:tcPr>
            <w:tcW w:w="2160" w:type="dxa"/>
          </w:tcPr>
          <w:p w:rsidR="00701195" w:rsidRDefault="00DF3A4B">
            <w:r>
              <w:rPr>
                <w:b/>
              </w:rPr>
              <w:t>Status</w:t>
            </w:r>
          </w:p>
        </w:tc>
        <w:tc>
          <w:tcPr>
            <w:tcW w:w="2160" w:type="dxa"/>
          </w:tcPr>
          <w:p w:rsidR="00701195" w:rsidRDefault="00DF3A4B">
            <w:r>
              <w:rPr>
                <w:b/>
              </w:rPr>
              <w:t>Action Taken / Changes Made</w:t>
            </w:r>
          </w:p>
        </w:tc>
      </w:tr>
      <w:tr w:rsidR="00701195">
        <w:tc>
          <w:tcPr>
            <w:tcW w:w="2160" w:type="dxa"/>
          </w:tcPr>
          <w:p w:rsidR="00701195" w:rsidRDefault="00DF3A4B">
            <w:r>
              <w:t>01</w:t>
            </w:r>
          </w:p>
        </w:tc>
        <w:tc>
          <w:tcPr>
            <w:tcW w:w="2160" w:type="dxa"/>
          </w:tcPr>
          <w:p w:rsidR="00701195" w:rsidRDefault="00DF3A4B">
            <w:r>
              <w:t>Build a full-stack AI Expense Tracker using React (Vite) + Node.js + Express + MongoDB + Gemini. Features: receipt upload, CRUD, AI summary panel, no auth/Redux/TypeScript.</w:t>
            </w:r>
          </w:p>
        </w:tc>
        <w:tc>
          <w:tcPr>
            <w:tcW w:w="2160" w:type="dxa"/>
          </w:tcPr>
          <w:p w:rsidR="00701195" w:rsidRDefault="00DF3A4B">
            <w:r>
              <w:t>Modified</w:t>
            </w:r>
          </w:p>
        </w:tc>
        <w:tc>
          <w:tcPr>
            <w:tcW w:w="2160" w:type="dxa"/>
          </w:tcPr>
          <w:p w:rsidR="00701195" w:rsidRDefault="00DF3A4B">
            <w:r>
              <w:t>Accepted core structure. Added auth, Recharts, and Vercel deployment in later prompts.</w:t>
            </w:r>
          </w:p>
        </w:tc>
      </w:tr>
      <w:tr w:rsidR="00701195">
        <w:tc>
          <w:tcPr>
            <w:tcW w:w="2160" w:type="dxa"/>
          </w:tcPr>
          <w:p w:rsidR="00701195" w:rsidRDefault="00DF3A4B">
            <w:r>
              <w:t>02</w:t>
            </w:r>
          </w:p>
        </w:tc>
        <w:tc>
          <w:tcPr>
            <w:tcW w:w="2160" w:type="dxa"/>
          </w:tcPr>
          <w:p w:rsidR="00701195" w:rsidRDefault="00DF3A4B">
            <w:r>
              <w:t>pip install google-genai &amp;&amp; npm install @google/genai</w:t>
            </w:r>
          </w:p>
        </w:tc>
        <w:tc>
          <w:tcPr>
            <w:tcW w:w="2160" w:type="dxa"/>
          </w:tcPr>
          <w:p w:rsidR="00701195" w:rsidRDefault="00DF3A4B">
            <w:r>
              <w:t>Accepted</w:t>
            </w:r>
          </w:p>
        </w:tc>
        <w:tc>
          <w:tcPr>
            <w:tcW w:w="2160" w:type="dxa"/>
          </w:tcPr>
          <w:p w:rsidR="00701195" w:rsidRDefault="00DF3A4B">
            <w:r>
              <w:t>Packages installed; backend still uses @google/generative-ai for stability.</w:t>
            </w:r>
          </w:p>
        </w:tc>
      </w:tr>
      <w:tr w:rsidR="00701195">
        <w:tc>
          <w:tcPr>
            <w:tcW w:w="2160" w:type="dxa"/>
          </w:tcPr>
          <w:p w:rsidR="00701195" w:rsidRDefault="00DF3A4B">
            <w:r>
              <w:t>03</w:t>
            </w:r>
          </w:p>
        </w:tc>
        <w:tc>
          <w:tcPr>
            <w:tcW w:w="2160" w:type="dxa"/>
          </w:tcPr>
          <w:p w:rsidR="00701195" w:rsidRDefault="00DF3A4B">
            <w:r>
              <w:t>Redesign UI: INR formatting, Recharts (pie/bar/line), glassmorphism dashboard, summary cards, navbar.</w:t>
            </w:r>
          </w:p>
        </w:tc>
        <w:tc>
          <w:tcPr>
            <w:tcW w:w="2160" w:type="dxa"/>
          </w:tcPr>
          <w:p w:rsidR="00701195" w:rsidRDefault="00DF3A4B">
            <w:r>
              <w:t>Accepted</w:t>
            </w:r>
          </w:p>
        </w:tc>
        <w:tc>
          <w:tcPr>
            <w:tcW w:w="2160" w:type="dxa"/>
          </w:tcPr>
          <w:p w:rsidR="00701195" w:rsidRDefault="00DF3A4B">
            <w:r>
              <w:t>Large UI overhaul applied successfully.</w:t>
            </w:r>
          </w:p>
        </w:tc>
      </w:tr>
      <w:tr w:rsidR="00701195">
        <w:tc>
          <w:tcPr>
            <w:tcW w:w="2160" w:type="dxa"/>
          </w:tcPr>
          <w:p w:rsidR="00701195" w:rsidRDefault="00DF3A4B">
            <w:r>
              <w:t>04</w:t>
            </w:r>
          </w:p>
        </w:tc>
        <w:tc>
          <w:tcPr>
            <w:tcW w:w="2160" w:type="dxa"/>
          </w:tcPr>
          <w:p w:rsidR="00701195" w:rsidRDefault="00DF3A4B">
            <w:r>
              <w:t>Fix Gemini quota / rate limit errors; remove 2MB upload cap; faster fallback when AI fails.</w:t>
            </w:r>
          </w:p>
        </w:tc>
        <w:tc>
          <w:tcPr>
            <w:tcW w:w="2160" w:type="dxa"/>
          </w:tcPr>
          <w:p w:rsidR="00701195" w:rsidRDefault="00DF3A4B">
            <w:r>
              <w:t>Modified</w:t>
            </w:r>
          </w:p>
        </w:tc>
        <w:tc>
          <w:tcPr>
            <w:tcW w:w="2160" w:type="dxa"/>
          </w:tcPr>
          <w:p w:rsidR="00701195" w:rsidRDefault="00DF3A4B">
            <w:r>
              <w:t>Added local summary fallback, single-model retry, DNS fix for Atlas on Windows.</w:t>
            </w:r>
          </w:p>
        </w:tc>
      </w:tr>
      <w:tr w:rsidR="00701195">
        <w:tc>
          <w:tcPr>
            <w:tcW w:w="2160" w:type="dxa"/>
          </w:tcPr>
          <w:p w:rsidR="00701195" w:rsidRDefault="00DF3A4B">
            <w:r>
              <w:t>05</w:t>
            </w:r>
          </w:p>
        </w:tc>
        <w:tc>
          <w:tcPr>
            <w:tcW w:w="2160" w:type="dxa"/>
          </w:tcPr>
          <w:p w:rsidR="00701195" w:rsidRDefault="00DF3A4B">
            <w:r>
              <w:t>Add login/signup, profile page, working notifications panel.</w:t>
            </w:r>
          </w:p>
        </w:tc>
        <w:tc>
          <w:tcPr>
            <w:tcW w:w="2160" w:type="dxa"/>
          </w:tcPr>
          <w:p w:rsidR="00701195" w:rsidRDefault="00DF3A4B">
            <w:r>
              <w:t>Modified</w:t>
            </w:r>
          </w:p>
        </w:tc>
        <w:tc>
          <w:tcPr>
            <w:tcW w:w="2160" w:type="dxa"/>
          </w:tcPr>
          <w:p w:rsidR="00701195" w:rsidRDefault="00DF3A4B">
            <w:r>
              <w:t>Implemented JWT auth + Notification model. Fixed userFilter bug (req.userId).</w:t>
            </w:r>
          </w:p>
        </w:tc>
      </w:tr>
      <w:tr w:rsidR="00701195">
        <w:tc>
          <w:tcPr>
            <w:tcW w:w="2160" w:type="dxa"/>
          </w:tcPr>
          <w:p w:rsidR="00701195" w:rsidRDefault="00DF3A4B">
            <w:r>
              <w:t>06</w:t>
            </w:r>
          </w:p>
        </w:tc>
        <w:tc>
          <w:tcPr>
            <w:tcW w:w="2160" w:type="dxa"/>
          </w:tcPr>
          <w:p w:rsidR="00701195" w:rsidRDefault="00DF3A4B">
            <w:r>
              <w:t>Connect MongoDB Atlas: mongodb+srv://Revally:***@cluster0.fhwsvud.mon</w:t>
            </w:r>
            <w:r>
              <w:lastRenderedPageBreak/>
              <w:t>godb.net/</w:t>
            </w:r>
          </w:p>
        </w:tc>
        <w:tc>
          <w:tcPr>
            <w:tcW w:w="2160" w:type="dxa"/>
          </w:tcPr>
          <w:p w:rsidR="00701195" w:rsidRDefault="00DF3A4B">
            <w:r>
              <w:lastRenderedPageBreak/>
              <w:t>Modified</w:t>
            </w:r>
          </w:p>
        </w:tc>
        <w:tc>
          <w:tcPr>
            <w:tcW w:w="2160" w:type="dxa"/>
          </w:tcPr>
          <w:p w:rsidR="00701195" w:rsidRDefault="00DF3A4B">
            <w:r>
              <w:t xml:space="preserve">Atlas SRV DNS failed on PC until </w:t>
            </w:r>
            <w:r>
              <w:lastRenderedPageBreak/>
              <w:t>8.8.8.8 DNS fix in loadEnv.js. Network Access 0.0.0.0/0 required.</w:t>
            </w:r>
          </w:p>
        </w:tc>
      </w:tr>
      <w:tr w:rsidR="00701195">
        <w:tc>
          <w:tcPr>
            <w:tcW w:w="2160" w:type="dxa"/>
          </w:tcPr>
          <w:p w:rsidR="00701195" w:rsidRDefault="00DF3A4B">
            <w:r>
              <w:lastRenderedPageBreak/>
              <w:t>07</w:t>
            </w:r>
          </w:p>
        </w:tc>
        <w:tc>
          <w:tcPr>
            <w:tcW w:w="2160" w:type="dxa"/>
          </w:tcPr>
          <w:p w:rsidR="00701195" w:rsidRDefault="00DF3A4B">
            <w:r>
              <w:t>Deploy to GitHub and Vercel (frontend + backend on same project).</w:t>
            </w:r>
          </w:p>
        </w:tc>
        <w:tc>
          <w:tcPr>
            <w:tcW w:w="2160" w:type="dxa"/>
          </w:tcPr>
          <w:p w:rsidR="00701195" w:rsidRDefault="00DF3A4B">
            <w:r>
              <w:t>Modified</w:t>
            </w:r>
          </w:p>
        </w:tc>
        <w:tc>
          <w:tcPr>
            <w:tcW w:w="2160" w:type="dxa"/>
          </w:tcPr>
          <w:p w:rsidR="00701195" w:rsidRDefault="00DF3A4B">
            <w:r>
              <w:t>Deployed to https://expenses-sigma-one.vercel.app. Added env vars, api/health.js for cold-start timeout.</w:t>
            </w:r>
          </w:p>
        </w:tc>
      </w:tr>
      <w:tr w:rsidR="00701195">
        <w:tc>
          <w:tcPr>
            <w:tcW w:w="2160" w:type="dxa"/>
          </w:tcPr>
          <w:p w:rsidR="00701195" w:rsidRDefault="00DF3A4B">
            <w:r>
              <w:t>08</w:t>
            </w:r>
          </w:p>
        </w:tc>
        <w:tc>
          <w:tcPr>
            <w:tcW w:w="2160" w:type="dxa"/>
          </w:tcPr>
          <w:p w:rsidR="00701195" w:rsidRDefault="00DF3A4B">
            <w:r>
              <w:t>Generate GenAI Assessment Word document like GenAI_Assessment_Template.docx</w:t>
            </w:r>
          </w:p>
        </w:tc>
        <w:tc>
          <w:tcPr>
            <w:tcW w:w="2160" w:type="dxa"/>
          </w:tcPr>
          <w:p w:rsidR="00701195" w:rsidRDefault="00DF3A4B">
            <w:r>
              <w:t>Accepted</w:t>
            </w:r>
          </w:p>
        </w:tc>
        <w:tc>
          <w:tcPr>
            <w:tcW w:w="2160" w:type="dxa"/>
          </w:tcPr>
          <w:p w:rsidR="00701195" w:rsidRDefault="00DF3A4B">
            <w:r>
              <w:t>This document.</w:t>
            </w:r>
          </w:p>
        </w:tc>
      </w:tr>
    </w:tbl>
    <w:p w:rsidR="00701195" w:rsidRDefault="00701195"/>
    <w:p w:rsidR="00701195" w:rsidRPr="00FD13AD" w:rsidRDefault="00DF3A4B">
      <w:pPr>
        <w:pStyle w:val="Heading1"/>
        <w:rPr>
          <w:color w:val="auto"/>
        </w:rPr>
      </w:pPr>
      <w:r w:rsidRPr="00FD13AD">
        <w:rPr>
          <w:color w:val="auto"/>
        </w:rPr>
        <w:t>3. Visual Evidence &amp; Code Artifacts</w:t>
      </w:r>
    </w:p>
    <w:p w:rsidR="00701195" w:rsidRPr="00FD13AD" w:rsidRDefault="00DF3A4B">
      <w:pPr>
        <w:pStyle w:val="Heading2"/>
        <w:rPr>
          <w:color w:val="auto"/>
        </w:rPr>
      </w:pPr>
      <w:r w:rsidRPr="00FD13AD">
        <w:rPr>
          <w:color w:val="auto"/>
        </w:rPr>
        <w:t>Phase 1: Database Schema &amp; Backend Setup</w:t>
      </w:r>
    </w:p>
    <w:p w:rsidR="00701195" w:rsidRDefault="00E42F48">
      <w:r>
        <w:t>S</w:t>
      </w:r>
      <w:r w:rsidR="00DF3A4B">
        <w:t xml:space="preserve">creenshot of MongoDB Compass showing expense_tracker database (users, expenses, notifications collections) </w:t>
      </w:r>
    </w:p>
    <w:p w:rsidR="00701195" w:rsidRDefault="00E42F48">
      <w:r w:rsidRPr="00E42F48">
        <w:rPr>
          <w:noProof/>
        </w:rPr>
        <w:drawing>
          <wp:inline distT="0" distB="0" distL="0" distR="0" wp14:anchorId="655A8BAA" wp14:editId="5DEF1755">
            <wp:extent cx="5486400" cy="1202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202690"/>
                    </a:xfrm>
                    <a:prstGeom prst="rect">
                      <a:avLst/>
                    </a:prstGeom>
                  </pic:spPr>
                </pic:pic>
              </a:graphicData>
            </a:graphic>
          </wp:inline>
        </w:drawing>
      </w:r>
    </w:p>
    <w:p w:rsidR="00701195" w:rsidRPr="00FD13AD" w:rsidRDefault="00DF3A4B">
      <w:pPr>
        <w:pStyle w:val="Heading2"/>
        <w:rPr>
          <w:color w:val="auto"/>
        </w:rPr>
      </w:pPr>
      <w:r w:rsidRPr="00FD13AD">
        <w:rPr>
          <w:color w:val="auto"/>
        </w:rPr>
        <w:t>Phase 2: Authentication (Login / Signup)</w:t>
      </w:r>
    </w:p>
    <w:p w:rsidR="00701195" w:rsidRDefault="00E42F48">
      <w:r>
        <w:t>S</w:t>
      </w:r>
      <w:r w:rsidR="00DF3A4B">
        <w:t>creenshots of Signup page, Login page, and successful redirect to dashboard after login.</w:t>
      </w:r>
    </w:p>
    <w:p w:rsidR="00701195" w:rsidRDefault="00E42F48">
      <w:r w:rsidRPr="00E42F48">
        <w:rPr>
          <w:noProof/>
        </w:rPr>
        <w:lastRenderedPageBreak/>
        <w:drawing>
          <wp:inline distT="0" distB="0" distL="0" distR="0" wp14:anchorId="663EB29B" wp14:editId="243EBA63">
            <wp:extent cx="2609850" cy="3314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10218" cy="3315168"/>
                    </a:xfrm>
                    <a:prstGeom prst="rect">
                      <a:avLst/>
                    </a:prstGeom>
                  </pic:spPr>
                </pic:pic>
              </a:graphicData>
            </a:graphic>
          </wp:inline>
        </w:drawing>
      </w:r>
      <w:r>
        <w:rPr>
          <w:noProof/>
        </w:rPr>
        <w:drawing>
          <wp:inline distT="0" distB="0" distL="0" distR="0" wp14:anchorId="37891756" wp14:editId="21510E91">
            <wp:extent cx="2314575" cy="35052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5-19 103041.png"/>
                    <pic:cNvPicPr/>
                  </pic:nvPicPr>
                  <pic:blipFill>
                    <a:blip r:embed="rId8">
                      <a:extLst>
                        <a:ext uri="{28A0092B-C50C-407E-A947-70E740481C1C}">
                          <a14:useLocalDpi xmlns:a14="http://schemas.microsoft.com/office/drawing/2010/main" val="0"/>
                        </a:ext>
                      </a:extLst>
                    </a:blip>
                    <a:stretch>
                      <a:fillRect/>
                    </a:stretch>
                  </pic:blipFill>
                  <pic:spPr>
                    <a:xfrm>
                      <a:off x="0" y="0"/>
                      <a:ext cx="2314575" cy="3505200"/>
                    </a:xfrm>
                    <a:prstGeom prst="rect">
                      <a:avLst/>
                    </a:prstGeom>
                  </pic:spPr>
                </pic:pic>
              </a:graphicData>
            </a:graphic>
          </wp:inline>
        </w:drawing>
      </w:r>
    </w:p>
    <w:p w:rsidR="00E42F48" w:rsidRDefault="00E42F48"/>
    <w:p w:rsidR="00701195" w:rsidRPr="00FD13AD" w:rsidRDefault="00DF3A4B">
      <w:pPr>
        <w:pStyle w:val="Heading2"/>
        <w:rPr>
          <w:color w:val="auto"/>
        </w:rPr>
      </w:pPr>
      <w:r w:rsidRPr="00FD13AD">
        <w:rPr>
          <w:color w:val="auto"/>
        </w:rPr>
        <w:t>Phase 3: Receipt Upload &amp; Gemini AI Extraction</w:t>
      </w:r>
    </w:p>
    <w:p w:rsidR="00701195" w:rsidRDefault="00E42F48">
      <w:r>
        <w:t xml:space="preserve"> S</w:t>
      </w:r>
      <w:r w:rsidR="00DF3A4B">
        <w:t>creenshots of: drag-and-drop upload with receipt preview, 'AI analyzing receipt…' loading state, and expense appearing in the list with amount, merchant, category, and confidence score.</w:t>
      </w:r>
    </w:p>
    <w:p w:rsidR="00E42F48" w:rsidRDefault="00E42F48">
      <w:r>
        <w:rPr>
          <w:noProof/>
        </w:rPr>
        <w:drawing>
          <wp:inline distT="0" distB="0" distL="0" distR="0">
            <wp:extent cx="5486400" cy="25768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19 101543.png"/>
                    <pic:cNvPicPr/>
                  </pic:nvPicPr>
                  <pic:blipFill>
                    <a:blip r:embed="rId9">
                      <a:extLst>
                        <a:ext uri="{28A0092B-C50C-407E-A947-70E740481C1C}">
                          <a14:useLocalDpi xmlns:a14="http://schemas.microsoft.com/office/drawing/2010/main" val="0"/>
                        </a:ext>
                      </a:extLst>
                    </a:blip>
                    <a:stretch>
                      <a:fillRect/>
                    </a:stretch>
                  </pic:blipFill>
                  <pic:spPr>
                    <a:xfrm>
                      <a:off x="0" y="0"/>
                      <a:ext cx="5486400" cy="2576830"/>
                    </a:xfrm>
                    <a:prstGeom prst="rect">
                      <a:avLst/>
                    </a:prstGeom>
                  </pic:spPr>
                </pic:pic>
              </a:graphicData>
            </a:graphic>
          </wp:inline>
        </w:drawing>
      </w:r>
    </w:p>
    <w:p w:rsidR="00701195" w:rsidRPr="00FD13AD" w:rsidRDefault="00DF3A4B">
      <w:pPr>
        <w:pStyle w:val="Heading2"/>
        <w:rPr>
          <w:color w:val="auto"/>
        </w:rPr>
      </w:pPr>
      <w:r w:rsidRPr="00FD13AD">
        <w:rPr>
          <w:color w:val="auto"/>
        </w:rPr>
        <w:t>Phase 4: Dashboard — Charts &amp; Insights</w:t>
      </w:r>
    </w:p>
    <w:p w:rsidR="00701195" w:rsidRDefault="00E42F48">
      <w:r>
        <w:t xml:space="preserve"> S</w:t>
      </w:r>
      <w:r w:rsidR="00DF3A4B">
        <w:t>creenshots of summary cards, Recharts (pie/bar/line), AI Insights panel, and notifications dropdown.</w:t>
      </w:r>
    </w:p>
    <w:p w:rsidR="00701195" w:rsidRDefault="00652F23">
      <w:r w:rsidRPr="00652F23">
        <w:rPr>
          <w:noProof/>
        </w:rPr>
        <w:lastRenderedPageBreak/>
        <w:drawing>
          <wp:inline distT="0" distB="0" distL="0" distR="0" wp14:anchorId="1EC9E650" wp14:editId="52909D05">
            <wp:extent cx="5486400" cy="1704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704340"/>
                    </a:xfrm>
                    <a:prstGeom prst="rect">
                      <a:avLst/>
                    </a:prstGeom>
                  </pic:spPr>
                </pic:pic>
              </a:graphicData>
            </a:graphic>
          </wp:inline>
        </w:drawing>
      </w:r>
    </w:p>
    <w:p w:rsidR="00701195" w:rsidRPr="00FD13AD" w:rsidRDefault="00DF3A4B">
      <w:pPr>
        <w:pStyle w:val="Heading2"/>
        <w:rPr>
          <w:color w:val="auto"/>
        </w:rPr>
      </w:pPr>
      <w:r w:rsidRPr="00FD13AD">
        <w:rPr>
          <w:color w:val="auto"/>
        </w:rPr>
        <w:t>Phase 5: CRUD &amp; Profile</w:t>
      </w:r>
      <w:r w:rsidR="00FD13AD">
        <w:rPr>
          <w:color w:val="auto"/>
        </w:rPr>
        <w:t>:</w:t>
      </w:r>
    </w:p>
    <w:p w:rsidR="00701195" w:rsidRDefault="00E42F48">
      <w:r>
        <w:t xml:space="preserve"> S</w:t>
      </w:r>
      <w:r w:rsidR="00DF3A4B">
        <w:t>creenshots of editing an expense, deleting an expen</w:t>
      </w:r>
      <w:r>
        <w:t>se, and Profile page with stats</w:t>
      </w:r>
      <w:r>
        <w:rPr>
          <w:noProof/>
        </w:rPr>
        <w:drawing>
          <wp:inline distT="0" distB="0" distL="0" distR="0">
            <wp:extent cx="2886075" cy="2169994"/>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19 101721.png"/>
                    <pic:cNvPicPr/>
                  </pic:nvPicPr>
                  <pic:blipFill>
                    <a:blip r:embed="rId11">
                      <a:extLst>
                        <a:ext uri="{28A0092B-C50C-407E-A947-70E740481C1C}">
                          <a14:useLocalDpi xmlns:a14="http://schemas.microsoft.com/office/drawing/2010/main" val="0"/>
                        </a:ext>
                      </a:extLst>
                    </a:blip>
                    <a:stretch>
                      <a:fillRect/>
                    </a:stretch>
                  </pic:blipFill>
                  <pic:spPr>
                    <a:xfrm>
                      <a:off x="0" y="0"/>
                      <a:ext cx="2887359" cy="2170959"/>
                    </a:xfrm>
                    <a:prstGeom prst="rect">
                      <a:avLst/>
                    </a:prstGeom>
                  </pic:spPr>
                </pic:pic>
              </a:graphicData>
            </a:graphic>
          </wp:inline>
        </w:drawing>
      </w:r>
    </w:p>
    <w:p w:rsidR="00E42F48" w:rsidRDefault="00E42F48">
      <w:r>
        <w:rPr>
          <w:noProof/>
        </w:rPr>
        <w:drawing>
          <wp:inline distT="0" distB="0" distL="0" distR="0">
            <wp:extent cx="5029200" cy="4108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19 101746.png"/>
                    <pic:cNvPicPr/>
                  </pic:nvPicPr>
                  <pic:blipFill>
                    <a:blip r:embed="rId12">
                      <a:extLst>
                        <a:ext uri="{28A0092B-C50C-407E-A947-70E740481C1C}">
                          <a14:useLocalDpi xmlns:a14="http://schemas.microsoft.com/office/drawing/2010/main" val="0"/>
                        </a:ext>
                      </a:extLst>
                    </a:blip>
                    <a:stretch>
                      <a:fillRect/>
                    </a:stretch>
                  </pic:blipFill>
                  <pic:spPr>
                    <a:xfrm>
                      <a:off x="0" y="0"/>
                      <a:ext cx="5029200" cy="410845"/>
                    </a:xfrm>
                    <a:prstGeom prst="rect">
                      <a:avLst/>
                    </a:prstGeom>
                  </pic:spPr>
                </pic:pic>
              </a:graphicData>
            </a:graphic>
          </wp:inline>
        </w:drawing>
      </w:r>
    </w:p>
    <w:p w:rsidR="00701195" w:rsidRDefault="00701195"/>
    <w:p w:rsidR="00E42F48" w:rsidRDefault="00E42F48">
      <w:r>
        <w:rPr>
          <w:noProof/>
        </w:rPr>
        <w:drawing>
          <wp:inline distT="0" distB="0" distL="0" distR="0">
            <wp:extent cx="5486400" cy="10763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5-19 101636.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1076325"/>
                    </a:xfrm>
                    <a:prstGeom prst="rect">
                      <a:avLst/>
                    </a:prstGeom>
                  </pic:spPr>
                </pic:pic>
              </a:graphicData>
            </a:graphic>
          </wp:inline>
        </w:drawing>
      </w:r>
    </w:p>
    <w:p w:rsidR="00E42F48" w:rsidRDefault="00E42F48">
      <w:r w:rsidRPr="00E42F48">
        <w:rPr>
          <w:noProof/>
        </w:rPr>
        <w:lastRenderedPageBreak/>
        <w:drawing>
          <wp:inline distT="0" distB="0" distL="0" distR="0" wp14:anchorId="2369F5EE" wp14:editId="748AFC71">
            <wp:extent cx="4391025" cy="26574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91025" cy="2657475"/>
                    </a:xfrm>
                    <a:prstGeom prst="rect">
                      <a:avLst/>
                    </a:prstGeom>
                  </pic:spPr>
                </pic:pic>
              </a:graphicData>
            </a:graphic>
          </wp:inline>
        </w:drawing>
      </w:r>
    </w:p>
    <w:p w:rsidR="00701195" w:rsidRDefault="00DF3A4B">
      <w:pPr>
        <w:pStyle w:val="Heading2"/>
      </w:pPr>
      <w:r w:rsidRPr="00FD13AD">
        <w:rPr>
          <w:color w:val="auto"/>
        </w:rPr>
        <w:t xml:space="preserve">Code Check: AI Generation </w:t>
      </w:r>
      <w:proofErr w:type="gramStart"/>
      <w:r w:rsidRPr="00FD13AD">
        <w:rPr>
          <w:color w:val="auto"/>
        </w:rPr>
        <w:t>vs</w:t>
      </w:r>
      <w:proofErr w:type="gramEnd"/>
      <w:r w:rsidRPr="00FD13AD">
        <w:rPr>
          <w:color w:val="auto"/>
        </w:rPr>
        <w:t xml:space="preserve"> Human Fix</w:t>
      </w:r>
    </w:p>
    <w:p w:rsidR="00701195" w:rsidRDefault="00DF3A4B">
      <w:r>
        <w:t>Example of a bug the AI introduced and the human fix:</w:t>
      </w:r>
    </w:p>
    <w:p w:rsidR="00701195" w:rsidRDefault="00DF3A4B">
      <w:r>
        <w:t>BUG: userFilter() called without req — crashed GET /expenses</w:t>
      </w:r>
      <w:r>
        <w:br/>
        <w:t>function userFilter(req, extra = {}) {</w:t>
      </w:r>
      <w:r>
        <w:br/>
        <w:t xml:space="preserve">  return { user: req.userId, ...extra };</w:t>
      </w:r>
      <w:r>
        <w:br/>
        <w:t>}</w:t>
      </w:r>
      <w:r>
        <w:br/>
      </w:r>
      <w:proofErr w:type="spellStart"/>
      <w:r>
        <w:t>const</w:t>
      </w:r>
      <w:proofErr w:type="spellEnd"/>
      <w:r>
        <w:t xml:space="preserve"> filter = </w:t>
      </w:r>
      <w:proofErr w:type="spellStart"/>
      <w:r>
        <w:t>userFil</w:t>
      </w:r>
      <w:r w:rsidR="00FD13AD">
        <w:t>ter</w:t>
      </w:r>
      <w:proofErr w:type="spellEnd"/>
      <w:r w:rsidR="00FD13AD">
        <w:t xml:space="preserve">(); // </w:t>
      </w:r>
      <w:proofErr w:type="spellStart"/>
      <w:r w:rsidR="00FD13AD">
        <w:t>req</w:t>
      </w:r>
      <w:proofErr w:type="spellEnd"/>
      <w:r w:rsidR="00FD13AD">
        <w:t xml:space="preserve"> is undefined</w:t>
      </w:r>
      <w:r w:rsidR="00FD13AD">
        <w:br/>
      </w:r>
      <w:r w:rsidR="00FD13AD">
        <w:br/>
      </w:r>
      <w:r>
        <w:t xml:space="preserve"> HUMAN FIX:</w:t>
      </w:r>
      <w:r>
        <w:br/>
        <w:t>const filter = userFilter</w:t>
      </w:r>
      <w:r w:rsidR="00FD13AD">
        <w:t xml:space="preserve">(req.userId); </w:t>
      </w:r>
    </w:p>
    <w:p w:rsidR="00FD13AD" w:rsidRDefault="00DF3A4B">
      <w:r>
        <w:t xml:space="preserve"> BUG: dotenv loaded AFTER app import (ESM) — </w:t>
      </w:r>
    </w:p>
    <w:p w:rsidR="00652F23" w:rsidRDefault="00DF3A4B" w:rsidP="00FD13AD">
      <w:r>
        <w:t>JWT_SE</w:t>
      </w:r>
      <w:r w:rsidR="00FD13AD">
        <w:t>CRET and MONGODB_URI missing</w:t>
      </w:r>
      <w:r w:rsidR="00FD13AD">
        <w:br/>
      </w:r>
      <w:r>
        <w:t>HUMAN FIX: created loadEnv.js imported first in server.js and app.js</w:t>
      </w:r>
    </w:p>
    <w:p w:rsidR="00701195" w:rsidRPr="00FD13AD" w:rsidRDefault="00DF3A4B">
      <w:pPr>
        <w:pStyle w:val="Heading1"/>
        <w:rPr>
          <w:color w:val="auto"/>
        </w:rPr>
      </w:pPr>
      <w:r w:rsidRPr="00FD13AD">
        <w:rPr>
          <w:color w:val="auto"/>
        </w:rPr>
        <w:t>4. Conclusions &amp; Key Takeaways</w:t>
      </w:r>
      <w:r w:rsidR="00FD13AD">
        <w:rPr>
          <w:color w:val="auto"/>
        </w:rPr>
        <w:t>:</w:t>
      </w:r>
    </w:p>
    <w:p w:rsidR="00701195" w:rsidRDefault="00DF3A4B">
      <w:pPr>
        <w:pStyle w:val="ListNumber"/>
      </w:pPr>
      <w:r>
        <w:t>Where did the AI assistant perform best?</w:t>
      </w:r>
    </w:p>
    <w:p w:rsidR="00701195" w:rsidRDefault="00DF3A4B">
      <w:r>
        <w:t>It was extremely fast at scaffolding the entire project (folder structure, Express routes, Mongoose models, React components, Recharts integration, and CSS theming). Boilerplate CRUD, Multer upload, and Gemini prompt templates were generated in minutes. The fintech-style dashboard layout matched the prompt closely.</w:t>
      </w:r>
    </w:p>
    <w:p w:rsidR="00701195" w:rsidRDefault="00DF3A4B">
      <w:pPr>
        <w:pStyle w:val="ListNumber"/>
      </w:pPr>
      <w:r>
        <w:t>Where did the AI struggle the most?</w:t>
      </w:r>
    </w:p>
    <w:p w:rsidR="00701195" w:rsidRDefault="00DF3A4B">
      <w:r>
        <w:t xml:space="preserve">Gemini API quota/rate limits caused long hangs until fallback logic was added. MongoDB Atlas SRV DNS failed on Windows (querySrv ECONNREFUSED) until public DNS servers </w:t>
      </w:r>
      <w:r>
        <w:lastRenderedPageBreak/>
        <w:t>were set in code. Several typos in React (wrong closing tags) and backend bugs (userFilter, dotenv load order) required manual fixes. Vercel serverless cold starts needed a separate /api/health.js endpoint.</w:t>
      </w:r>
    </w:p>
    <w:p w:rsidR="00701195" w:rsidRDefault="00DF3A4B">
      <w:pPr>
        <w:pStyle w:val="ListNumber"/>
      </w:pPr>
      <w:r>
        <w:t>What did you learn about Human-in-the-Loop development?</w:t>
      </w:r>
    </w:p>
    <w:p w:rsidR="00701195" w:rsidRDefault="00DF3A4B">
      <w:r>
        <w:t>AI accelerates development but cannot replace understanding of deployment (Vercel vs Render), environment variables, network security (Atlas IP whitelist), and debugging runtime errors. The developer must verify database connections, test API routes, and validate AI-extracted receipt data. Human review of security (API keys in .env, JWT secrets) is essential before production.</w:t>
      </w:r>
    </w:p>
    <w:p w:rsidR="00701195" w:rsidRDefault="00DF3A4B">
      <w:pPr>
        <w:pStyle w:val="ListNumber"/>
      </w:pPr>
      <w:r>
        <w:t>Final reflection</w:t>
      </w:r>
    </w:p>
    <w:p w:rsidR="00701195" w:rsidRDefault="00DF3A4B">
      <w:r>
        <w:t>The project successfully delivers receipt-based expense tracking with AI extraction in Indian Rupees (₹), interactive charts, and cloud deployment. Future improvements: migrate to @google/genai SDK, add data export (CSV), and optional email notifications.</w:t>
      </w:r>
    </w:p>
    <w:p w:rsidR="00701195" w:rsidRDefault="00701195"/>
    <w:p w:rsidR="00701195" w:rsidRPr="00FD13AD" w:rsidRDefault="00DF3A4B">
      <w:pPr>
        <w:pStyle w:val="Heading1"/>
        <w:rPr>
          <w:color w:val="auto"/>
        </w:rPr>
      </w:pPr>
      <w:r w:rsidRPr="00FD13AD">
        <w:rPr>
          <w:color w:val="auto"/>
        </w:rPr>
        <w:t>Appendix A: API Endpoints</w:t>
      </w:r>
      <w:r w:rsidR="00FD13AD">
        <w:rPr>
          <w:color w:val="auto"/>
        </w:rPr>
        <w:t>:</w:t>
      </w:r>
    </w:p>
    <w:tbl>
      <w:tblPr>
        <w:tblStyle w:val="TableGrid"/>
        <w:tblW w:w="0" w:type="auto"/>
        <w:tblLook w:val="04A0" w:firstRow="1" w:lastRow="0" w:firstColumn="1" w:lastColumn="0" w:noHBand="0" w:noVBand="1"/>
      </w:tblPr>
      <w:tblGrid>
        <w:gridCol w:w="2880"/>
        <w:gridCol w:w="2880"/>
        <w:gridCol w:w="2880"/>
      </w:tblGrid>
      <w:tr w:rsidR="00701195">
        <w:tc>
          <w:tcPr>
            <w:tcW w:w="2880" w:type="dxa"/>
          </w:tcPr>
          <w:p w:rsidR="00701195" w:rsidRDefault="00DF3A4B">
            <w:r>
              <w:t>Method</w:t>
            </w:r>
          </w:p>
        </w:tc>
        <w:tc>
          <w:tcPr>
            <w:tcW w:w="2880" w:type="dxa"/>
          </w:tcPr>
          <w:p w:rsidR="00701195" w:rsidRDefault="00DF3A4B">
            <w:r>
              <w:t>Route</w:t>
            </w:r>
          </w:p>
        </w:tc>
        <w:tc>
          <w:tcPr>
            <w:tcW w:w="2880" w:type="dxa"/>
          </w:tcPr>
          <w:p w:rsidR="00701195" w:rsidRDefault="00DF3A4B">
            <w:r>
              <w:t>Description</w:t>
            </w:r>
          </w:p>
        </w:tc>
      </w:tr>
      <w:tr w:rsidR="00701195">
        <w:tc>
          <w:tcPr>
            <w:tcW w:w="2880" w:type="dxa"/>
          </w:tcPr>
          <w:p w:rsidR="00701195" w:rsidRDefault="00DF3A4B">
            <w:r>
              <w:t>POST</w:t>
            </w:r>
          </w:p>
        </w:tc>
        <w:tc>
          <w:tcPr>
            <w:tcW w:w="2880" w:type="dxa"/>
          </w:tcPr>
          <w:p w:rsidR="00701195" w:rsidRDefault="00DF3A4B">
            <w:r>
              <w:t>/auth/register</w:t>
            </w:r>
          </w:p>
        </w:tc>
        <w:tc>
          <w:tcPr>
            <w:tcW w:w="2880" w:type="dxa"/>
          </w:tcPr>
          <w:p w:rsidR="00701195" w:rsidRDefault="00DF3A4B">
            <w:r>
              <w:t>Create user account</w:t>
            </w:r>
          </w:p>
        </w:tc>
      </w:tr>
      <w:tr w:rsidR="00701195">
        <w:tc>
          <w:tcPr>
            <w:tcW w:w="2880" w:type="dxa"/>
          </w:tcPr>
          <w:p w:rsidR="00701195" w:rsidRDefault="00DF3A4B">
            <w:r>
              <w:t>POST</w:t>
            </w:r>
          </w:p>
        </w:tc>
        <w:tc>
          <w:tcPr>
            <w:tcW w:w="2880" w:type="dxa"/>
          </w:tcPr>
          <w:p w:rsidR="00701195" w:rsidRDefault="00DF3A4B">
            <w:r>
              <w:t>/auth/login</w:t>
            </w:r>
          </w:p>
        </w:tc>
        <w:tc>
          <w:tcPr>
            <w:tcW w:w="2880" w:type="dxa"/>
          </w:tcPr>
          <w:p w:rsidR="00701195" w:rsidRDefault="00DF3A4B">
            <w:r>
              <w:t>Login, returns JWT</w:t>
            </w:r>
          </w:p>
        </w:tc>
      </w:tr>
      <w:tr w:rsidR="00701195">
        <w:tc>
          <w:tcPr>
            <w:tcW w:w="2880" w:type="dxa"/>
          </w:tcPr>
          <w:p w:rsidR="00701195" w:rsidRDefault="00DF3A4B">
            <w:r>
              <w:t>GET</w:t>
            </w:r>
          </w:p>
        </w:tc>
        <w:tc>
          <w:tcPr>
            <w:tcW w:w="2880" w:type="dxa"/>
          </w:tcPr>
          <w:p w:rsidR="00701195" w:rsidRDefault="00DF3A4B">
            <w:r>
              <w:t>/auth/me</w:t>
            </w:r>
          </w:p>
        </w:tc>
        <w:tc>
          <w:tcPr>
            <w:tcW w:w="2880" w:type="dxa"/>
          </w:tcPr>
          <w:p w:rsidR="00701195" w:rsidRDefault="00DF3A4B">
            <w:r>
              <w:t>Current user profile</w:t>
            </w:r>
          </w:p>
        </w:tc>
      </w:tr>
      <w:tr w:rsidR="00701195">
        <w:tc>
          <w:tcPr>
            <w:tcW w:w="2880" w:type="dxa"/>
          </w:tcPr>
          <w:p w:rsidR="00701195" w:rsidRDefault="00DF3A4B">
            <w:r>
              <w:t>PUT</w:t>
            </w:r>
          </w:p>
        </w:tc>
        <w:tc>
          <w:tcPr>
            <w:tcW w:w="2880" w:type="dxa"/>
          </w:tcPr>
          <w:p w:rsidR="00701195" w:rsidRDefault="00DF3A4B">
            <w:r>
              <w:t>/auth/profile</w:t>
            </w:r>
          </w:p>
        </w:tc>
        <w:tc>
          <w:tcPr>
            <w:tcW w:w="2880" w:type="dxa"/>
          </w:tcPr>
          <w:p w:rsidR="00701195" w:rsidRDefault="00DF3A4B">
            <w:r>
              <w:t>Update name/email</w:t>
            </w:r>
          </w:p>
        </w:tc>
      </w:tr>
      <w:tr w:rsidR="00701195">
        <w:tc>
          <w:tcPr>
            <w:tcW w:w="2880" w:type="dxa"/>
          </w:tcPr>
          <w:p w:rsidR="00701195" w:rsidRDefault="00DF3A4B">
            <w:r>
              <w:t>POST</w:t>
            </w:r>
          </w:p>
        </w:tc>
        <w:tc>
          <w:tcPr>
            <w:tcW w:w="2880" w:type="dxa"/>
          </w:tcPr>
          <w:p w:rsidR="00701195" w:rsidRDefault="00DF3A4B">
            <w:r>
              <w:t>/expenses/upload</w:t>
            </w:r>
          </w:p>
        </w:tc>
        <w:tc>
          <w:tcPr>
            <w:tcW w:w="2880" w:type="dxa"/>
          </w:tcPr>
          <w:p w:rsidR="00701195" w:rsidRDefault="00DF3A4B">
            <w:r>
              <w:t>Upload receipt → Gemini → save</w:t>
            </w:r>
          </w:p>
        </w:tc>
      </w:tr>
      <w:tr w:rsidR="00701195">
        <w:tc>
          <w:tcPr>
            <w:tcW w:w="2880" w:type="dxa"/>
          </w:tcPr>
          <w:p w:rsidR="00701195" w:rsidRDefault="00DF3A4B">
            <w:r>
              <w:t>GET</w:t>
            </w:r>
          </w:p>
        </w:tc>
        <w:tc>
          <w:tcPr>
            <w:tcW w:w="2880" w:type="dxa"/>
          </w:tcPr>
          <w:p w:rsidR="00701195" w:rsidRDefault="00DF3A4B">
            <w:r>
              <w:t>/expenses</w:t>
            </w:r>
          </w:p>
        </w:tc>
        <w:tc>
          <w:tcPr>
            <w:tcW w:w="2880" w:type="dxa"/>
          </w:tcPr>
          <w:p w:rsidR="00701195" w:rsidRDefault="00DF3A4B">
            <w:r>
              <w:t>List user expenses</w:t>
            </w:r>
          </w:p>
        </w:tc>
      </w:tr>
      <w:tr w:rsidR="00701195">
        <w:tc>
          <w:tcPr>
            <w:tcW w:w="2880" w:type="dxa"/>
          </w:tcPr>
          <w:p w:rsidR="00701195" w:rsidRDefault="00DF3A4B">
            <w:r>
              <w:t>PUT</w:t>
            </w:r>
          </w:p>
        </w:tc>
        <w:tc>
          <w:tcPr>
            <w:tcW w:w="2880" w:type="dxa"/>
          </w:tcPr>
          <w:p w:rsidR="00701195" w:rsidRDefault="00DF3A4B">
            <w:r>
              <w:t>/expenses/:id</w:t>
            </w:r>
          </w:p>
        </w:tc>
        <w:tc>
          <w:tcPr>
            <w:tcW w:w="2880" w:type="dxa"/>
          </w:tcPr>
          <w:p w:rsidR="00701195" w:rsidRDefault="00DF3A4B">
            <w:r>
              <w:t>Update expense</w:t>
            </w:r>
          </w:p>
        </w:tc>
      </w:tr>
      <w:tr w:rsidR="00701195">
        <w:tc>
          <w:tcPr>
            <w:tcW w:w="2880" w:type="dxa"/>
          </w:tcPr>
          <w:p w:rsidR="00701195" w:rsidRDefault="00DF3A4B">
            <w:r>
              <w:t>DELETE</w:t>
            </w:r>
          </w:p>
        </w:tc>
        <w:tc>
          <w:tcPr>
            <w:tcW w:w="2880" w:type="dxa"/>
          </w:tcPr>
          <w:p w:rsidR="00701195" w:rsidRDefault="00DF3A4B">
            <w:r>
              <w:t>/expenses/:id</w:t>
            </w:r>
          </w:p>
        </w:tc>
        <w:tc>
          <w:tcPr>
            <w:tcW w:w="2880" w:type="dxa"/>
          </w:tcPr>
          <w:p w:rsidR="00701195" w:rsidRDefault="00DF3A4B">
            <w:r>
              <w:t>Delete expense</w:t>
            </w:r>
          </w:p>
        </w:tc>
      </w:tr>
      <w:tr w:rsidR="00701195">
        <w:tc>
          <w:tcPr>
            <w:tcW w:w="2880" w:type="dxa"/>
          </w:tcPr>
          <w:p w:rsidR="00701195" w:rsidRDefault="00DF3A4B">
            <w:r>
              <w:t>GET</w:t>
            </w:r>
          </w:p>
        </w:tc>
        <w:tc>
          <w:tcPr>
            <w:tcW w:w="2880" w:type="dxa"/>
          </w:tcPr>
          <w:p w:rsidR="00701195" w:rsidRDefault="00DF3A4B">
            <w:r>
              <w:t>/summary</w:t>
            </w:r>
          </w:p>
        </w:tc>
        <w:tc>
          <w:tcPr>
            <w:tcW w:w="2880" w:type="dxa"/>
          </w:tcPr>
          <w:p w:rsidR="00701195" w:rsidRDefault="00DF3A4B">
            <w:r>
              <w:t>AI or local spending insights</w:t>
            </w:r>
          </w:p>
        </w:tc>
      </w:tr>
      <w:tr w:rsidR="00701195">
        <w:tc>
          <w:tcPr>
            <w:tcW w:w="2880" w:type="dxa"/>
          </w:tcPr>
          <w:p w:rsidR="00701195" w:rsidRDefault="00DF3A4B">
            <w:r>
              <w:t>GET</w:t>
            </w:r>
          </w:p>
        </w:tc>
        <w:tc>
          <w:tcPr>
            <w:tcW w:w="2880" w:type="dxa"/>
          </w:tcPr>
          <w:p w:rsidR="00701195" w:rsidRDefault="00DF3A4B">
            <w:r>
              <w:t>/notifications</w:t>
            </w:r>
          </w:p>
        </w:tc>
        <w:tc>
          <w:tcPr>
            <w:tcW w:w="2880" w:type="dxa"/>
          </w:tcPr>
          <w:p w:rsidR="00701195" w:rsidRDefault="00DF3A4B">
            <w:r>
              <w:t>User notifications</w:t>
            </w:r>
          </w:p>
        </w:tc>
      </w:tr>
      <w:tr w:rsidR="00701195">
        <w:tc>
          <w:tcPr>
            <w:tcW w:w="2880" w:type="dxa"/>
          </w:tcPr>
          <w:p w:rsidR="00701195" w:rsidRDefault="00DF3A4B">
            <w:r>
              <w:t>GET</w:t>
            </w:r>
          </w:p>
        </w:tc>
        <w:tc>
          <w:tcPr>
            <w:tcW w:w="2880" w:type="dxa"/>
          </w:tcPr>
          <w:p w:rsidR="00701195" w:rsidRDefault="00DF3A4B">
            <w:r>
              <w:t>/health</w:t>
            </w:r>
          </w:p>
        </w:tc>
        <w:tc>
          <w:tcPr>
            <w:tcW w:w="2880" w:type="dxa"/>
          </w:tcPr>
          <w:p w:rsidR="00701195" w:rsidRDefault="00DF3A4B">
            <w:r>
              <w:t>Health check</w:t>
            </w:r>
          </w:p>
        </w:tc>
      </w:tr>
    </w:tbl>
    <w:p w:rsidR="00701195" w:rsidRPr="00FD13AD" w:rsidRDefault="00DF3A4B">
      <w:pPr>
        <w:pStyle w:val="Heading1"/>
        <w:rPr>
          <w:color w:val="auto"/>
        </w:rPr>
      </w:pPr>
      <w:r w:rsidRPr="00FD13AD">
        <w:rPr>
          <w:color w:val="auto"/>
        </w:rPr>
        <w:t>Appendix B: Environment Variables</w:t>
      </w:r>
      <w:r w:rsidR="00FD13AD">
        <w:rPr>
          <w:color w:val="auto"/>
        </w:rPr>
        <w:t>:</w:t>
      </w:r>
    </w:p>
    <w:p w:rsidR="00701195" w:rsidRDefault="00DF3A4B">
      <w:pPr>
        <w:pStyle w:val="ListBullet"/>
      </w:pPr>
      <w:r>
        <w:t>MONGODB_URI — MongoDB connection string (local or Atlas)</w:t>
      </w:r>
    </w:p>
    <w:p w:rsidR="00701195" w:rsidRDefault="00DF3A4B">
      <w:pPr>
        <w:pStyle w:val="ListBullet"/>
      </w:pPr>
      <w:r>
        <w:t>GEMINI_API_KEY — Google AI Studio API key</w:t>
      </w:r>
    </w:p>
    <w:p w:rsidR="00701195" w:rsidRDefault="00DF3A4B">
      <w:pPr>
        <w:pStyle w:val="ListBullet"/>
      </w:pPr>
      <w:r>
        <w:t>GEMINI_MODEL — gemini-2.0-flash-lite</w:t>
      </w:r>
    </w:p>
    <w:p w:rsidR="00701195" w:rsidRDefault="00DF3A4B">
      <w:pPr>
        <w:pStyle w:val="ListBullet"/>
      </w:pPr>
      <w:r>
        <w:t>JWT_SECRET — Secret for signing auth tokens</w:t>
      </w:r>
    </w:p>
    <w:p w:rsidR="00701195" w:rsidRDefault="00DF3A4B">
      <w:pPr>
        <w:pStyle w:val="ListBullet"/>
      </w:pPr>
      <w:r>
        <w:t xml:space="preserve">FRONTEND_URL — </w:t>
      </w:r>
      <w:proofErr w:type="spellStart"/>
      <w:r>
        <w:t>Vercel</w:t>
      </w:r>
      <w:proofErr w:type="spellEnd"/>
      <w:r>
        <w:t xml:space="preserve"> URL for CORS (production)</w:t>
      </w:r>
    </w:p>
    <w:p w:rsidR="00701195" w:rsidRDefault="00DF3A4B">
      <w:pPr>
        <w:pStyle w:val="ListBullet"/>
      </w:pPr>
      <w:r>
        <w:t>PORT — 5000 (local development only)</w:t>
      </w:r>
    </w:p>
    <w:sectPr w:rsidR="007011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592B"/>
    <w:rsid w:val="00326F90"/>
    <w:rsid w:val="004B43D9"/>
    <w:rsid w:val="00652F23"/>
    <w:rsid w:val="00701195"/>
    <w:rsid w:val="00965A7C"/>
    <w:rsid w:val="00AA1D8D"/>
    <w:rsid w:val="00B47730"/>
    <w:rsid w:val="00CB0664"/>
    <w:rsid w:val="00DF3A4B"/>
    <w:rsid w:val="00E42F48"/>
    <w:rsid w:val="00FC693F"/>
    <w:rsid w:val="00FD13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A82FC"/>
  <w14:defaultImageDpi w14:val="300"/>
  <w15:docId w15:val="{F1C534EF-E0F4-4B74-A8B7-19EBB142D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D3E649-566E-491C-9BB4-A5614BAB0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1030</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KEERTHI</cp:lastModifiedBy>
  <cp:revision>5</cp:revision>
  <dcterms:created xsi:type="dcterms:W3CDTF">2013-12-23T23:15:00Z</dcterms:created>
  <dcterms:modified xsi:type="dcterms:W3CDTF">2026-05-25T08:34:00Z</dcterms:modified>
  <cp:category/>
</cp:coreProperties>
</file>