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16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Footprint a Wireless Network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perform wireless network footprinting - identifying nearby networks, their SSIDs, channels, encryption type, and connected clients - using Kali Linux tools on a pre-captured wireless pcap.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Wireless footprinting is the recon phase before any wireless attack. Since no physical Wi-Fi adapter in monitor mode is used here, a pre-captured .pcap of wireless traffic is analysed with the same tools an attacker would use live - reading beacon frames, identifying access points and clients - safely and legally.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Tools Required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Wireshark/tshark, Aircrack-ng suite (airodump-ng in offline read mode), a sample wireless capture file.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Capture File Used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wpa-Induction.pcap - a real 802.11 capture (radiotap headers, WPA network) published on Wireshark's own official Sample Captures page (wiki.wireshark.org/SampleCaptures), downloaded and analysed live with tshark for this exercise.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Step 1 - Filter beacon frames (wlan.fc.type_subtype == 0x08)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tshark -r wpa-Induction.pcap -Y "wlan.fc.type_subtype==0x08" -T fields -e wlan.sa -e wlan.ssid -e radiotap.channel.freq</w:t>
        <w:br w:type="textWrapping"/>
        <w:t xml:space="preserve">00:0c:41:82:b2:55</w:t>
        <w:tab/>
        <w:t xml:space="preserve">436f6865726572</w:t>
        <w:tab/>
        <w:t xml:space="preserve">2412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Observation: 398 beacon frames found in the capture, all from AP 00:0c:41:82:b2:55 on channel frequency 2412 MHz (2.4 GHz channel 1). SSID is sent as hex 436f6865726572, which decodes to "Coherer".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Step 2 - Decode SSID and identify AP vendor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python3 -c "print(bytes.fromhex('436f6865726572').decode())"</w:t>
        <w:br w:type="textWrapping"/>
        <w:t xml:space="preserve">Coherer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AP MAC 00:0c:41:82:b2:55 resolves (OUI lookup) to Cisco-Linksys, confirming a home-router-class access point named "Coherer".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Step 3 - Identify encryption type (RSN Information tag)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tshark -r wpa-Induction.pcap -Y "wlan.fc.type_subtype==0x08" -V | grep -A8 "RSN Information"</w:t>
        <w:br w:type="textWrapping"/>
        <w:t xml:space="preserve">Tag: RSN Information</w:t>
        <w:br w:type="textWrapping"/>
        <w:t xml:space="preserve">    Tag Number: RSN Information (48)</w:t>
        <w:br w:type="textWrapping"/>
        <w:t xml:space="preserve">    Tag length: 24</w:t>
        <w:br w:type="textWrapping"/>
        <w:t xml:space="preserve">    RSN Version: 1</w:t>
        <w:br w:type="textWrapping"/>
        <w:t xml:space="preserve">    Group Cipher Suite: 00:0f:ac (Ieee 802.11) TKIP</w:t>
        <w:br w:type="textWrapping"/>
        <w:t xml:space="preserve">        Group Cipher Suite OUI: 00:0f:ac (Ieee 802.11)</w:t>
        <w:br w:type="textWrapping"/>
        <w:t xml:space="preserve">        Group Cipher Suite type: TKIP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Observation: the beacon's RSN Information element is present with TKIP as the group cipher - this is a WPA/WPA2-protected network, not an open network (an open network would have no RSN tag at all and Privacy=0 in the capability field).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Step 4 - Identify connected clients and the WPA 4-way handshake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tshark -r wpa-Induction.pcap -Y "eapol"</w:t>
        <w:br w:type="textWrapping"/>
        <w:t xml:space="preserve">  87   5.649953 CiscoLinksys_82:b2:55 -&gt; Apple_82:36:3a  EAPOL 181 Key (Message 1 of 4)</w:t>
        <w:br w:type="textWrapping"/>
        <w:t xml:space="preserve">  89   5.650959 Apple_82:36:3a -&gt; CiscoLinksys_82:b2:55  EAPOL 181 Key (Message 2 of 4)</w:t>
        <w:br w:type="textWrapping"/>
        <w:t xml:space="preserve">  92   5.655957 CiscoLinksys_82:b2:55 -&gt; Apple_82:36:3a  EAPOL 239 Key (Message 3 of 4)</w:t>
        <w:br w:type="textWrapping"/>
        <w:t xml:space="preserve">  94   5.655973 Apple_82:36:3a -&gt; CiscoLinksys_82:b2:55  EAPOL 159 Key (Message 4 of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Observation: a complete WPA 4-way handshake between AP 00:0c:41:82:b2:55 (CiscoLinksys) and client 00:0d:93:82:36:3a (an Apple device) is visible - this is the exact handshake an attacker would need to capture in order to later attempt an offline WPA passphrase crack with a tool such as aircrack-ng.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Step 5 - Offline table view (airodump-ng style)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tshark -r wpa-Induction.pcap -T fields -e wlan.sa | sort -u</w:t>
        <w:br w:type="textWrapping"/>
        <w:t xml:space="preserve">00:0c:41:82:b2:53</w:t>
        <w:br w:type="textWrapping"/>
        <w:t xml:space="preserve">00:0c:41:82:b2:55   (AP - "Coherer")</w:t>
        <w:br w:type="textWrapping"/>
        <w:t xml:space="preserve">00:0d:1d:06:e0:f2</w:t>
        <w:br w:type="textWrapping"/>
        <w:t xml:space="preserve">00:0d:93:82:36:3a   (client - Apple device)</w:t>
        <w:br w:type="textWrapping"/>
        <w:t xml:space="preserve">00:0f:66:16:94:73</w:t>
        <w:br w:type="textWrapping"/>
        <w:t xml:space="preserve">4a:91:5a:a3:e4:0b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matches the classic airodump-ng table view: one BSSID (AP), its encryption (WPA/TKIP), and the associated client station MAC addresses.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complete inventory of the captured wireless network: SSID "Coherer", BSSID 00:0c:41:82:b2:55 (Cisco-Linksys), channel 2412 MHz, WPA/TKIP encryption, one associated Apple client (00:0d:93:82:36:3a), and a fully captured WPA 4-way handshake.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Viva Questions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beacon frame, and how often is it broadcast?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difference between an SSID and a BSSID?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you tell if a network is using WPA2 vs an open network just from a beacon frame?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would an attacker want to know which clients are connected to a target AP?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legal/ethical restrictions apply to live wireless footprinting outside a lab?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Iq4DTEggmSuRs2vTsSlPHU3ZA==">CgMxLjA4AHIhMVVFLW9ZVC1JcnB5bWlNczdyZWRfN1dqS2QtbmdSVjZK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