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5639" w:rsidRDefault="001E5639">
      <w:r>
        <w:t xml:space="preserve">Import </w:t>
      </w:r>
      <w:proofErr w:type="spellStart"/>
      <w:r>
        <w:t>pywhatkit</w:t>
      </w:r>
      <w:proofErr w:type="spellEnd"/>
    </w:p>
    <w:p w:rsidR="001E5639" w:rsidRDefault="001E5639">
      <w:proofErr w:type="spellStart"/>
      <w:r>
        <w:t>Pywhatkit.semdwhatsmsg</w:t>
      </w:r>
      <w:proofErr w:type="spellEnd"/>
      <w:r>
        <w:t>(‘+91 93457 08686’, ‘project success’, 18,30)</w:t>
      </w:r>
    </w:p>
    <w:sectPr w:rsidR="001E5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39"/>
    <w:rsid w:val="001E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7F581"/>
  <w15:chartTrackingRefBased/>
  <w15:docId w15:val="{8F84D75B-C701-1C48-B3E3-09B506EF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2021-08-01T16:13:00Z</dcterms:created>
  <dcterms:modified xsi:type="dcterms:W3CDTF">2021-08-01T16:13:00Z</dcterms:modified>
</cp:coreProperties>
</file>