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B0C85" w14:textId="506B9C1D" w:rsidR="00FA4C08" w:rsidRDefault="007677B6">
      <w:pPr>
        <w:pStyle w:val="Heading1"/>
      </w:pPr>
      <w:r>
        <w:rPr>
          <w:rFonts w:ascii="Calibri" w:eastAsiaTheme="minorEastAsia" w:hAnsi="Calibri" w:cstheme="minorBidi"/>
          <w:b w:val="0"/>
          <w:bCs w:val="0"/>
          <w:noProof/>
          <w:color w:val="auto"/>
          <w:sz w:val="16"/>
          <w:szCs w:val="16"/>
        </w:rPr>
        <w:drawing>
          <wp:anchor distT="0" distB="0" distL="114300" distR="114300" simplePos="0" relativeHeight="251661312" behindDoc="0" locked="0" layoutInCell="1" allowOverlap="1" wp14:anchorId="15B2416F" wp14:editId="53A38560">
            <wp:simplePos x="0" y="0"/>
            <wp:positionH relativeFrom="column">
              <wp:posOffset>3063240</wp:posOffset>
            </wp:positionH>
            <wp:positionV relativeFrom="paragraph">
              <wp:posOffset>-490855</wp:posOffset>
            </wp:positionV>
            <wp:extent cx="3486150" cy="3162300"/>
            <wp:effectExtent l="0" t="0" r="0" b="0"/>
            <wp:wrapTopAndBottom/>
            <wp:docPr id="1918037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37452" name="Picture 1918037452"/>
                    <pic:cNvPicPr/>
                  </pic:nvPicPr>
                  <pic:blipFill>
                    <a:blip r:embed="rId6"/>
                    <a:stretch>
                      <a:fillRect/>
                    </a:stretch>
                  </pic:blipFill>
                  <pic:spPr>
                    <a:xfrm>
                      <a:off x="0" y="0"/>
                      <a:ext cx="3486150" cy="3162300"/>
                    </a:xfrm>
                    <a:prstGeom prst="rect">
                      <a:avLst/>
                    </a:prstGeom>
                  </pic:spPr>
                </pic:pic>
              </a:graphicData>
            </a:graphic>
          </wp:anchor>
        </w:drawing>
      </w:r>
      <w:r w:rsidR="00E04E77">
        <w:rPr>
          <w:rFonts w:ascii="Calibri" w:eastAsiaTheme="minorEastAsia" w:hAnsi="Calibri" w:cstheme="minorBidi"/>
          <w:b w:val="0"/>
          <w:bCs w:val="0"/>
          <w:noProof/>
          <w:color w:val="auto"/>
          <w:sz w:val="16"/>
          <w:szCs w:val="16"/>
        </w:rPr>
        <w:drawing>
          <wp:anchor distT="0" distB="0" distL="114300" distR="114300" simplePos="0" relativeHeight="251660288" behindDoc="0" locked="0" layoutInCell="1" allowOverlap="1" wp14:anchorId="6340D08B" wp14:editId="03DADD79">
            <wp:simplePos x="0" y="0"/>
            <wp:positionH relativeFrom="column">
              <wp:posOffset>-281305</wp:posOffset>
            </wp:positionH>
            <wp:positionV relativeFrom="paragraph">
              <wp:posOffset>-675005</wp:posOffset>
            </wp:positionV>
            <wp:extent cx="2971800" cy="3162300"/>
            <wp:effectExtent l="0" t="0" r="0" b="0"/>
            <wp:wrapTopAndBottom/>
            <wp:docPr id="24801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575" name="Picture 248012575"/>
                    <pic:cNvPicPr/>
                  </pic:nvPicPr>
                  <pic:blipFill>
                    <a:blip r:embed="rId7"/>
                    <a:stretch>
                      <a:fillRect/>
                    </a:stretch>
                  </pic:blipFill>
                  <pic:spPr>
                    <a:xfrm>
                      <a:off x="0" y="0"/>
                      <a:ext cx="2971800" cy="3162300"/>
                    </a:xfrm>
                    <a:prstGeom prst="rect">
                      <a:avLst/>
                    </a:prstGeom>
                  </pic:spPr>
                </pic:pic>
              </a:graphicData>
            </a:graphic>
          </wp:anchor>
        </w:drawing>
      </w:r>
      <w:commentRangeStart w:id="0"/>
      <w:commentRangeEnd w:id="0"/>
      <w:r w:rsidR="00F91605">
        <w:rPr>
          <w:rStyle w:val="CommentReference"/>
          <w:rFonts w:ascii="Calibri" w:eastAsiaTheme="minorEastAsia" w:hAnsi="Calibri" w:cstheme="minorBidi"/>
          <w:b w:val="0"/>
          <w:bCs w:val="0"/>
          <w:color w:val="auto"/>
        </w:rPr>
        <w:commentReference w:id="0"/>
      </w:r>
    </w:p>
    <w:p w14:paraId="1C99273E" w14:textId="52FED46D" w:rsidR="00E077D3" w:rsidRDefault="00E077D3" w:rsidP="00D70B0B">
      <w:pPr>
        <w:rPr>
          <w:rFonts w:asciiTheme="majorHAnsi" w:eastAsiaTheme="majorEastAsia" w:hAnsiTheme="majorHAnsi" w:cstheme="majorBidi"/>
          <w:b/>
          <w:bCs/>
          <w:color w:val="365F91" w:themeColor="accent1" w:themeShade="BF"/>
          <w:sz w:val="28"/>
          <w:szCs w:val="28"/>
        </w:rPr>
      </w:pPr>
      <w:hyperlink r:id="rId12" w:history="1">
        <w:r w:rsidRPr="004D58F8">
          <w:rPr>
            <w:rStyle w:val="Hyperlink"/>
            <w:rFonts w:asciiTheme="majorHAnsi" w:eastAsiaTheme="majorEastAsia" w:hAnsiTheme="majorHAnsi" w:cstheme="majorBidi"/>
            <w:b/>
            <w:bCs/>
            <w:sz w:val="28"/>
            <w:szCs w:val="28"/>
          </w:rPr>
          <w:t>https://github.com/keerthika032006/AI</w:t>
        </w:r>
      </w:hyperlink>
    </w:p>
    <w:p w14:paraId="4CA01A99" w14:textId="6EA2B4E5" w:rsidR="00301178" w:rsidRDefault="00301178" w:rsidP="00D70B0B">
      <w:r>
        <w:t>COLLEGE CODE  : 3126</w:t>
      </w:r>
    </w:p>
    <w:p w14:paraId="4FBA3C3F" w14:textId="767F56A5" w:rsidR="00D70B0B" w:rsidRDefault="00D70B0B" w:rsidP="00D70B0B">
      <w:r>
        <w:t xml:space="preserve">COLLEGE NAME </w:t>
      </w:r>
      <w:r w:rsidR="00301178">
        <w:t xml:space="preserve">: THANGAVELU ENGINEERING COLLEGE </w:t>
      </w:r>
    </w:p>
    <w:p w14:paraId="1B9D7C70" w14:textId="3A319B67" w:rsidR="00D70B0B" w:rsidRDefault="00D70B0B" w:rsidP="00D70B0B">
      <w:r>
        <w:t>DEPARTMENT</w:t>
      </w:r>
      <w:r w:rsidR="00496B44">
        <w:t xml:space="preserve">: </w:t>
      </w:r>
      <w:proofErr w:type="spellStart"/>
      <w:r w:rsidR="00496B44">
        <w:t>B</w:t>
      </w:r>
      <w:r w:rsidR="00E077D3">
        <w:t>.Tech</w:t>
      </w:r>
      <w:proofErr w:type="spellEnd"/>
      <w:r w:rsidR="00E077D3">
        <w:t xml:space="preserve">- Information technology </w:t>
      </w:r>
    </w:p>
    <w:p w14:paraId="4C13088D" w14:textId="109482CE" w:rsidR="00D70B0B" w:rsidRPr="00B31A67" w:rsidRDefault="00D70B0B" w:rsidP="00D70B0B">
      <w:pPr>
        <w:rPr>
          <w:b/>
          <w:bCs/>
        </w:rPr>
      </w:pPr>
      <w:r>
        <w:t>STUDENT NM-ID</w:t>
      </w:r>
      <w:r w:rsidR="007A6072">
        <w:t xml:space="preserve">: </w:t>
      </w:r>
      <w:r w:rsidR="00D03985">
        <w:rPr>
          <w:rFonts w:ascii="Arial" w:eastAsia="Times New Roman" w:hAnsi="Arial"/>
          <w:b/>
          <w:bCs/>
          <w:color w:val="757474"/>
          <w:sz w:val="20"/>
          <w:szCs w:val="20"/>
          <w:shd w:val="clear" w:color="auto" w:fill="F5F5F5"/>
        </w:rPr>
        <w:t>7502144604d37178</w:t>
      </w:r>
      <w:r w:rsidR="00311404">
        <w:rPr>
          <w:rFonts w:ascii="Arial" w:eastAsia="Times New Roman" w:hAnsi="Arial"/>
          <w:b/>
          <w:bCs/>
          <w:color w:val="757474"/>
          <w:sz w:val="20"/>
          <w:szCs w:val="20"/>
          <w:shd w:val="clear" w:color="auto" w:fill="F5F5F5"/>
        </w:rPr>
        <w:t>e294f74d8d02433b</w:t>
      </w:r>
    </w:p>
    <w:p w14:paraId="417CEEBE" w14:textId="39A8EA21" w:rsidR="00D70B0B" w:rsidRDefault="00D70B0B" w:rsidP="00D70B0B">
      <w:r>
        <w:t xml:space="preserve">ROLL NO </w:t>
      </w:r>
      <w:r w:rsidR="007A6072">
        <w:t xml:space="preserve"> : 312</w:t>
      </w:r>
      <w:r w:rsidR="006F163C">
        <w:t>623205014</w:t>
      </w:r>
    </w:p>
    <w:p w14:paraId="7D261A89" w14:textId="0E2BFAB2" w:rsidR="00D70B0B" w:rsidRDefault="00D70B0B" w:rsidP="00D70B0B">
      <w:r>
        <w:t xml:space="preserve">DATE </w:t>
      </w:r>
      <w:r w:rsidR="007A6072">
        <w:t xml:space="preserve"> </w:t>
      </w:r>
      <w:r w:rsidR="00CA7630">
        <w:t>: 16/05/2025</w:t>
      </w:r>
    </w:p>
    <w:p w14:paraId="3F2D7CFE" w14:textId="1B3653AE" w:rsidR="00D70B0B" w:rsidRPr="000E18BA" w:rsidRDefault="00D70B0B" w:rsidP="00D70B0B">
      <w:r w:rsidRPr="000E18BA">
        <w:t xml:space="preserve">TECHNOLOGY-PROJECT NAME </w:t>
      </w:r>
      <w:r w:rsidR="00CA7630" w:rsidRPr="000E18BA">
        <w:t xml:space="preserve"> :</w:t>
      </w:r>
      <w:r w:rsidR="002B1DA9" w:rsidRPr="000E18BA">
        <w:t>AI-</w:t>
      </w:r>
      <w:r w:rsidR="00CA7630" w:rsidRPr="000E18BA">
        <w:t xml:space="preserve"> EBPL Urban Planning And Designing </w:t>
      </w:r>
    </w:p>
    <w:p w14:paraId="4F20E52E" w14:textId="77777777" w:rsidR="00D70B0B" w:rsidRPr="000E18BA" w:rsidRDefault="00D70B0B" w:rsidP="00D70B0B"/>
    <w:p w14:paraId="2D64C5FB" w14:textId="422628BD" w:rsidR="00D70B0B" w:rsidRDefault="00D70B0B" w:rsidP="00D70B0B">
      <w:r>
        <w:t xml:space="preserve">SUBMITTED BY, </w:t>
      </w:r>
    </w:p>
    <w:p w14:paraId="7EC4DE0A" w14:textId="47A86DC5" w:rsidR="00D70B0B" w:rsidRDefault="00D70B0B" w:rsidP="00D70B0B">
      <w:r>
        <w:t xml:space="preserve">NAME </w:t>
      </w:r>
      <w:r w:rsidR="002B1DA9">
        <w:t xml:space="preserve">: </w:t>
      </w:r>
      <w:proofErr w:type="spellStart"/>
      <w:r w:rsidR="006F163C">
        <w:t>keerthika</w:t>
      </w:r>
      <w:proofErr w:type="spellEnd"/>
      <w:r w:rsidR="006F163C">
        <w:t xml:space="preserve"> M </w:t>
      </w:r>
    </w:p>
    <w:p w14:paraId="6201E8F1" w14:textId="67AC1B63" w:rsidR="00466A3F" w:rsidRDefault="00D70B0B" w:rsidP="005403B4">
      <w:r>
        <w:t xml:space="preserve">MOBILE NO </w:t>
      </w:r>
      <w:r w:rsidR="002B1DA9">
        <w:t xml:space="preserve"> : </w:t>
      </w:r>
      <w:r w:rsidR="006F163C">
        <w:t>9025038700</w:t>
      </w:r>
    </w:p>
    <w:p w14:paraId="3716F151" w14:textId="77777777" w:rsidR="00466A3F" w:rsidRDefault="00466A3F">
      <w:pPr>
        <w:pStyle w:val="Heading1"/>
      </w:pPr>
    </w:p>
    <w:p w14:paraId="6E85A313" w14:textId="77777777" w:rsidR="00247DD6" w:rsidRDefault="00466A3F">
      <w:pPr>
        <w:pStyle w:val="Heading1"/>
      </w:pPr>
      <w:r>
        <w:t xml:space="preserve">           </w:t>
      </w:r>
      <w:r w:rsidR="005403B4">
        <w:t xml:space="preserve">        </w:t>
      </w:r>
      <w:r>
        <w:t xml:space="preserve">            </w:t>
      </w:r>
    </w:p>
    <w:p w14:paraId="3EF7F4FC" w14:textId="77777777" w:rsidR="00247DD6" w:rsidRDefault="00247DD6">
      <w:pPr>
        <w:pStyle w:val="Heading1"/>
      </w:pPr>
    </w:p>
    <w:p w14:paraId="704197DF" w14:textId="77777777" w:rsidR="008A3891" w:rsidRPr="008A3891" w:rsidRDefault="008A3891" w:rsidP="008A3891"/>
    <w:p w14:paraId="0DD97052" w14:textId="196CE874" w:rsidR="00F278F9" w:rsidRDefault="00247DD6">
      <w:pPr>
        <w:pStyle w:val="Heading1"/>
      </w:pPr>
      <w:r>
        <w:t xml:space="preserve">                </w:t>
      </w:r>
      <w:r w:rsidR="00466A3F">
        <w:t xml:space="preserve"> </w:t>
      </w:r>
      <w:r w:rsidR="003C6314">
        <w:t xml:space="preserve"> </w:t>
      </w:r>
      <w:r w:rsidR="00606BDA">
        <w:t xml:space="preserve">  PHASE 4: Performance of </w:t>
      </w:r>
      <w:r w:rsidR="003C6314">
        <w:t xml:space="preserve">the Project </w:t>
      </w:r>
      <w:r w:rsidR="00F278F9">
        <w:t xml:space="preserve">                 </w:t>
      </w:r>
    </w:p>
    <w:p w14:paraId="6B77B465" w14:textId="73834420" w:rsidR="002029B2" w:rsidRDefault="00F278F9">
      <w:pPr>
        <w:pStyle w:val="Heading1"/>
      </w:pPr>
      <w:r>
        <w:t xml:space="preserve">TITLE : Urban  Planning </w:t>
      </w:r>
      <w:r w:rsidR="00D06468">
        <w:t xml:space="preserve">And Designing </w:t>
      </w:r>
    </w:p>
    <w:p w14:paraId="6A507D9A" w14:textId="77777777" w:rsidR="002029B2" w:rsidRDefault="00F278F9">
      <w:pPr>
        <w:pStyle w:val="Heading2"/>
      </w:pPr>
      <w:r>
        <w:t>Objective:</w:t>
      </w:r>
    </w:p>
    <w:p w14:paraId="2CEF60FA" w14:textId="77777777" w:rsidR="002029B2" w:rsidRDefault="00F278F9">
      <w:r>
        <w:t>Phase 4 focuses on enhancing the performance of the Urban Infrastructure Planning System by refining analytical models for higher spatial accuracy, optimizing urban data integration, and ensuring the system's capacity to handle increased planning complexity. The phase also emphasizes real-time GIS integration, faster simulation response, and better community data privacy management, while laying the groundwork for multi-zonal planning capabilities.</w:t>
      </w:r>
    </w:p>
    <w:p w14:paraId="76681D1A" w14:textId="77777777" w:rsidR="002029B2" w:rsidRDefault="00F278F9">
      <w:pPr>
        <w:pStyle w:val="Heading2"/>
      </w:pPr>
      <w:r>
        <w:t>1. Urban Data Model Performance Enhancement</w:t>
      </w:r>
    </w:p>
    <w:p w14:paraId="133156D3" w14:textId="77777777" w:rsidR="002029B2" w:rsidRDefault="00F278F9">
      <w:r>
        <w:t>Overview:</w:t>
      </w:r>
    </w:p>
    <w:p w14:paraId="66DC912D" w14:textId="77777777" w:rsidR="002029B2" w:rsidRDefault="00F278F9">
      <w:r>
        <w:t>The spatial analysis model will be refined using feedback and geospatial data collected in previous phases. The objective is to improve planning accuracy across diverse urban environments and support more complex zoning and infrastructure variables.</w:t>
      </w:r>
    </w:p>
    <w:p w14:paraId="36BA51DA" w14:textId="77777777" w:rsidR="002029B2" w:rsidRDefault="00F278F9">
      <w:r>
        <w:t>Performance Improvements:</w:t>
      </w:r>
    </w:p>
    <w:p w14:paraId="24E2DE41" w14:textId="77777777" w:rsidR="002029B2" w:rsidRDefault="00F278F9">
      <w:r>
        <w:t>• Accuracy Testing: Retrain urban simulation models with broader datasets covering diverse urban morphologies and usage patterns.</w:t>
      </w:r>
    </w:p>
    <w:p w14:paraId="2E753716" w14:textId="77777777" w:rsidR="002029B2" w:rsidRDefault="00F278F9">
      <w:r>
        <w:t>• Model Optimization: Employ tuning techniques to improve simulation speed and accuracy, such as spatial indexing and model pruning.</w:t>
      </w:r>
    </w:p>
    <w:p w14:paraId="61CF07CE" w14:textId="77777777" w:rsidR="002029B2" w:rsidRDefault="00F278F9">
      <w:r>
        <w:t>Outcome:</w:t>
      </w:r>
    </w:p>
    <w:p w14:paraId="5E6B483E" w14:textId="77777777" w:rsidR="002029B2" w:rsidRDefault="00F278F9">
      <w:r>
        <w:t>Improved urban modeling accuracy in zoning, transportation, and utility forecasting with reduced misalignment of infrastructure proposals.</w:t>
      </w:r>
    </w:p>
    <w:p w14:paraId="54BF6DA1" w14:textId="77777777" w:rsidR="002029B2" w:rsidRDefault="00F278F9">
      <w:pPr>
        <w:pStyle w:val="Heading2"/>
      </w:pPr>
      <w:r>
        <w:t>2. User Interface and Planning Tools Optimization</w:t>
      </w:r>
    </w:p>
    <w:p w14:paraId="4EDDA409" w14:textId="77777777" w:rsidR="002029B2" w:rsidRDefault="00F278F9">
      <w:r>
        <w:t>Overview:</w:t>
      </w:r>
    </w:p>
    <w:p w14:paraId="27EAD259" w14:textId="77777777" w:rsidR="002029B2" w:rsidRDefault="00F278F9">
      <w:r>
        <w:lastRenderedPageBreak/>
        <w:t>The urban planning dashboard will be enhanced for better user responsiveness and more intuitive interactions. Spatial NLP capabilities will be improved for better recognition of planning commands and zoning terminology.</w:t>
      </w:r>
    </w:p>
    <w:p w14:paraId="76947B71" w14:textId="77777777" w:rsidR="002029B2" w:rsidRDefault="00F278F9">
      <w:r>
        <w:t>Key Enhancements:</w:t>
      </w:r>
    </w:p>
    <w:p w14:paraId="39509975" w14:textId="77777777" w:rsidR="002029B2" w:rsidRDefault="00F278F9">
      <w:r>
        <w:t>• Response Time: Optimize map interactions and data overlays under heavy GIS data loads.</w:t>
      </w:r>
    </w:p>
    <w:p w14:paraId="641BFDA3" w14:textId="77777777" w:rsidR="002029B2" w:rsidRDefault="00F278F9">
      <w:r>
        <w:t>• Command Processing: Upgrade the system’s recognition of technical planning terms and community input in multiple regional dialects.</w:t>
      </w:r>
    </w:p>
    <w:p w14:paraId="20DE31C8" w14:textId="77777777" w:rsidR="002029B2" w:rsidRDefault="00F278F9">
      <w:r>
        <w:t>Outcome:</w:t>
      </w:r>
    </w:p>
    <w:p w14:paraId="072877C9" w14:textId="77777777" w:rsidR="002029B2" w:rsidRDefault="00F278F9">
      <w:r>
        <w:t>Planners will experience reduced lag in simulations and easier command execution, allowing faster and more accurate plan generation.</w:t>
      </w:r>
    </w:p>
    <w:p w14:paraId="3688215A" w14:textId="77777777" w:rsidR="002029B2" w:rsidRDefault="00F278F9">
      <w:pPr>
        <w:pStyle w:val="Heading2"/>
      </w:pPr>
      <w:r>
        <w:t>3. GIS and IoT Sensor Integration</w:t>
      </w:r>
    </w:p>
    <w:p w14:paraId="1F74508A" w14:textId="77777777" w:rsidR="002029B2" w:rsidRDefault="00F278F9">
      <w:r>
        <w:t>Overview:</w:t>
      </w:r>
    </w:p>
    <w:p w14:paraId="4C42859D" w14:textId="77777777" w:rsidR="002029B2" w:rsidRDefault="00F278F9">
      <w:r>
        <w:t>This phase focuses on better integration with smart city IoT sensors, such as environmental monitors and traffic counters, enabling real-time data flow into urban models for predictive analysis.</w:t>
      </w:r>
    </w:p>
    <w:p w14:paraId="2F0CBCD1" w14:textId="77777777" w:rsidR="002029B2" w:rsidRDefault="00F278F9">
      <w:r>
        <w:t>Key Enhancements:</w:t>
      </w:r>
    </w:p>
    <w:p w14:paraId="16B45D2B" w14:textId="77777777" w:rsidR="002029B2" w:rsidRDefault="00F278F9">
      <w:r>
        <w:t>• Real-Time Data Processing: Minimize delays in integrating live data into simulations, enhancing forecasting of air quality, noise levels, and traffic.</w:t>
      </w:r>
    </w:p>
    <w:p w14:paraId="2066F9CA" w14:textId="77777777" w:rsidR="002029B2" w:rsidRDefault="00F278F9">
      <w:r>
        <w:t>• Improved API Connections: Strengthen APIs connecting urban systems with live data sources like smart streetlights or municipal utility networks.</w:t>
      </w:r>
    </w:p>
    <w:p w14:paraId="29897295" w14:textId="77777777" w:rsidR="002029B2" w:rsidRDefault="00F278F9">
      <w:r>
        <w:t>Outcome:</w:t>
      </w:r>
    </w:p>
    <w:p w14:paraId="18FD7A73" w14:textId="77777777" w:rsidR="002029B2" w:rsidRDefault="00F278F9">
      <w:r>
        <w:t>The planning assistant will seamlessly integrate real-time data, empowering dynamic planning adjustments for smarter cities.</w:t>
      </w:r>
    </w:p>
    <w:p w14:paraId="4F4F49B8" w14:textId="77777777" w:rsidR="002029B2" w:rsidRDefault="00F278F9">
      <w:pPr>
        <w:pStyle w:val="Heading2"/>
      </w:pPr>
      <w:r>
        <w:t>4. Data Security and Privacy in Urban Systems</w:t>
      </w:r>
    </w:p>
    <w:p w14:paraId="2FCBFDAC" w14:textId="77777777" w:rsidR="002029B2" w:rsidRDefault="00F278F9">
      <w:r>
        <w:t>Overview:</w:t>
      </w:r>
    </w:p>
    <w:p w14:paraId="3FCF838E" w14:textId="77777777" w:rsidR="002029B2" w:rsidRDefault="00F278F9">
      <w:r>
        <w:t>As planning becomes more data-rich, privacy becomes critical. This phase implements advanced urban data encryption and ensures compliance with data handling standards for public information.</w:t>
      </w:r>
    </w:p>
    <w:p w14:paraId="16F6B0C9" w14:textId="77777777" w:rsidR="002029B2" w:rsidRDefault="00F278F9">
      <w:r>
        <w:t>Key Enhancements:</w:t>
      </w:r>
    </w:p>
    <w:p w14:paraId="10E8CC77" w14:textId="77777777" w:rsidR="002029B2" w:rsidRDefault="00F278F9">
      <w:r>
        <w:t>• Advanced Encryption: Use modern encryption methods to protect sensitive demographic or utility usage data.</w:t>
      </w:r>
    </w:p>
    <w:p w14:paraId="4DF8A29C" w14:textId="77777777" w:rsidR="002029B2" w:rsidRDefault="00F278F9">
      <w:r>
        <w:lastRenderedPageBreak/>
        <w:t>• Security Testing: Conduct resilience and integrity checks under multi-agency access scenarios.</w:t>
      </w:r>
    </w:p>
    <w:p w14:paraId="5683090C" w14:textId="77777777" w:rsidR="002029B2" w:rsidRDefault="00F278F9">
      <w:r>
        <w:t>Outcome:</w:t>
      </w:r>
    </w:p>
    <w:p w14:paraId="7BFEEB0C" w14:textId="77777777" w:rsidR="002029B2" w:rsidRDefault="00F278F9">
      <w:r>
        <w:t>Data handling in urban planning will meet the highest standards, securing citizen data during interdepartmental sharing.</w:t>
      </w:r>
    </w:p>
    <w:p w14:paraId="7D8C1574" w14:textId="77777777" w:rsidR="002029B2" w:rsidRDefault="00F278F9">
      <w:pPr>
        <w:pStyle w:val="Heading2"/>
      </w:pPr>
      <w:r>
        <w:t>5. Performance Testing and Metric Evaluation</w:t>
      </w:r>
    </w:p>
    <w:p w14:paraId="02200B24" w14:textId="77777777" w:rsidR="002029B2" w:rsidRDefault="00F278F9">
      <w:r>
        <w:t>Overview:</w:t>
      </w:r>
    </w:p>
    <w:p w14:paraId="22580B45" w14:textId="77777777" w:rsidR="002029B2" w:rsidRDefault="00F278F9">
      <w:r>
        <w:t>Extensive simulations will be run to verify system readiness under varying planning complexities and community-scale scenarios. Key KPIs such as simulation time, data handling load, and feedback collection will be tracked.</w:t>
      </w:r>
    </w:p>
    <w:p w14:paraId="26B50979" w14:textId="77777777" w:rsidR="002029B2" w:rsidRDefault="00F278F9">
      <w:r>
        <w:t>Implementation:</w:t>
      </w:r>
    </w:p>
    <w:p w14:paraId="0A39224E" w14:textId="77777777" w:rsidR="002029B2" w:rsidRDefault="00F278F9">
      <w:r>
        <w:t>• Load Testing: Simulate heavy zoning review or infrastructure modeling workloads.</w:t>
      </w:r>
    </w:p>
    <w:p w14:paraId="4CE5B86B" w14:textId="77777777" w:rsidR="002029B2" w:rsidRDefault="00F278F9">
      <w:r>
        <w:t>• Feedback Loop: Gather feedback from urban planners, civil engineers, and civic stakeholders.</w:t>
      </w:r>
    </w:p>
    <w:p w14:paraId="23E0AF8C" w14:textId="77777777" w:rsidR="002029B2" w:rsidRDefault="00F278F9">
      <w:r>
        <w:t>Outcome:</w:t>
      </w:r>
    </w:p>
    <w:p w14:paraId="7DBB5D0E" w14:textId="77777777" w:rsidR="002029B2" w:rsidRDefault="00F278F9">
      <w:r>
        <w:t>The system will be validated for complex city scenarios and capable of managing concurrent planning workflows efficiently.</w:t>
      </w:r>
    </w:p>
    <w:p w14:paraId="17EDE211" w14:textId="77777777" w:rsidR="002029B2" w:rsidRDefault="00F278F9">
      <w:pPr>
        <w:pStyle w:val="Heading2"/>
      </w:pPr>
      <w:r>
        <w:t>Key Challenges and Solutions</w:t>
      </w:r>
    </w:p>
    <w:p w14:paraId="1C0662F2" w14:textId="77777777" w:rsidR="002029B2" w:rsidRDefault="00F278F9">
      <w:r>
        <w:t>1. Scalability in Planning Models</w:t>
      </w:r>
    </w:p>
    <w:p w14:paraId="3C0E9D4E" w14:textId="77777777" w:rsidR="002029B2" w:rsidRDefault="00F278F9">
      <w:r>
        <w:t xml:space="preserve">   • Challenge: Managing large cities and cross-border urban zones.</w:t>
      </w:r>
    </w:p>
    <w:p w14:paraId="17B58671" w14:textId="77777777" w:rsidR="002029B2" w:rsidRDefault="00F278F9">
      <w:r>
        <w:t xml:space="preserve">   • Solution: Model refinement and memory-efficient simulation strategies.</w:t>
      </w:r>
    </w:p>
    <w:p w14:paraId="29F34D02" w14:textId="77777777" w:rsidR="002029B2" w:rsidRDefault="00F278F9">
      <w:r>
        <w:t>2. Privacy During Public Engagement</w:t>
      </w:r>
    </w:p>
    <w:p w14:paraId="75DE02CA" w14:textId="77777777" w:rsidR="002029B2" w:rsidRDefault="00F278F9">
      <w:r>
        <w:t xml:space="preserve">   • Challenge: Secure handling of public feedback and survey data.</w:t>
      </w:r>
    </w:p>
    <w:p w14:paraId="611E0102" w14:textId="77777777" w:rsidR="002029B2" w:rsidRDefault="00F278F9">
      <w:r>
        <w:t xml:space="preserve">   • Solution: End-to-end encryption and anonymous data processing layers.</w:t>
      </w:r>
    </w:p>
    <w:p w14:paraId="57198CB5" w14:textId="77777777" w:rsidR="002029B2" w:rsidRDefault="00F278F9">
      <w:r>
        <w:t>3. IoT Sensor Variability</w:t>
      </w:r>
    </w:p>
    <w:p w14:paraId="0A37D393" w14:textId="77777777" w:rsidR="002029B2" w:rsidRDefault="00F278F9">
      <w:r>
        <w:t xml:space="preserve">   • Challenge: Integration with diverse sensor manufacturers and data formats.</w:t>
      </w:r>
    </w:p>
    <w:p w14:paraId="1ABC5D63" w14:textId="77777777" w:rsidR="002029B2" w:rsidRDefault="00F278F9">
      <w:r>
        <w:t xml:space="preserve">   • Solution: Adoption of universal data protocols and adapter modules.</w:t>
      </w:r>
    </w:p>
    <w:p w14:paraId="47574E2B" w14:textId="77777777" w:rsidR="002029B2" w:rsidRDefault="00F278F9">
      <w:pPr>
        <w:pStyle w:val="Heading2"/>
      </w:pPr>
      <w:r>
        <w:t>Final Outcomes of Phase 4</w:t>
      </w:r>
    </w:p>
    <w:p w14:paraId="7B5EB217" w14:textId="77777777" w:rsidR="002029B2" w:rsidRDefault="00F278F9">
      <w:r>
        <w:t>• Refined Simulation Accuracy for diverse urban scenarios.</w:t>
      </w:r>
    </w:p>
    <w:p w14:paraId="7AE320D3" w14:textId="77777777" w:rsidR="002029B2" w:rsidRDefault="00F278F9">
      <w:r>
        <w:t>• Responsive Planning Interface for rapid visualizations.</w:t>
      </w:r>
    </w:p>
    <w:p w14:paraId="766F443F" w14:textId="77777777" w:rsidR="002029B2" w:rsidRDefault="00F278F9">
      <w:r>
        <w:lastRenderedPageBreak/>
        <w:t>• Real-Time Environmental Monitoring integrated into planning.</w:t>
      </w:r>
    </w:p>
    <w:p w14:paraId="259A1FFF" w14:textId="77777777" w:rsidR="002029B2" w:rsidRDefault="00F278F9">
      <w:r>
        <w:t>• Secured Citizen Data and municipal digital trust established.</w:t>
      </w:r>
    </w:p>
    <w:p w14:paraId="24CA3DE6" w14:textId="77777777" w:rsidR="002029B2" w:rsidRDefault="00F278F9">
      <w:pPr>
        <w:pStyle w:val="Heading2"/>
      </w:pPr>
      <w:r>
        <w:t>Next Steps</w:t>
      </w:r>
    </w:p>
    <w:p w14:paraId="7DB5663C" w14:textId="77777777" w:rsidR="002029B2" w:rsidRDefault="00F278F9">
      <w:r>
        <w:t>In the final phase, the platform will be deployed across pilot municipalities, with planners providing feedback on usability and scalability prior to full regional adoption.</w:t>
      </w:r>
    </w:p>
    <w:p w14:paraId="3E017C70" w14:textId="77777777" w:rsidR="00172D28" w:rsidRDefault="00172D28"/>
    <w:p w14:paraId="33FBE90D" w14:textId="3E4A2886" w:rsidR="00AB0873" w:rsidRPr="000F4930" w:rsidRDefault="00AB0873">
      <w:pPr>
        <w:rPr>
          <w:b/>
          <w:bCs/>
          <w:color w:val="1F497D" w:themeColor="text2"/>
          <w:sz w:val="24"/>
          <w:szCs w:val="24"/>
        </w:rPr>
      </w:pPr>
      <w:r w:rsidRPr="000F4930">
        <w:rPr>
          <w:b/>
          <w:bCs/>
          <w:color w:val="1F497D" w:themeColor="text2"/>
          <w:sz w:val="24"/>
          <w:szCs w:val="24"/>
        </w:rPr>
        <w:t>SOURCE CODE</w:t>
      </w:r>
      <w:r w:rsidR="005E5521" w:rsidRPr="000F4930">
        <w:rPr>
          <w:b/>
          <w:bCs/>
          <w:color w:val="1F497D" w:themeColor="text2"/>
          <w:sz w:val="24"/>
          <w:szCs w:val="24"/>
        </w:rPr>
        <w:t>:</w:t>
      </w:r>
    </w:p>
    <w:p w14:paraId="274AF274" w14:textId="77777777" w:rsidR="005E5521" w:rsidRDefault="005E5521">
      <w:pPr>
        <w:rPr>
          <w:b/>
          <w:bCs/>
        </w:rPr>
      </w:pPr>
    </w:p>
    <w:p w14:paraId="074B0620" w14:textId="2C8EB64F" w:rsidR="005E5521" w:rsidRDefault="005E5521">
      <w:pPr>
        <w:rPr>
          <w:b/>
          <w:bCs/>
        </w:rPr>
      </w:pPr>
      <w:r>
        <w:rPr>
          <w:b/>
          <w:bCs/>
        </w:rPr>
        <w:t xml:space="preserve">Import </w:t>
      </w:r>
      <w:proofErr w:type="spellStart"/>
      <w:r>
        <w:rPr>
          <w:b/>
          <w:bCs/>
        </w:rPr>
        <w:t>matplotlib.pyplot</w:t>
      </w:r>
      <w:proofErr w:type="spellEnd"/>
      <w:r>
        <w:rPr>
          <w:b/>
          <w:bCs/>
        </w:rPr>
        <w:t xml:space="preserve"> as </w:t>
      </w:r>
      <w:proofErr w:type="spellStart"/>
      <w:r>
        <w:rPr>
          <w:b/>
          <w:bCs/>
        </w:rPr>
        <w:t>plt</w:t>
      </w:r>
      <w:proofErr w:type="spellEnd"/>
    </w:p>
    <w:p w14:paraId="6436B5B7" w14:textId="3D684F8A" w:rsidR="005E5521" w:rsidRDefault="005E5521">
      <w:pPr>
        <w:rPr>
          <w:b/>
          <w:bCs/>
        </w:rPr>
      </w:pPr>
      <w:r>
        <w:rPr>
          <w:b/>
          <w:bCs/>
        </w:rPr>
        <w:t xml:space="preserve">Import </w:t>
      </w:r>
      <w:proofErr w:type="spellStart"/>
      <w:r>
        <w:rPr>
          <w:b/>
          <w:bCs/>
        </w:rPr>
        <w:t>numpy</w:t>
      </w:r>
      <w:proofErr w:type="spellEnd"/>
      <w:r>
        <w:rPr>
          <w:b/>
          <w:bCs/>
        </w:rPr>
        <w:t xml:space="preserve"> as np</w:t>
      </w:r>
    </w:p>
    <w:p w14:paraId="21E6213F" w14:textId="1CBF9BD1" w:rsidR="005E5521" w:rsidRDefault="005E5521">
      <w:pPr>
        <w:rPr>
          <w:b/>
          <w:bCs/>
        </w:rPr>
      </w:pPr>
      <w:r>
        <w:rPr>
          <w:b/>
          <w:bCs/>
        </w:rPr>
        <w:t>Import random</w:t>
      </w:r>
    </w:p>
    <w:p w14:paraId="6230F46D" w14:textId="77777777" w:rsidR="005E5521" w:rsidRDefault="005E5521">
      <w:pPr>
        <w:rPr>
          <w:b/>
          <w:bCs/>
        </w:rPr>
      </w:pPr>
      <w:r>
        <w:rPr>
          <w:b/>
          <w:bCs/>
        </w:rPr>
        <w:t># Define zone types and corresponding colors</w:t>
      </w:r>
    </w:p>
    <w:p w14:paraId="0B1DD65D" w14:textId="3446D096" w:rsidR="005E5521" w:rsidRDefault="005E5521">
      <w:pPr>
        <w:rPr>
          <w:b/>
          <w:bCs/>
        </w:rPr>
      </w:pPr>
      <w:r>
        <w:rPr>
          <w:b/>
          <w:bCs/>
        </w:rPr>
        <w:t>Zones = {</w:t>
      </w:r>
    </w:p>
    <w:p w14:paraId="12B55C52" w14:textId="623F7448" w:rsidR="005E5521" w:rsidRDefault="005E5521">
      <w:pPr>
        <w:rPr>
          <w:b/>
          <w:bCs/>
        </w:rPr>
      </w:pPr>
      <w:r>
        <w:rPr>
          <w:b/>
          <w:bCs/>
        </w:rPr>
        <w:t xml:space="preserve">    ‘Residential’: ‘</w:t>
      </w:r>
      <w:proofErr w:type="spellStart"/>
      <w:r>
        <w:rPr>
          <w:b/>
          <w:bCs/>
        </w:rPr>
        <w:t>lightblue</w:t>
      </w:r>
      <w:proofErr w:type="spellEnd"/>
      <w:r>
        <w:rPr>
          <w:b/>
          <w:bCs/>
        </w:rPr>
        <w:t>’,</w:t>
      </w:r>
    </w:p>
    <w:p w14:paraId="52A3618C" w14:textId="76C49205" w:rsidR="005E5521" w:rsidRDefault="005E5521">
      <w:pPr>
        <w:rPr>
          <w:b/>
          <w:bCs/>
        </w:rPr>
      </w:pPr>
      <w:r>
        <w:rPr>
          <w:b/>
          <w:bCs/>
        </w:rPr>
        <w:t xml:space="preserve">    ‘Commercial’: ‘orange’,</w:t>
      </w:r>
    </w:p>
    <w:p w14:paraId="60E214B2" w14:textId="5175F8DD" w:rsidR="005E5521" w:rsidRDefault="005E5521">
      <w:pPr>
        <w:rPr>
          <w:b/>
          <w:bCs/>
        </w:rPr>
      </w:pPr>
      <w:r>
        <w:rPr>
          <w:b/>
          <w:bCs/>
        </w:rPr>
        <w:t xml:space="preserve">    ‘Industrial’: ‘gray’,</w:t>
      </w:r>
    </w:p>
    <w:p w14:paraId="5C40CC86" w14:textId="6589D76B" w:rsidR="005E5521" w:rsidRDefault="005E5521">
      <w:pPr>
        <w:rPr>
          <w:b/>
          <w:bCs/>
        </w:rPr>
      </w:pPr>
      <w:r>
        <w:rPr>
          <w:b/>
          <w:bCs/>
        </w:rPr>
        <w:t xml:space="preserve">    ‘Green’: ‘green’</w:t>
      </w:r>
    </w:p>
    <w:p w14:paraId="3CF3250B" w14:textId="77777777" w:rsidR="005E5521" w:rsidRDefault="005E5521">
      <w:pPr>
        <w:rPr>
          <w:b/>
          <w:bCs/>
        </w:rPr>
      </w:pPr>
      <w:r>
        <w:rPr>
          <w:b/>
          <w:bCs/>
        </w:rPr>
        <w:t>}</w:t>
      </w:r>
    </w:p>
    <w:p w14:paraId="0F056D99" w14:textId="29D57F5A" w:rsidR="005E5521" w:rsidRDefault="005E5521">
      <w:pPr>
        <w:rPr>
          <w:b/>
          <w:bCs/>
        </w:rPr>
      </w:pPr>
      <w:proofErr w:type="spellStart"/>
      <w:r>
        <w:rPr>
          <w:b/>
          <w:bCs/>
        </w:rPr>
        <w:t>Zone_keys</w:t>
      </w:r>
      <w:proofErr w:type="spellEnd"/>
      <w:r>
        <w:rPr>
          <w:b/>
          <w:bCs/>
        </w:rPr>
        <w:t xml:space="preserve"> = list(</w:t>
      </w:r>
      <w:proofErr w:type="spellStart"/>
      <w:r>
        <w:rPr>
          <w:b/>
          <w:bCs/>
        </w:rPr>
        <w:t>zones.keys</w:t>
      </w:r>
      <w:proofErr w:type="spellEnd"/>
      <w:r>
        <w:rPr>
          <w:b/>
          <w:bCs/>
        </w:rPr>
        <w:t>())</w:t>
      </w:r>
    </w:p>
    <w:p w14:paraId="618538E7" w14:textId="2DE3ECC3" w:rsidR="005E5521" w:rsidRDefault="005E5521">
      <w:pPr>
        <w:rPr>
          <w:b/>
          <w:bCs/>
        </w:rPr>
      </w:pPr>
      <w:proofErr w:type="spellStart"/>
      <w:r>
        <w:rPr>
          <w:b/>
          <w:bCs/>
        </w:rPr>
        <w:t>Zone_colors</w:t>
      </w:r>
      <w:proofErr w:type="spellEnd"/>
      <w:r>
        <w:rPr>
          <w:b/>
          <w:bCs/>
        </w:rPr>
        <w:t xml:space="preserve"> = list(</w:t>
      </w:r>
      <w:proofErr w:type="spellStart"/>
      <w:r>
        <w:rPr>
          <w:b/>
          <w:bCs/>
        </w:rPr>
        <w:t>zones.values</w:t>
      </w:r>
      <w:proofErr w:type="spellEnd"/>
      <w:r>
        <w:rPr>
          <w:b/>
          <w:bCs/>
        </w:rPr>
        <w:t>())</w:t>
      </w:r>
    </w:p>
    <w:p w14:paraId="4EE4E303" w14:textId="77777777" w:rsidR="005E5521" w:rsidRDefault="005E5521">
      <w:pPr>
        <w:rPr>
          <w:b/>
          <w:bCs/>
        </w:rPr>
      </w:pPr>
      <w:r>
        <w:rPr>
          <w:b/>
          <w:bCs/>
        </w:rPr>
        <w:t># City grid size</w:t>
      </w:r>
    </w:p>
    <w:p w14:paraId="3DE5D5E9" w14:textId="3191BD28" w:rsidR="005E5521" w:rsidRDefault="005E5521">
      <w:pPr>
        <w:rPr>
          <w:b/>
          <w:bCs/>
        </w:rPr>
      </w:pPr>
      <w:r>
        <w:rPr>
          <w:b/>
          <w:bCs/>
        </w:rPr>
        <w:t>Rows, cols = 10, 10</w:t>
      </w:r>
    </w:p>
    <w:p w14:paraId="47775E80" w14:textId="202E5E49" w:rsidR="005E5521" w:rsidRDefault="005E5521">
      <w:pPr>
        <w:rPr>
          <w:b/>
          <w:bCs/>
        </w:rPr>
      </w:pPr>
      <w:proofErr w:type="spellStart"/>
      <w:r>
        <w:rPr>
          <w:b/>
          <w:bCs/>
        </w:rPr>
        <w:t>City_map</w:t>
      </w:r>
      <w:proofErr w:type="spellEnd"/>
      <w:r>
        <w:rPr>
          <w:b/>
          <w:bCs/>
        </w:rPr>
        <w:t xml:space="preserve"> = </w:t>
      </w:r>
      <w:proofErr w:type="spellStart"/>
      <w:r>
        <w:rPr>
          <w:b/>
          <w:bCs/>
        </w:rPr>
        <w:t>np.random.choice</w:t>
      </w:r>
      <w:proofErr w:type="spellEnd"/>
      <w:r>
        <w:rPr>
          <w:b/>
          <w:bCs/>
        </w:rPr>
        <w:t>(</w:t>
      </w:r>
      <w:proofErr w:type="spellStart"/>
      <w:r>
        <w:rPr>
          <w:b/>
          <w:bCs/>
        </w:rPr>
        <w:t>zone_keys</w:t>
      </w:r>
      <w:proofErr w:type="spellEnd"/>
      <w:r>
        <w:rPr>
          <w:b/>
          <w:bCs/>
        </w:rPr>
        <w:t>, size=(rows, cols))</w:t>
      </w:r>
    </w:p>
    <w:p w14:paraId="49712FEA" w14:textId="77777777" w:rsidR="005E5521" w:rsidRDefault="005E5521">
      <w:pPr>
        <w:rPr>
          <w:b/>
          <w:bCs/>
        </w:rPr>
      </w:pPr>
      <w:r>
        <w:rPr>
          <w:b/>
          <w:bCs/>
        </w:rPr>
        <w:t># Plotting the map</w:t>
      </w:r>
    </w:p>
    <w:p w14:paraId="1647EE90" w14:textId="63376F19" w:rsidR="005E5521" w:rsidRDefault="005E5521">
      <w:pPr>
        <w:rPr>
          <w:b/>
          <w:bCs/>
        </w:rPr>
      </w:pPr>
      <w:r>
        <w:rPr>
          <w:b/>
          <w:bCs/>
        </w:rPr>
        <w:t xml:space="preserve">Fig, ax = </w:t>
      </w:r>
      <w:proofErr w:type="spellStart"/>
      <w:r>
        <w:rPr>
          <w:b/>
          <w:bCs/>
        </w:rPr>
        <w:t>plt.subplots</w:t>
      </w:r>
      <w:proofErr w:type="spellEnd"/>
      <w:r>
        <w:rPr>
          <w:b/>
          <w:bCs/>
        </w:rPr>
        <w:t>(</w:t>
      </w:r>
      <w:proofErr w:type="spellStart"/>
      <w:r>
        <w:rPr>
          <w:b/>
          <w:bCs/>
        </w:rPr>
        <w:t>figsize</w:t>
      </w:r>
      <w:proofErr w:type="spellEnd"/>
      <w:r>
        <w:rPr>
          <w:b/>
          <w:bCs/>
        </w:rPr>
        <w:t>=(8, 8))</w:t>
      </w:r>
    </w:p>
    <w:p w14:paraId="6097D9E2" w14:textId="37734782" w:rsidR="005E5521" w:rsidRDefault="005E5521">
      <w:pPr>
        <w:rPr>
          <w:b/>
          <w:bCs/>
        </w:rPr>
      </w:pPr>
      <w:r>
        <w:rPr>
          <w:b/>
          <w:bCs/>
        </w:rPr>
        <w:t>For I in range(rows):</w:t>
      </w:r>
    </w:p>
    <w:p w14:paraId="3C8EAF8F" w14:textId="5C382D70" w:rsidR="005E5521" w:rsidRDefault="005E5521">
      <w:pPr>
        <w:rPr>
          <w:b/>
          <w:bCs/>
        </w:rPr>
      </w:pPr>
      <w:r>
        <w:rPr>
          <w:b/>
          <w:bCs/>
        </w:rPr>
        <w:lastRenderedPageBreak/>
        <w:t xml:space="preserve">    For j in range(cols):</w:t>
      </w:r>
    </w:p>
    <w:p w14:paraId="48F1CF79" w14:textId="3F42F32C" w:rsidR="005E5521" w:rsidRDefault="005E5521">
      <w:pPr>
        <w:rPr>
          <w:b/>
          <w:bCs/>
        </w:rPr>
      </w:pPr>
      <w:r>
        <w:rPr>
          <w:b/>
          <w:bCs/>
        </w:rPr>
        <w:t xml:space="preserve">        </w:t>
      </w:r>
      <w:proofErr w:type="spellStart"/>
      <w:r>
        <w:rPr>
          <w:b/>
          <w:bCs/>
        </w:rPr>
        <w:t>Zone_type</w:t>
      </w:r>
      <w:proofErr w:type="spellEnd"/>
      <w:r>
        <w:rPr>
          <w:b/>
          <w:bCs/>
        </w:rPr>
        <w:t xml:space="preserve"> = </w:t>
      </w:r>
      <w:proofErr w:type="spellStart"/>
      <w:r>
        <w:rPr>
          <w:b/>
          <w:bCs/>
        </w:rPr>
        <w:t>city_map</w:t>
      </w:r>
      <w:proofErr w:type="spellEnd"/>
      <w:r>
        <w:rPr>
          <w:b/>
          <w:bCs/>
        </w:rPr>
        <w:t>[I, j]</w:t>
      </w:r>
    </w:p>
    <w:p w14:paraId="7FB13C94" w14:textId="4907C141" w:rsidR="005E5521" w:rsidRDefault="005E5521">
      <w:pPr>
        <w:rPr>
          <w:b/>
          <w:bCs/>
        </w:rPr>
      </w:pPr>
      <w:r>
        <w:rPr>
          <w:b/>
          <w:bCs/>
        </w:rPr>
        <w:t xml:space="preserve">        </w:t>
      </w:r>
      <w:proofErr w:type="spellStart"/>
      <w:r>
        <w:rPr>
          <w:b/>
          <w:bCs/>
        </w:rPr>
        <w:t>Ax.add_patch</w:t>
      </w:r>
      <w:proofErr w:type="spellEnd"/>
      <w:r>
        <w:rPr>
          <w:b/>
          <w:bCs/>
        </w:rPr>
        <w:t>(</w:t>
      </w:r>
      <w:proofErr w:type="spellStart"/>
      <w:r>
        <w:rPr>
          <w:b/>
          <w:bCs/>
        </w:rPr>
        <w:t>plt.Rectangle</w:t>
      </w:r>
      <w:proofErr w:type="spellEnd"/>
      <w:r>
        <w:rPr>
          <w:b/>
          <w:bCs/>
        </w:rPr>
        <w:t>((j, rows – I – 1), 1, 1,</w:t>
      </w:r>
    </w:p>
    <w:p w14:paraId="4D6E01FC" w14:textId="332D7F61" w:rsidR="005E5521" w:rsidRDefault="005E5521">
      <w:pPr>
        <w:rPr>
          <w:b/>
          <w:bCs/>
        </w:rPr>
      </w:pPr>
      <w:r>
        <w:rPr>
          <w:b/>
          <w:bCs/>
        </w:rPr>
        <w:t xml:space="preserve">                     </w:t>
      </w:r>
      <w:proofErr w:type="spellStart"/>
      <w:r>
        <w:rPr>
          <w:b/>
          <w:bCs/>
        </w:rPr>
        <w:t>Facecolor</w:t>
      </w:r>
      <w:proofErr w:type="spellEnd"/>
      <w:r>
        <w:rPr>
          <w:b/>
          <w:bCs/>
        </w:rPr>
        <w:t>=zones[</w:t>
      </w:r>
      <w:proofErr w:type="spellStart"/>
      <w:r>
        <w:rPr>
          <w:b/>
          <w:bCs/>
        </w:rPr>
        <w:t>zone_type</w:t>
      </w:r>
      <w:proofErr w:type="spellEnd"/>
      <w:r>
        <w:rPr>
          <w:b/>
          <w:bCs/>
        </w:rPr>
        <w:t xml:space="preserve">], </w:t>
      </w:r>
      <w:proofErr w:type="spellStart"/>
      <w:r>
        <w:rPr>
          <w:b/>
          <w:bCs/>
        </w:rPr>
        <w:t>edgecolor</w:t>
      </w:r>
      <w:proofErr w:type="spellEnd"/>
      <w:r>
        <w:rPr>
          <w:b/>
          <w:bCs/>
        </w:rPr>
        <w:t>=’black’))</w:t>
      </w:r>
    </w:p>
    <w:p w14:paraId="4CEA6324" w14:textId="2B3F7A7B" w:rsidR="005E5521" w:rsidRDefault="005E5521">
      <w:pPr>
        <w:rPr>
          <w:b/>
          <w:bCs/>
        </w:rPr>
      </w:pPr>
      <w:r>
        <w:rPr>
          <w:b/>
          <w:bCs/>
        </w:rPr>
        <w:t xml:space="preserve">        </w:t>
      </w:r>
      <w:proofErr w:type="spellStart"/>
      <w:r>
        <w:rPr>
          <w:b/>
          <w:bCs/>
        </w:rPr>
        <w:t>Ax.text</w:t>
      </w:r>
      <w:proofErr w:type="spellEnd"/>
      <w:r>
        <w:rPr>
          <w:b/>
          <w:bCs/>
        </w:rPr>
        <w:t xml:space="preserve">(j + 0.5, rows – I – 0.5, </w:t>
      </w:r>
      <w:proofErr w:type="spellStart"/>
      <w:r>
        <w:rPr>
          <w:b/>
          <w:bCs/>
        </w:rPr>
        <w:t>zone_type</w:t>
      </w:r>
      <w:proofErr w:type="spellEnd"/>
      <w:r>
        <w:rPr>
          <w:b/>
          <w:bCs/>
        </w:rPr>
        <w:t xml:space="preserve">[0],Ha=’center’, </w:t>
      </w:r>
      <w:proofErr w:type="spellStart"/>
      <w:r>
        <w:rPr>
          <w:b/>
          <w:bCs/>
        </w:rPr>
        <w:t>va</w:t>
      </w:r>
      <w:proofErr w:type="spellEnd"/>
      <w:r>
        <w:rPr>
          <w:b/>
          <w:bCs/>
        </w:rPr>
        <w:t xml:space="preserve">=’center’, </w:t>
      </w:r>
      <w:proofErr w:type="spellStart"/>
      <w:r>
        <w:rPr>
          <w:b/>
          <w:bCs/>
        </w:rPr>
        <w:t>fontsize</w:t>
      </w:r>
      <w:proofErr w:type="spellEnd"/>
      <w:r>
        <w:rPr>
          <w:b/>
          <w:bCs/>
        </w:rPr>
        <w:t>=10)</w:t>
      </w:r>
    </w:p>
    <w:p w14:paraId="56EA2EA6" w14:textId="3B244A3D" w:rsidR="005E5521" w:rsidRDefault="005E5521">
      <w:pPr>
        <w:rPr>
          <w:b/>
          <w:bCs/>
        </w:rPr>
      </w:pPr>
      <w:proofErr w:type="spellStart"/>
      <w:r>
        <w:rPr>
          <w:b/>
          <w:bCs/>
        </w:rPr>
        <w:t>Ax.set_xlim</w:t>
      </w:r>
      <w:proofErr w:type="spellEnd"/>
      <w:r>
        <w:rPr>
          <w:b/>
          <w:bCs/>
        </w:rPr>
        <w:t>(0, cols)</w:t>
      </w:r>
    </w:p>
    <w:p w14:paraId="710C7696" w14:textId="2562973C" w:rsidR="005E5521" w:rsidRDefault="005E5521">
      <w:pPr>
        <w:rPr>
          <w:b/>
          <w:bCs/>
        </w:rPr>
      </w:pPr>
      <w:proofErr w:type="spellStart"/>
      <w:r>
        <w:rPr>
          <w:b/>
          <w:bCs/>
        </w:rPr>
        <w:t>Ax.set_ylim</w:t>
      </w:r>
      <w:proofErr w:type="spellEnd"/>
      <w:r>
        <w:rPr>
          <w:b/>
          <w:bCs/>
        </w:rPr>
        <w:t>(0, rows)</w:t>
      </w:r>
    </w:p>
    <w:p w14:paraId="062E41FF" w14:textId="7AA302C0" w:rsidR="005E5521" w:rsidRDefault="005E5521">
      <w:pPr>
        <w:rPr>
          <w:b/>
          <w:bCs/>
        </w:rPr>
      </w:pPr>
      <w:proofErr w:type="spellStart"/>
      <w:r>
        <w:rPr>
          <w:b/>
          <w:bCs/>
        </w:rPr>
        <w:t>Ax.set_xticks</w:t>
      </w:r>
      <w:proofErr w:type="spellEnd"/>
      <w:r>
        <w:rPr>
          <w:b/>
          <w:bCs/>
        </w:rPr>
        <w:t>([])</w:t>
      </w:r>
    </w:p>
    <w:p w14:paraId="37A67D86" w14:textId="4A0A684E" w:rsidR="005E5521" w:rsidRDefault="005E5521">
      <w:pPr>
        <w:rPr>
          <w:b/>
          <w:bCs/>
        </w:rPr>
      </w:pPr>
      <w:proofErr w:type="spellStart"/>
      <w:r>
        <w:rPr>
          <w:b/>
          <w:bCs/>
        </w:rPr>
        <w:t>Ax.set_yticks</w:t>
      </w:r>
      <w:proofErr w:type="spellEnd"/>
      <w:r>
        <w:rPr>
          <w:b/>
          <w:bCs/>
        </w:rPr>
        <w:t>([])</w:t>
      </w:r>
    </w:p>
    <w:p w14:paraId="092A45C4" w14:textId="0271DB48" w:rsidR="005E5521" w:rsidRDefault="005E5521">
      <w:pPr>
        <w:rPr>
          <w:b/>
          <w:bCs/>
        </w:rPr>
      </w:pPr>
      <w:proofErr w:type="spellStart"/>
      <w:r>
        <w:rPr>
          <w:b/>
          <w:bCs/>
        </w:rPr>
        <w:t>Ax.set_title</w:t>
      </w:r>
      <w:proofErr w:type="spellEnd"/>
      <w:r>
        <w:rPr>
          <w:b/>
          <w:bCs/>
        </w:rPr>
        <w:t>(“Urban Planning – City Zone Layout”)</w:t>
      </w:r>
    </w:p>
    <w:p w14:paraId="35C319A4" w14:textId="60B25346" w:rsidR="005E5521" w:rsidRDefault="005E5521">
      <w:pPr>
        <w:rPr>
          <w:b/>
          <w:bCs/>
        </w:rPr>
      </w:pPr>
      <w:proofErr w:type="spellStart"/>
      <w:r>
        <w:rPr>
          <w:b/>
          <w:bCs/>
        </w:rPr>
        <w:t>Plt.savefig</w:t>
      </w:r>
      <w:proofErr w:type="spellEnd"/>
      <w:r>
        <w:rPr>
          <w:b/>
          <w:bCs/>
        </w:rPr>
        <w:t>(“</w:t>
      </w:r>
      <w:proofErr w:type="spellStart"/>
      <w:r>
        <w:rPr>
          <w:b/>
          <w:bCs/>
        </w:rPr>
        <w:t>output.png</w:t>
      </w:r>
      <w:proofErr w:type="spellEnd"/>
      <w:r>
        <w:rPr>
          <w:b/>
          <w:bCs/>
        </w:rPr>
        <w:t>”)</w:t>
      </w:r>
    </w:p>
    <w:p w14:paraId="18BB6D37" w14:textId="6E635995" w:rsidR="005E5521" w:rsidRDefault="005E5521">
      <w:pPr>
        <w:rPr>
          <w:b/>
          <w:bCs/>
        </w:rPr>
      </w:pPr>
      <w:proofErr w:type="spellStart"/>
      <w:r>
        <w:rPr>
          <w:b/>
          <w:bCs/>
        </w:rPr>
        <w:t>Plt.show</w:t>
      </w:r>
      <w:proofErr w:type="spellEnd"/>
      <w:r>
        <w:rPr>
          <w:b/>
          <w:bCs/>
        </w:rPr>
        <w:t>()</w:t>
      </w:r>
    </w:p>
    <w:p w14:paraId="6F241A5E" w14:textId="77777777" w:rsidR="002652B8" w:rsidRDefault="002652B8">
      <w:pPr>
        <w:rPr>
          <w:b/>
          <w:bCs/>
        </w:rPr>
      </w:pPr>
    </w:p>
    <w:p w14:paraId="4A387103" w14:textId="32DD4AFC" w:rsidR="002652B8" w:rsidRDefault="002652B8">
      <w:pPr>
        <w:rPr>
          <w:b/>
          <w:bCs/>
        </w:rPr>
      </w:pPr>
      <w:r w:rsidRPr="00280940">
        <w:rPr>
          <w:b/>
          <w:bCs/>
          <w:color w:val="1F497D" w:themeColor="text2"/>
          <w:sz w:val="24"/>
          <w:szCs w:val="24"/>
        </w:rPr>
        <w:t>OUTPUT</w:t>
      </w:r>
      <w:r>
        <w:rPr>
          <w:b/>
          <w:bCs/>
        </w:rPr>
        <w:t>:</w:t>
      </w:r>
    </w:p>
    <w:p w14:paraId="01B2B2BB" w14:textId="67C96B7C" w:rsidR="002652B8" w:rsidRDefault="006F1E70">
      <w:pPr>
        <w:rPr>
          <w:b/>
          <w:bCs/>
        </w:rPr>
      </w:pPr>
      <w:r>
        <w:rPr>
          <w:b/>
          <w:bCs/>
          <w:noProof/>
        </w:rPr>
        <w:lastRenderedPageBreak/>
        <w:drawing>
          <wp:anchor distT="0" distB="0" distL="114300" distR="114300" simplePos="0" relativeHeight="251659264" behindDoc="0" locked="0" layoutInCell="1" allowOverlap="1" wp14:anchorId="060A1399" wp14:editId="29FA2D99">
            <wp:simplePos x="0" y="0"/>
            <wp:positionH relativeFrom="column">
              <wp:posOffset>43180</wp:posOffset>
            </wp:positionH>
            <wp:positionV relativeFrom="paragraph">
              <wp:posOffset>287655</wp:posOffset>
            </wp:positionV>
            <wp:extent cx="4056380" cy="4056380"/>
            <wp:effectExtent l="0" t="0" r="1270" b="1270"/>
            <wp:wrapTopAndBottom/>
            <wp:docPr id="212716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64225" name="Picture 2127164225"/>
                    <pic:cNvPicPr/>
                  </pic:nvPicPr>
                  <pic:blipFill>
                    <a:blip r:embed="rId13"/>
                    <a:stretch>
                      <a:fillRect/>
                    </a:stretch>
                  </pic:blipFill>
                  <pic:spPr>
                    <a:xfrm>
                      <a:off x="0" y="0"/>
                      <a:ext cx="4056380" cy="4056380"/>
                    </a:xfrm>
                    <a:prstGeom prst="rect">
                      <a:avLst/>
                    </a:prstGeom>
                  </pic:spPr>
                </pic:pic>
              </a:graphicData>
            </a:graphic>
            <wp14:sizeRelH relativeFrom="margin">
              <wp14:pctWidth>0</wp14:pctWidth>
            </wp14:sizeRelH>
            <wp14:sizeRelV relativeFrom="margin">
              <wp14:pctHeight>0</wp14:pctHeight>
            </wp14:sizeRelV>
          </wp:anchor>
        </w:drawing>
      </w:r>
    </w:p>
    <w:p w14:paraId="16BEF1AE" w14:textId="3ED0D6CA" w:rsidR="002652B8" w:rsidRDefault="002652B8">
      <w:pPr>
        <w:rPr>
          <w:b/>
          <w:bCs/>
        </w:rPr>
      </w:pPr>
    </w:p>
    <w:p w14:paraId="69599924" w14:textId="314C6C16" w:rsidR="005E5521" w:rsidRPr="005E5521" w:rsidRDefault="005E5521">
      <w:pPr>
        <w:rPr>
          <w:b/>
          <w:bCs/>
        </w:rPr>
      </w:pPr>
    </w:p>
    <w:p w14:paraId="2B86817B" w14:textId="0116EE87" w:rsidR="005E5521" w:rsidRPr="005E5521" w:rsidRDefault="005E5521">
      <w:pPr>
        <w:rPr>
          <w:b/>
          <w:bCs/>
        </w:rPr>
      </w:pPr>
    </w:p>
    <w:sectPr w:rsidR="005E5521" w:rsidRPr="005E5521"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eerthikam358@gmail.com" w:date="2025-05-17T18:25:00Z" w:initials="">
    <w:p w14:paraId="00B6D3A8" w14:textId="77777777" w:rsidR="00F91605" w:rsidRDefault="00F91605" w:rsidP="00F91605">
      <w:pPr>
        <w:pStyle w:val="CommentText"/>
      </w:pPr>
      <w:r>
        <w:rPr>
          <w:rStyle w:val="CommentReference"/>
        </w:rPr>
        <w:annotationRef/>
      </w:r>
      <w:r>
        <w:cr/>
      </w:r>
      <w:r>
        <w:br/>
        <w:t xml:space="preserve"> </w:t>
      </w:r>
      <w:r>
        <w:tab/>
        <w:t xml:space="preserve"> </w:t>
      </w:r>
      <w:r>
        <w:cr/>
      </w:r>
      <w:r>
        <w:br/>
        <w:t xml:space="preserve">  </w:t>
      </w:r>
      <w:r>
        <w:tab/>
        <w:t xml:space="preserve">  </w:t>
      </w:r>
      <w:r>
        <w:tab/>
        <w:t xml:space="preserve">  </w:t>
      </w:r>
      <w:r>
        <w:cr/>
      </w:r>
      <w:r>
        <w:br/>
        <w:t xml:space="preserve">  </w:t>
      </w:r>
      <w:r>
        <w:cr/>
      </w:r>
      <w:r>
        <w:br/>
        <w:t xml:space="preserve">  </w:t>
      </w:r>
      <w:r>
        <w:cr/>
      </w:r>
      <w:r>
        <w:br/>
        <w:t xml:space="preserve">COLLEGE CODE : 3126 </w:t>
      </w:r>
      <w:r>
        <w:cr/>
      </w:r>
      <w:r>
        <w:br/>
        <w:t xml:space="preserve">COLLEGE NAME : Thangavelu Engineering college  </w:t>
      </w:r>
      <w:r>
        <w:cr/>
      </w:r>
      <w:r>
        <w:br/>
        <w:t xml:space="preserve">DEPARTMENT      : B.Tech IT </w:t>
      </w:r>
      <w:r>
        <w:cr/>
      </w:r>
      <w:r>
        <w:br/>
        <w:t xml:space="preserve">STUDENT NM-ID  : 75b018176657d76bfcd4d5322b80fe9e </w:t>
      </w:r>
      <w:r>
        <w:cr/>
      </w:r>
      <w:r>
        <w:br/>
        <w:t>ROLL NO                : 312623205016</w:t>
      </w:r>
      <w:r>
        <w:cr/>
      </w:r>
      <w:r>
        <w:br/>
        <w:t xml:space="preserve">DATE                       : 17 / 05 / 2025 </w:t>
      </w:r>
      <w:r>
        <w:cr/>
      </w:r>
      <w:r>
        <w:br/>
        <w:t xml:space="preserve">  </w:t>
      </w:r>
      <w:r>
        <w:cr/>
      </w:r>
      <w:r>
        <w:br/>
        <w:t xml:space="preserve">  </w:t>
      </w:r>
      <w:r>
        <w:cr/>
      </w:r>
      <w:r>
        <w:br/>
        <w:t xml:space="preserve">Completed the project named as  </w:t>
      </w:r>
      <w:r>
        <w:cr/>
      </w:r>
      <w:r>
        <w:br/>
        <w:t xml:space="preserve">        </w:t>
      </w:r>
      <w:r>
        <w:cr/>
      </w:r>
      <w:r>
        <w:br/>
        <w:t xml:space="preserve">SUBMITTED BY, </w:t>
      </w:r>
      <w:r>
        <w:cr/>
      </w:r>
      <w:r>
        <w:br/>
        <w:t xml:space="preserve"> </w:t>
      </w:r>
      <w:r>
        <w:cr/>
      </w:r>
      <w:r>
        <w:br/>
        <w:t>NAME           : krishna Kumar k</w:t>
      </w:r>
      <w:r>
        <w:cr/>
      </w:r>
      <w:r>
        <w:br/>
        <w:t xml:space="preserve"> </w:t>
      </w:r>
      <w:r>
        <w:cr/>
      </w:r>
      <w:r>
        <w:br/>
        <w:t>MOBILE NO : 8111062646</w:t>
      </w:r>
      <w:r>
        <w:cr/>
      </w:r>
      <w:r>
        <w:br/>
      </w:r>
      <w:r>
        <w:cr/>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B6D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C773AA" w16cex:dateUtc="2025-05-1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B6D3A8" w16cid:durableId="54C77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9186825">
    <w:abstractNumId w:val="8"/>
  </w:num>
  <w:num w:numId="2" w16cid:durableId="1984767790">
    <w:abstractNumId w:val="6"/>
  </w:num>
  <w:num w:numId="3" w16cid:durableId="1891914827">
    <w:abstractNumId w:val="5"/>
  </w:num>
  <w:num w:numId="4" w16cid:durableId="66457762">
    <w:abstractNumId w:val="4"/>
  </w:num>
  <w:num w:numId="5" w16cid:durableId="473257266">
    <w:abstractNumId w:val="7"/>
  </w:num>
  <w:num w:numId="6" w16cid:durableId="921067117">
    <w:abstractNumId w:val="3"/>
  </w:num>
  <w:num w:numId="7" w16cid:durableId="1783111962">
    <w:abstractNumId w:val="2"/>
  </w:num>
  <w:num w:numId="8" w16cid:durableId="1190728917">
    <w:abstractNumId w:val="1"/>
  </w:num>
  <w:num w:numId="9" w16cid:durableId="8484432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erthikam358@gmail.com">
    <w15:presenceInfo w15:providerId="Windows Live" w15:userId="ac3088a766872f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9D2"/>
    <w:rsid w:val="00034616"/>
    <w:rsid w:val="0004657F"/>
    <w:rsid w:val="0006063C"/>
    <w:rsid w:val="00087ABE"/>
    <w:rsid w:val="000C604B"/>
    <w:rsid w:val="000E01FB"/>
    <w:rsid w:val="000E18BA"/>
    <w:rsid w:val="000F4930"/>
    <w:rsid w:val="00115A51"/>
    <w:rsid w:val="0015074B"/>
    <w:rsid w:val="00172D28"/>
    <w:rsid w:val="001C0AE7"/>
    <w:rsid w:val="001F57A4"/>
    <w:rsid w:val="002029B2"/>
    <w:rsid w:val="002245FF"/>
    <w:rsid w:val="00247DD6"/>
    <w:rsid w:val="002652B8"/>
    <w:rsid w:val="00280940"/>
    <w:rsid w:val="0029639D"/>
    <w:rsid w:val="002A35B4"/>
    <w:rsid w:val="002B1DA9"/>
    <w:rsid w:val="00301178"/>
    <w:rsid w:val="00311404"/>
    <w:rsid w:val="00326F90"/>
    <w:rsid w:val="003C6314"/>
    <w:rsid w:val="003F44AE"/>
    <w:rsid w:val="00402197"/>
    <w:rsid w:val="00466A3F"/>
    <w:rsid w:val="00496B44"/>
    <w:rsid w:val="004E6898"/>
    <w:rsid w:val="00507A9C"/>
    <w:rsid w:val="00513CBA"/>
    <w:rsid w:val="005403B4"/>
    <w:rsid w:val="005E5521"/>
    <w:rsid w:val="00606BDA"/>
    <w:rsid w:val="00672B64"/>
    <w:rsid w:val="0067745D"/>
    <w:rsid w:val="0068661E"/>
    <w:rsid w:val="006E1AA7"/>
    <w:rsid w:val="006E719D"/>
    <w:rsid w:val="006F163C"/>
    <w:rsid w:val="006F1E70"/>
    <w:rsid w:val="00713A63"/>
    <w:rsid w:val="007677B6"/>
    <w:rsid w:val="007877C3"/>
    <w:rsid w:val="007A6072"/>
    <w:rsid w:val="007B2D35"/>
    <w:rsid w:val="00804202"/>
    <w:rsid w:val="00823B31"/>
    <w:rsid w:val="00846933"/>
    <w:rsid w:val="008A3891"/>
    <w:rsid w:val="008B10AE"/>
    <w:rsid w:val="00934976"/>
    <w:rsid w:val="009A2375"/>
    <w:rsid w:val="009D0234"/>
    <w:rsid w:val="00A33218"/>
    <w:rsid w:val="00A4393F"/>
    <w:rsid w:val="00A6090E"/>
    <w:rsid w:val="00A71322"/>
    <w:rsid w:val="00AA1D8D"/>
    <w:rsid w:val="00AA707F"/>
    <w:rsid w:val="00AB0873"/>
    <w:rsid w:val="00AD41DD"/>
    <w:rsid w:val="00B17159"/>
    <w:rsid w:val="00B31A67"/>
    <w:rsid w:val="00B47730"/>
    <w:rsid w:val="00CA7630"/>
    <w:rsid w:val="00CB0664"/>
    <w:rsid w:val="00CB5E20"/>
    <w:rsid w:val="00CC31CB"/>
    <w:rsid w:val="00D03985"/>
    <w:rsid w:val="00D06468"/>
    <w:rsid w:val="00D1352F"/>
    <w:rsid w:val="00D70B0B"/>
    <w:rsid w:val="00D72621"/>
    <w:rsid w:val="00D841BD"/>
    <w:rsid w:val="00D9737A"/>
    <w:rsid w:val="00DE3FEF"/>
    <w:rsid w:val="00E04E77"/>
    <w:rsid w:val="00E077D3"/>
    <w:rsid w:val="00E408D0"/>
    <w:rsid w:val="00E67421"/>
    <w:rsid w:val="00F05D6B"/>
    <w:rsid w:val="00F11124"/>
    <w:rsid w:val="00F278F9"/>
    <w:rsid w:val="00F76289"/>
    <w:rsid w:val="00F91605"/>
    <w:rsid w:val="00F91E3A"/>
    <w:rsid w:val="00FA4C08"/>
    <w:rsid w:val="00FA7F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920E6"/>
  <w14:defaultImageDpi w14:val="300"/>
  <w15:docId w15:val="{0D365D12-EAFA-3D4D-8D08-8E39ACD8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A4C08"/>
    <w:rPr>
      <w:color w:val="0000FF" w:themeColor="hyperlink"/>
      <w:u w:val="single"/>
    </w:rPr>
  </w:style>
  <w:style w:type="character" w:styleId="UnresolvedMention">
    <w:name w:val="Unresolved Mention"/>
    <w:basedOn w:val="DefaultParagraphFont"/>
    <w:uiPriority w:val="99"/>
    <w:semiHidden/>
    <w:unhideWhenUsed/>
    <w:rsid w:val="00FA4C08"/>
    <w:rPr>
      <w:color w:val="605E5C"/>
      <w:shd w:val="clear" w:color="auto" w:fill="E1DFDD"/>
    </w:rPr>
  </w:style>
  <w:style w:type="character" w:styleId="CommentReference">
    <w:name w:val="annotation reference"/>
    <w:basedOn w:val="DefaultParagraphFont"/>
    <w:uiPriority w:val="99"/>
    <w:semiHidden/>
    <w:unhideWhenUsed/>
    <w:rsid w:val="00F91605"/>
    <w:rPr>
      <w:sz w:val="16"/>
      <w:szCs w:val="16"/>
    </w:rPr>
  </w:style>
  <w:style w:type="paragraph" w:styleId="CommentText">
    <w:name w:val="annotation text"/>
    <w:basedOn w:val="Normal"/>
    <w:link w:val="CommentTextChar"/>
    <w:uiPriority w:val="99"/>
    <w:unhideWhenUsed/>
    <w:rsid w:val="00F91605"/>
    <w:pPr>
      <w:spacing w:line="240" w:lineRule="auto"/>
    </w:pPr>
    <w:rPr>
      <w:sz w:val="20"/>
      <w:szCs w:val="20"/>
    </w:rPr>
  </w:style>
  <w:style w:type="character" w:customStyle="1" w:styleId="CommentTextChar">
    <w:name w:val="Comment Text Char"/>
    <w:basedOn w:val="DefaultParagraphFont"/>
    <w:link w:val="CommentText"/>
    <w:uiPriority w:val="99"/>
    <w:rsid w:val="00F9160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91605"/>
    <w:rPr>
      <w:b/>
      <w:bCs/>
    </w:rPr>
  </w:style>
  <w:style w:type="character" w:customStyle="1" w:styleId="CommentSubjectChar">
    <w:name w:val="Comment Subject Char"/>
    <w:basedOn w:val="CommentTextChar"/>
    <w:link w:val="CommentSubject"/>
    <w:uiPriority w:val="99"/>
    <w:semiHidden/>
    <w:rsid w:val="00F91605"/>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hyperlink" Target="https://github.com/keerthika032006/AI"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jpeg" /><Relationship Id="rId11" Type="http://schemas.microsoft.com/office/2018/08/relationships/commentsExtensible" Target="commentsExtensible.xml" /><Relationship Id="rId5" Type="http://schemas.openxmlformats.org/officeDocument/2006/relationships/webSettings" Target="webSettings.xml" /><Relationship Id="rId15" Type="http://schemas.microsoft.com/office/2011/relationships/people" Target="people.xml" /><Relationship Id="rId10" Type="http://schemas.microsoft.com/office/2016/09/relationships/commentsIds" Target="commentsIds.xml" /><Relationship Id="rId4" Type="http://schemas.openxmlformats.org/officeDocument/2006/relationships/settings" Target="settings.xml" /><Relationship Id="rId9" Type="http://schemas.microsoft.com/office/2011/relationships/commentsExtended" Target="commentsExtended.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keerthikam358@gmail.com</cp:lastModifiedBy>
  <cp:revision>2</cp:revision>
  <dcterms:created xsi:type="dcterms:W3CDTF">2025-05-17T13:04:00Z</dcterms:created>
  <dcterms:modified xsi:type="dcterms:W3CDTF">2025-05-17T13:04:00Z</dcterms:modified>
  <cp:category/>
</cp:coreProperties>
</file>