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Customer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30 September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Team ID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SWTID-2026-2617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EduGenie - Google Gemini Powered Learning Assistant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Maximum Marks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 Marks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Phase of Journey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B8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1: Understand the Topic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B10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2: Revise and Practice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8FA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Stage 3: Plan the Next Steps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Actions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What does the customer do?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6F5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Opens EduGenie in the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 a question or a topic, e.g. "JAVA"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Reads the answer or explanation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6F5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Pastes study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Clicks Summarize to get key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Generates a quiz and answers the questions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6F5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Enters a subject such as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Clicks Create Learning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Follows the plan step by step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Touchpoint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What part of the service do they interact with?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Ask EduGenie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Explain a Topic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Ask Question and Explain buttons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Summarize Study Material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 Quiz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Summarize and Generate Quiz buttons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Learning Path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Learning Path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 area below the input box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 Thought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What is the customer thinking?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"Will it explain this in simple words?"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"Let me try asking about my topic."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"This is easier than my textbook."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"Can it shorten my long notes?"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"Do I really understand this topic?"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"Now I know which parts to revise."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"What should I learn first?"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"Where do I start with this subject?"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"Now I have a clear plan."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 Feeling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What is the customer feeling?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Curious at first, then relieved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Hopeful, then confident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Motivated and focused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 Ownership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Who is in the lead on this?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Sandhiya V and Keerthika K (Ask and Explain modules)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Briuntha S (Summary and Quiz modules)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Dhivya R and Deepthi P (Learning Path module)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Opportunities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21"/>
                <w:szCs w:val="21"/>
              </w:rPr>
              <w:t xml:space="preserve">How can we improve this stage?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Show answers with proper formatting instead of raw ** and ### symbols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voice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simple examples in every answer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Show the score and correct answers for the quiz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Allow PDF upload for study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Save summaries for later revision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Track progress through the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timelines and resource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Offer plans in regional languages</w:t>
            </w:r>
          </w:p>
        </w:tc>
      </w:tr>
    </w:tbl>
    <w:sectPr>
      <w:headerReference w:type="default" r:id="rId7"/>
      <w:pgSz w:w="12240" w:h="15840" w:orient="portrait"/>
      <w:pgMar w:top="1500" w:right="1440" w:bottom="9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6c79f5ef449365f19eaebbb35d909edf3c3d77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2026-10-03T16:56:07.145Z</dcterms:created>
  <dcterms:modified xsi:type="dcterms:W3CDTF">2026-10-03T16:56:07.155Z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