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2A81B" w14:textId="77777777" w:rsidR="00A216CD" w:rsidRPr="00A216CD" w:rsidRDefault="00A216CD" w:rsidP="00A216CD">
      <w:pPr>
        <w:rPr>
          <w:rFonts w:ascii="Cambria" w:hAnsi="Cambria"/>
          <w:sz w:val="22"/>
          <w:szCs w:val="22"/>
        </w:rPr>
      </w:pPr>
      <w:r w:rsidRPr="00A216CD">
        <w:rPr>
          <w:rFonts w:ascii="Cambria" w:hAnsi="Cambria"/>
          <w:sz w:val="22"/>
          <w:szCs w:val="22"/>
        </w:rPr>
        <w:t>House Price Prediction Using Machine Learning</w:t>
      </w:r>
    </w:p>
    <w:p w14:paraId="7F580087" w14:textId="77777777" w:rsidR="00A216CD" w:rsidRPr="007247D3" w:rsidRDefault="00A216CD" w:rsidP="00A216CD">
      <w:pPr>
        <w:rPr>
          <w:rFonts w:ascii="Cambria" w:hAnsi="Cambria"/>
          <w:color w:val="EE0000"/>
          <w:sz w:val="22"/>
          <w:szCs w:val="22"/>
        </w:rPr>
      </w:pPr>
      <w:r w:rsidRPr="007247D3">
        <w:rPr>
          <w:rFonts w:ascii="Cambria" w:hAnsi="Cambria"/>
          <w:color w:val="EE0000"/>
          <w:sz w:val="22"/>
          <w:szCs w:val="22"/>
        </w:rPr>
        <w:t>Objective</w:t>
      </w:r>
    </w:p>
    <w:p w14:paraId="6E192A62" w14:textId="77777777" w:rsidR="00A216CD" w:rsidRPr="00A216CD" w:rsidRDefault="00A216CD" w:rsidP="00A216CD">
      <w:pPr>
        <w:rPr>
          <w:rFonts w:ascii="Cambria" w:hAnsi="Cambria"/>
          <w:sz w:val="22"/>
          <w:szCs w:val="22"/>
        </w:rPr>
      </w:pPr>
      <w:r w:rsidRPr="00A216CD">
        <w:rPr>
          <w:rFonts w:ascii="Cambria" w:hAnsi="Cambria"/>
          <w:sz w:val="22"/>
          <w:szCs w:val="22"/>
        </w:rPr>
        <w:t>The objective of this project was to develop a machine learning model capable of predicting house prices based on property characteristics such as area, number of bedrooms, bathrooms, parking availability, furnishing status, and additional amenities.</w:t>
      </w:r>
    </w:p>
    <w:p w14:paraId="567BEECE" w14:textId="77777777" w:rsidR="00A216CD" w:rsidRPr="007247D3" w:rsidRDefault="00A216CD" w:rsidP="00A216CD">
      <w:pPr>
        <w:rPr>
          <w:rFonts w:ascii="Cambria" w:hAnsi="Cambria"/>
          <w:color w:val="EE0000"/>
          <w:sz w:val="22"/>
          <w:szCs w:val="22"/>
        </w:rPr>
      </w:pPr>
      <w:r w:rsidRPr="007247D3">
        <w:rPr>
          <w:rFonts w:ascii="Cambria" w:hAnsi="Cambria"/>
          <w:color w:val="EE0000"/>
          <w:sz w:val="22"/>
          <w:szCs w:val="22"/>
        </w:rPr>
        <w:t>Methodology</w:t>
      </w:r>
    </w:p>
    <w:p w14:paraId="6B8542C1" w14:textId="77777777" w:rsidR="00A216CD" w:rsidRPr="00A216CD" w:rsidRDefault="00A216CD" w:rsidP="00A216CD">
      <w:pPr>
        <w:rPr>
          <w:rFonts w:ascii="Cambria" w:hAnsi="Cambria"/>
          <w:sz w:val="22"/>
          <w:szCs w:val="22"/>
        </w:rPr>
      </w:pPr>
      <w:r w:rsidRPr="00A216CD">
        <w:rPr>
          <w:rFonts w:ascii="Cambria" w:hAnsi="Cambria"/>
          <w:sz w:val="22"/>
          <w:szCs w:val="22"/>
        </w:rPr>
        <w:t>The Housing Prices Dataset from Kaggle was used for this analysis. The dataset contained 545 records and 13 features. Data exploration revealed that there were no missing values or duplicate records. Categorical variables were converted into numerical form using binary encoding and one-hot encoding techniques.</w:t>
      </w:r>
    </w:p>
    <w:p w14:paraId="725ED1DC" w14:textId="77777777" w:rsidR="00A216CD" w:rsidRPr="00A216CD" w:rsidRDefault="00A216CD" w:rsidP="00A216CD">
      <w:pPr>
        <w:rPr>
          <w:rFonts w:ascii="Cambria" w:hAnsi="Cambria"/>
          <w:sz w:val="22"/>
          <w:szCs w:val="22"/>
        </w:rPr>
      </w:pPr>
      <w:r w:rsidRPr="00A216CD">
        <w:rPr>
          <w:rFonts w:ascii="Cambria" w:hAnsi="Cambria"/>
          <w:sz w:val="22"/>
          <w:szCs w:val="22"/>
        </w:rPr>
        <w:t>Two regression models were trained and evaluated:</w:t>
      </w:r>
    </w:p>
    <w:p w14:paraId="3AA5C68E" w14:textId="77777777" w:rsidR="00A216CD" w:rsidRPr="00A216CD" w:rsidRDefault="00A216CD" w:rsidP="00A216CD">
      <w:pPr>
        <w:numPr>
          <w:ilvl w:val="0"/>
          <w:numId w:val="1"/>
        </w:numPr>
        <w:rPr>
          <w:rFonts w:ascii="Cambria" w:hAnsi="Cambria"/>
          <w:sz w:val="22"/>
          <w:szCs w:val="22"/>
        </w:rPr>
      </w:pPr>
      <w:r w:rsidRPr="00A216CD">
        <w:rPr>
          <w:rFonts w:ascii="Cambria" w:hAnsi="Cambria"/>
          <w:sz w:val="22"/>
          <w:szCs w:val="22"/>
        </w:rPr>
        <w:t>Linear Regression</w:t>
      </w:r>
    </w:p>
    <w:p w14:paraId="04BF0324" w14:textId="77777777" w:rsidR="00A216CD" w:rsidRPr="00A216CD" w:rsidRDefault="00A216CD" w:rsidP="00A216CD">
      <w:pPr>
        <w:numPr>
          <w:ilvl w:val="0"/>
          <w:numId w:val="1"/>
        </w:numPr>
        <w:rPr>
          <w:rFonts w:ascii="Cambria" w:hAnsi="Cambria"/>
          <w:sz w:val="22"/>
          <w:szCs w:val="22"/>
        </w:rPr>
      </w:pPr>
      <w:r w:rsidRPr="00A216CD">
        <w:rPr>
          <w:rFonts w:ascii="Cambria" w:hAnsi="Cambria"/>
          <w:sz w:val="22"/>
          <w:szCs w:val="22"/>
        </w:rPr>
        <w:t>Random Forest Regressor</w:t>
      </w:r>
    </w:p>
    <w:p w14:paraId="2EE82F7B" w14:textId="77777777" w:rsidR="00A216CD" w:rsidRPr="00A216CD" w:rsidRDefault="00A216CD" w:rsidP="00A216CD">
      <w:pPr>
        <w:rPr>
          <w:rFonts w:ascii="Cambria" w:hAnsi="Cambria"/>
          <w:sz w:val="22"/>
          <w:szCs w:val="22"/>
        </w:rPr>
      </w:pPr>
      <w:r w:rsidRPr="00A216CD">
        <w:rPr>
          <w:rFonts w:ascii="Cambria" w:hAnsi="Cambria"/>
          <w:sz w:val="22"/>
          <w:szCs w:val="22"/>
        </w:rPr>
        <w:t>The dataset was divided into training and testing sets using an 80:20 ratio.</w:t>
      </w:r>
    </w:p>
    <w:p w14:paraId="1C724C64" w14:textId="77777777" w:rsidR="00A216CD" w:rsidRPr="007247D3" w:rsidRDefault="00A216CD" w:rsidP="00A216CD">
      <w:pPr>
        <w:rPr>
          <w:rFonts w:ascii="Cambria" w:hAnsi="Cambria"/>
          <w:color w:val="EE0000"/>
          <w:sz w:val="22"/>
          <w:szCs w:val="22"/>
        </w:rPr>
      </w:pPr>
      <w:r w:rsidRPr="007247D3">
        <w:rPr>
          <w:rFonts w:ascii="Cambria" w:hAnsi="Cambria"/>
          <w:color w:val="EE0000"/>
          <w:sz w:val="22"/>
          <w:szCs w:val="22"/>
        </w:rPr>
        <w:t>Results</w:t>
      </w:r>
    </w:p>
    <w:p w14:paraId="67E94F79" w14:textId="77777777" w:rsidR="00A216CD" w:rsidRPr="00A216CD" w:rsidRDefault="00A216CD" w:rsidP="00A216CD">
      <w:pPr>
        <w:rPr>
          <w:rFonts w:ascii="Cambria" w:hAnsi="Cambria"/>
          <w:sz w:val="22"/>
          <w:szCs w:val="22"/>
        </w:rPr>
      </w:pPr>
      <w:r w:rsidRPr="00A216CD">
        <w:rPr>
          <w:rFonts w:ascii="Cambria" w:hAnsi="Cambria"/>
          <w:sz w:val="22"/>
          <w:szCs w:val="22"/>
        </w:rPr>
        <w:t>Linear Regression:</w:t>
      </w:r>
    </w:p>
    <w:p w14:paraId="7C9AC92B" w14:textId="7F9B43E9" w:rsidR="00A216CD" w:rsidRPr="00A216CD" w:rsidRDefault="00A216CD" w:rsidP="00A216CD">
      <w:pPr>
        <w:numPr>
          <w:ilvl w:val="0"/>
          <w:numId w:val="2"/>
        </w:numPr>
        <w:rPr>
          <w:rFonts w:ascii="Cambria" w:hAnsi="Cambria"/>
          <w:sz w:val="22"/>
          <w:szCs w:val="22"/>
        </w:rPr>
      </w:pPr>
      <w:r w:rsidRPr="00A216CD">
        <w:rPr>
          <w:rFonts w:ascii="Cambria" w:hAnsi="Cambria"/>
          <w:sz w:val="22"/>
          <w:szCs w:val="22"/>
        </w:rPr>
        <w:t>MAE: 970,043.40</w:t>
      </w:r>
    </w:p>
    <w:p w14:paraId="59246C42" w14:textId="77777777" w:rsidR="00A216CD" w:rsidRPr="00A216CD" w:rsidRDefault="00A216CD" w:rsidP="00A216CD">
      <w:pPr>
        <w:numPr>
          <w:ilvl w:val="0"/>
          <w:numId w:val="2"/>
        </w:numPr>
        <w:rPr>
          <w:rFonts w:ascii="Cambria" w:hAnsi="Cambria"/>
          <w:sz w:val="22"/>
          <w:szCs w:val="22"/>
        </w:rPr>
      </w:pPr>
      <w:r w:rsidRPr="00A216CD">
        <w:rPr>
          <w:rFonts w:ascii="Cambria" w:hAnsi="Cambria"/>
          <w:sz w:val="22"/>
          <w:szCs w:val="22"/>
        </w:rPr>
        <w:t>RMSE: 1,324,506.96</w:t>
      </w:r>
    </w:p>
    <w:p w14:paraId="655A00B5" w14:textId="7300D9E1" w:rsidR="00A216CD" w:rsidRPr="00A216CD" w:rsidRDefault="00A216CD" w:rsidP="00A216CD">
      <w:pPr>
        <w:numPr>
          <w:ilvl w:val="0"/>
          <w:numId w:val="2"/>
        </w:numPr>
        <w:rPr>
          <w:rFonts w:ascii="Cambria" w:hAnsi="Cambria"/>
          <w:sz w:val="22"/>
          <w:szCs w:val="22"/>
        </w:rPr>
      </w:pPr>
      <w:r w:rsidRPr="00A216CD">
        <w:rPr>
          <w:rFonts w:ascii="Cambria" w:hAnsi="Cambria"/>
          <w:sz w:val="22"/>
          <w:szCs w:val="22"/>
        </w:rPr>
        <w:t>R² Score: 0.6529</w:t>
      </w:r>
    </w:p>
    <w:p w14:paraId="48DA0CB3" w14:textId="77777777" w:rsidR="00A216CD" w:rsidRPr="00A216CD" w:rsidRDefault="00A216CD" w:rsidP="00A216CD">
      <w:pPr>
        <w:rPr>
          <w:rFonts w:ascii="Cambria" w:hAnsi="Cambria"/>
          <w:sz w:val="22"/>
          <w:szCs w:val="22"/>
        </w:rPr>
      </w:pPr>
      <w:r w:rsidRPr="00A216CD">
        <w:rPr>
          <w:rFonts w:ascii="Cambria" w:hAnsi="Cambria"/>
          <w:sz w:val="22"/>
          <w:szCs w:val="22"/>
        </w:rPr>
        <w:t>Random Forest Regressor:</w:t>
      </w:r>
    </w:p>
    <w:p w14:paraId="70260CE9" w14:textId="70AF4D0C" w:rsidR="00A216CD" w:rsidRPr="00A216CD" w:rsidRDefault="00A216CD" w:rsidP="00A216CD">
      <w:pPr>
        <w:numPr>
          <w:ilvl w:val="0"/>
          <w:numId w:val="3"/>
        </w:numPr>
        <w:rPr>
          <w:rFonts w:ascii="Cambria" w:hAnsi="Cambria"/>
          <w:sz w:val="22"/>
          <w:szCs w:val="22"/>
        </w:rPr>
      </w:pPr>
      <w:r w:rsidRPr="00A216CD">
        <w:rPr>
          <w:rFonts w:ascii="Cambria" w:hAnsi="Cambria"/>
          <w:sz w:val="22"/>
          <w:szCs w:val="22"/>
        </w:rPr>
        <w:t>MAE: 1,014,947.32</w:t>
      </w:r>
    </w:p>
    <w:p w14:paraId="7ECA3755" w14:textId="3F2EB609" w:rsidR="00A216CD" w:rsidRPr="00A216CD" w:rsidRDefault="00A216CD" w:rsidP="00A216CD">
      <w:pPr>
        <w:numPr>
          <w:ilvl w:val="0"/>
          <w:numId w:val="3"/>
        </w:numPr>
        <w:rPr>
          <w:rFonts w:ascii="Cambria" w:hAnsi="Cambria"/>
          <w:sz w:val="22"/>
          <w:szCs w:val="22"/>
        </w:rPr>
      </w:pPr>
      <w:r w:rsidRPr="00A216CD">
        <w:rPr>
          <w:rFonts w:ascii="Cambria" w:hAnsi="Cambria"/>
          <w:sz w:val="22"/>
          <w:szCs w:val="22"/>
        </w:rPr>
        <w:t>RMSE: 1,399,769.44</w:t>
      </w:r>
    </w:p>
    <w:p w14:paraId="2EB9BF47" w14:textId="0EE79271" w:rsidR="00A216CD" w:rsidRPr="00A216CD" w:rsidRDefault="00A216CD" w:rsidP="00A216CD">
      <w:pPr>
        <w:numPr>
          <w:ilvl w:val="0"/>
          <w:numId w:val="3"/>
        </w:numPr>
        <w:rPr>
          <w:rFonts w:ascii="Cambria" w:hAnsi="Cambria"/>
          <w:sz w:val="22"/>
          <w:szCs w:val="22"/>
        </w:rPr>
      </w:pPr>
      <w:r w:rsidRPr="00A216CD">
        <w:rPr>
          <w:rFonts w:ascii="Cambria" w:hAnsi="Cambria"/>
          <w:sz w:val="22"/>
          <w:szCs w:val="22"/>
        </w:rPr>
        <w:t>R² Score: 0.6124</w:t>
      </w:r>
    </w:p>
    <w:p w14:paraId="26EBC2F6" w14:textId="5658DBF3" w:rsidR="00A216CD" w:rsidRPr="00A216CD" w:rsidRDefault="00A216CD" w:rsidP="00A216CD">
      <w:pPr>
        <w:rPr>
          <w:rFonts w:ascii="Cambria" w:hAnsi="Cambria"/>
          <w:sz w:val="22"/>
          <w:szCs w:val="22"/>
        </w:rPr>
      </w:pPr>
      <w:r w:rsidRPr="00A216CD">
        <w:rPr>
          <w:rFonts w:ascii="Cambria" w:hAnsi="Cambria"/>
          <w:sz w:val="22"/>
          <w:szCs w:val="22"/>
        </w:rPr>
        <w:t>The Linear Regression model achieved the best performance with an R² score of approximately 65.3%.</w:t>
      </w:r>
    </w:p>
    <w:p w14:paraId="3DA32BBD" w14:textId="10156E7B" w:rsidR="00A216CD" w:rsidRPr="00A216CD" w:rsidRDefault="00A216CD" w:rsidP="00A216CD">
      <w:pPr>
        <w:rPr>
          <w:rFonts w:ascii="Cambria" w:hAnsi="Cambria"/>
          <w:sz w:val="22"/>
          <w:szCs w:val="22"/>
        </w:rPr>
      </w:pPr>
      <w:r w:rsidRPr="00A216CD">
        <w:rPr>
          <w:rFonts w:ascii="Cambria" w:hAnsi="Cambria"/>
          <w:sz w:val="22"/>
          <w:szCs w:val="22"/>
        </w:rPr>
        <w:t>Key Insights</w:t>
      </w:r>
    </w:p>
    <w:p w14:paraId="37D1B95E" w14:textId="75CF006B" w:rsidR="00A216CD" w:rsidRPr="00A216CD" w:rsidRDefault="00A216CD" w:rsidP="00A216CD">
      <w:pPr>
        <w:rPr>
          <w:rFonts w:ascii="Cambria" w:hAnsi="Cambria"/>
          <w:sz w:val="22"/>
          <w:szCs w:val="22"/>
        </w:rPr>
      </w:pPr>
      <w:r w:rsidRPr="00A216CD">
        <w:rPr>
          <w:rFonts w:ascii="Cambria" w:hAnsi="Cambria"/>
          <w:sz w:val="22"/>
          <w:szCs w:val="22"/>
        </w:rPr>
        <w:t>The most influential features affecting house prices were bathrooms, air conditioning, hot water heating, preferred area, and furnishing status. Houses with better amenities and desirable locations generally had higher market values.</w:t>
      </w:r>
    </w:p>
    <w:p w14:paraId="03C11E79" w14:textId="1F5BDAEB" w:rsidR="00A216CD" w:rsidRPr="00A216CD" w:rsidRDefault="00A216CD" w:rsidP="00A216CD">
      <w:pPr>
        <w:rPr>
          <w:rFonts w:ascii="Cambria" w:hAnsi="Cambria"/>
          <w:sz w:val="22"/>
          <w:szCs w:val="22"/>
        </w:rPr>
      </w:pPr>
      <w:r w:rsidRPr="00A216CD">
        <w:rPr>
          <w:rFonts w:ascii="Cambria" w:hAnsi="Cambria"/>
          <w:sz w:val="22"/>
          <w:szCs w:val="22"/>
        </w:rPr>
        <w:t>Conclusion</w:t>
      </w:r>
    </w:p>
    <w:p w14:paraId="22BABAD6" w14:textId="21EA2025" w:rsidR="00A216CD" w:rsidRPr="00A216CD" w:rsidRDefault="007247D3" w:rsidP="00A216CD">
      <w:pPr>
        <w:rPr>
          <w:rFonts w:ascii="Cambria" w:hAnsi="Cambria"/>
          <w:sz w:val="22"/>
          <w:szCs w:val="22"/>
        </w:rPr>
      </w:pPr>
      <w:r w:rsidRPr="007247D3">
        <w:rPr>
          <w:rFonts w:ascii="Cambria" w:hAnsi="Cambria"/>
          <w:noProof/>
          <w:sz w:val="22"/>
          <w:szCs w:val="22"/>
        </w:rPr>
        <mc:AlternateContent>
          <mc:Choice Requires="wps">
            <w:drawing>
              <wp:anchor distT="45720" distB="45720" distL="114300" distR="114300" simplePos="0" relativeHeight="251659264" behindDoc="0" locked="0" layoutInCell="1" allowOverlap="1" wp14:anchorId="58382C2B" wp14:editId="27AA1930">
                <wp:simplePos x="0" y="0"/>
                <wp:positionH relativeFrom="margin">
                  <wp:align>center</wp:align>
                </wp:positionH>
                <wp:positionV relativeFrom="paragraph">
                  <wp:posOffset>615315</wp:posOffset>
                </wp:positionV>
                <wp:extent cx="5897880" cy="800100"/>
                <wp:effectExtent l="0" t="0" r="2667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7880" cy="800100"/>
                        </a:xfrm>
                        <a:prstGeom prst="rect">
                          <a:avLst/>
                        </a:prstGeom>
                        <a:solidFill>
                          <a:srgbClr val="FFFFFF"/>
                        </a:solidFill>
                        <a:ln w="9525">
                          <a:solidFill>
                            <a:srgbClr val="000000"/>
                          </a:solidFill>
                          <a:miter lim="800000"/>
                          <a:headEnd/>
                          <a:tailEnd/>
                        </a:ln>
                      </wps:spPr>
                      <wps:txbx>
                        <w:txbxContent>
                          <w:p w14:paraId="22CC5A42" w14:textId="77777777" w:rsidR="007247D3" w:rsidRPr="007247D3" w:rsidRDefault="007247D3" w:rsidP="007247D3">
                            <w:pPr>
                              <w:rPr>
                                <w:rFonts w:ascii="Cambria" w:hAnsi="Cambria"/>
                                <w:sz w:val="22"/>
                                <w:szCs w:val="22"/>
                              </w:rPr>
                            </w:pPr>
                            <w:r w:rsidRPr="007247D3">
                              <w:rPr>
                                <w:rFonts w:ascii="Cambria" w:hAnsi="Cambria"/>
                                <w:sz w:val="22"/>
                                <w:szCs w:val="22"/>
                              </w:rPr>
                              <w:t xml:space="preserve">Additionally, </w:t>
                            </w:r>
                            <w:proofErr w:type="spellStart"/>
                            <w:r w:rsidRPr="007247D3">
                              <w:rPr>
                                <w:rFonts w:ascii="Cambria" w:hAnsi="Cambria"/>
                                <w:color w:val="FFC000"/>
                                <w:sz w:val="22"/>
                                <w:szCs w:val="22"/>
                              </w:rPr>
                              <w:t>advanced_</w:t>
                            </w:r>
                            <w:proofErr w:type="gramStart"/>
                            <w:r w:rsidRPr="007247D3">
                              <w:rPr>
                                <w:rFonts w:ascii="Cambria" w:hAnsi="Cambria"/>
                                <w:color w:val="FFC000"/>
                                <w:sz w:val="22"/>
                                <w:szCs w:val="22"/>
                              </w:rPr>
                              <w:t>analysis.ipynb</w:t>
                            </w:r>
                            <w:proofErr w:type="spellEnd"/>
                            <w:proofErr w:type="gramEnd"/>
                            <w:r w:rsidRPr="007247D3">
                              <w:rPr>
                                <w:rFonts w:ascii="Cambria" w:hAnsi="Cambria"/>
                                <w:color w:val="FFC000"/>
                                <w:sz w:val="22"/>
                                <w:szCs w:val="22"/>
                              </w:rPr>
                              <w:t xml:space="preserve"> </w:t>
                            </w:r>
                            <w:r w:rsidRPr="007247D3">
                              <w:rPr>
                                <w:rFonts w:ascii="Cambria" w:hAnsi="Cambria"/>
                                <w:sz w:val="22"/>
                                <w:szCs w:val="22"/>
                              </w:rPr>
                              <w:t>was created to include extended exploratory analysis, feature correlation studies, model persistence using Pickle, and prediction demonstrations beyond the core project requirements.</w:t>
                            </w:r>
                          </w:p>
                          <w:p w14:paraId="45135B7A" w14:textId="2AA3B034" w:rsidR="007247D3" w:rsidRDefault="007247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382C2B" id="_x0000_t202" coordsize="21600,21600" o:spt="202" path="m,l,21600r21600,l21600,xe">
                <v:stroke joinstyle="miter"/>
                <v:path gradientshapeok="t" o:connecttype="rect"/>
              </v:shapetype>
              <v:shape id="Text Box 2" o:spid="_x0000_s1026" type="#_x0000_t202" style="position:absolute;margin-left:0;margin-top:48.45pt;width:464.4pt;height:63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">
                <v:textbox>
                  <w:txbxContent>
                    <w:p w14:paraId="22CC5A42" w14:textId="77777777" w:rsidR="007247D3" w:rsidRPr="007247D3" w:rsidRDefault="007247D3" w:rsidP="007247D3">
                      <w:pPr>
                        <w:rPr>
                          <w:rFonts w:ascii="Cambria" w:hAnsi="Cambria"/>
                          <w:sz w:val="22"/>
                          <w:szCs w:val="22"/>
                        </w:rPr>
                      </w:pPr>
                      <w:r w:rsidRPr="007247D3">
                        <w:rPr>
                          <w:rFonts w:ascii="Cambria" w:hAnsi="Cambria"/>
                          <w:sz w:val="22"/>
                          <w:szCs w:val="22"/>
                        </w:rPr>
                        <w:t xml:space="preserve">Additionally, </w:t>
                      </w:r>
                      <w:proofErr w:type="spellStart"/>
                      <w:r w:rsidRPr="007247D3">
                        <w:rPr>
                          <w:rFonts w:ascii="Cambria" w:hAnsi="Cambria"/>
                          <w:color w:val="FFC000"/>
                          <w:sz w:val="22"/>
                          <w:szCs w:val="22"/>
                        </w:rPr>
                        <w:t>advanced_</w:t>
                      </w:r>
                      <w:proofErr w:type="gramStart"/>
                      <w:r w:rsidRPr="007247D3">
                        <w:rPr>
                          <w:rFonts w:ascii="Cambria" w:hAnsi="Cambria"/>
                          <w:color w:val="FFC000"/>
                          <w:sz w:val="22"/>
                          <w:szCs w:val="22"/>
                        </w:rPr>
                        <w:t>analysis.ipynb</w:t>
                      </w:r>
                      <w:proofErr w:type="spellEnd"/>
                      <w:proofErr w:type="gramEnd"/>
                      <w:r w:rsidRPr="007247D3">
                        <w:rPr>
                          <w:rFonts w:ascii="Cambria" w:hAnsi="Cambria"/>
                          <w:color w:val="FFC000"/>
                          <w:sz w:val="22"/>
                          <w:szCs w:val="22"/>
                        </w:rPr>
                        <w:t xml:space="preserve"> </w:t>
                      </w:r>
                      <w:r w:rsidRPr="007247D3">
                        <w:rPr>
                          <w:rFonts w:ascii="Cambria" w:hAnsi="Cambria"/>
                          <w:sz w:val="22"/>
                          <w:szCs w:val="22"/>
                        </w:rPr>
                        <w:t>was created to include extended exploratory analysis, feature correlation studies, model persistence using Pickle, and prediction demonstrations beyond the core project requirements.</w:t>
                      </w:r>
                    </w:p>
                    <w:p w14:paraId="45135B7A" w14:textId="2AA3B034" w:rsidR="007247D3" w:rsidRDefault="007247D3"/>
                  </w:txbxContent>
                </v:textbox>
                <w10:wrap anchorx="margin"/>
              </v:shape>
            </w:pict>
          </mc:Fallback>
        </mc:AlternateContent>
      </w:r>
      <w:r w:rsidR="00A216CD" w:rsidRPr="00A216CD">
        <w:rPr>
          <w:rFonts w:ascii="Cambria" w:hAnsi="Cambria"/>
          <w:sz w:val="22"/>
          <w:szCs w:val="22"/>
        </w:rPr>
        <w:t>The project successfully demonstrated how machine learning can be used to estimate house prices. Linear Regression provided the most accurate predictions for this dataset and can serve as a useful tool for supporting real estate pricing decisions.</w:t>
      </w:r>
    </w:p>
    <w:p w14:paraId="1AA7D500" w14:textId="14AF5A9D" w:rsidR="005A698B" w:rsidRPr="007247D3" w:rsidRDefault="005A698B">
      <w:pPr>
        <w:rPr>
          <w:rFonts w:ascii="Cambria" w:hAnsi="Cambria"/>
          <w:sz w:val="22"/>
          <w:szCs w:val="22"/>
        </w:rPr>
      </w:pPr>
    </w:p>
    <w:sectPr w:rsidR="005A698B" w:rsidRPr="007247D3" w:rsidSect="007247D3">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AA7BE" w14:textId="77777777" w:rsidR="00CA0A90" w:rsidRDefault="00CA0A90" w:rsidP="007247D3">
      <w:pPr>
        <w:spacing w:after="0" w:line="240" w:lineRule="auto"/>
      </w:pPr>
      <w:r>
        <w:separator/>
      </w:r>
    </w:p>
  </w:endnote>
  <w:endnote w:type="continuationSeparator" w:id="0">
    <w:p w14:paraId="32D07366" w14:textId="77777777" w:rsidR="00CA0A90" w:rsidRDefault="00CA0A90" w:rsidP="00724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80042" w14:textId="77777777" w:rsidR="00CA0A90" w:rsidRDefault="00CA0A90" w:rsidP="007247D3">
      <w:pPr>
        <w:spacing w:after="0" w:line="240" w:lineRule="auto"/>
      </w:pPr>
      <w:r>
        <w:separator/>
      </w:r>
    </w:p>
  </w:footnote>
  <w:footnote w:type="continuationSeparator" w:id="0">
    <w:p w14:paraId="7532C460" w14:textId="77777777" w:rsidR="00CA0A90" w:rsidRDefault="00CA0A90" w:rsidP="007247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B487C"/>
    <w:multiLevelType w:val="multilevel"/>
    <w:tmpl w:val="273E0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5026F5"/>
    <w:multiLevelType w:val="multilevel"/>
    <w:tmpl w:val="9970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9B20A5"/>
    <w:multiLevelType w:val="multilevel"/>
    <w:tmpl w:val="3118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906360">
    <w:abstractNumId w:val="0"/>
  </w:num>
  <w:num w:numId="2" w16cid:durableId="684746973">
    <w:abstractNumId w:val="2"/>
  </w:num>
  <w:num w:numId="3" w16cid:durableId="1301575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98B"/>
    <w:rsid w:val="00554E9C"/>
    <w:rsid w:val="005A698B"/>
    <w:rsid w:val="007247D3"/>
    <w:rsid w:val="00A216CD"/>
    <w:rsid w:val="00BA77CC"/>
    <w:rsid w:val="00CA0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0DF2"/>
  <w15:chartTrackingRefBased/>
  <w15:docId w15:val="{8F60D25A-81A2-4023-B7FA-0A5B056C0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9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9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9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9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9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9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9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9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9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9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98B"/>
    <w:rPr>
      <w:rFonts w:eastAsiaTheme="majorEastAsia" w:cstheme="majorBidi"/>
      <w:color w:val="272727" w:themeColor="text1" w:themeTint="D8"/>
    </w:rPr>
  </w:style>
  <w:style w:type="paragraph" w:styleId="Title">
    <w:name w:val="Title"/>
    <w:basedOn w:val="Normal"/>
    <w:next w:val="Normal"/>
    <w:link w:val="TitleChar"/>
    <w:uiPriority w:val="10"/>
    <w:qFormat/>
    <w:rsid w:val="005A6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98B"/>
    <w:pPr>
      <w:spacing w:before="160"/>
      <w:jc w:val="center"/>
    </w:pPr>
    <w:rPr>
      <w:i/>
      <w:iCs/>
      <w:color w:val="404040" w:themeColor="text1" w:themeTint="BF"/>
    </w:rPr>
  </w:style>
  <w:style w:type="character" w:customStyle="1" w:styleId="QuoteChar">
    <w:name w:val="Quote Char"/>
    <w:basedOn w:val="DefaultParagraphFont"/>
    <w:link w:val="Quote"/>
    <w:uiPriority w:val="29"/>
    <w:rsid w:val="005A698B"/>
    <w:rPr>
      <w:i/>
      <w:iCs/>
      <w:color w:val="404040" w:themeColor="text1" w:themeTint="BF"/>
    </w:rPr>
  </w:style>
  <w:style w:type="paragraph" w:styleId="ListParagraph">
    <w:name w:val="List Paragraph"/>
    <w:basedOn w:val="Normal"/>
    <w:uiPriority w:val="34"/>
    <w:qFormat/>
    <w:rsid w:val="005A698B"/>
    <w:pPr>
      <w:ind w:left="720"/>
      <w:contextualSpacing/>
    </w:pPr>
  </w:style>
  <w:style w:type="character" w:styleId="IntenseEmphasis">
    <w:name w:val="Intense Emphasis"/>
    <w:basedOn w:val="DefaultParagraphFont"/>
    <w:uiPriority w:val="21"/>
    <w:qFormat/>
    <w:rsid w:val="005A698B"/>
    <w:rPr>
      <w:i/>
      <w:iCs/>
      <w:color w:val="2F5496" w:themeColor="accent1" w:themeShade="BF"/>
    </w:rPr>
  </w:style>
  <w:style w:type="paragraph" w:styleId="IntenseQuote">
    <w:name w:val="Intense Quote"/>
    <w:basedOn w:val="Normal"/>
    <w:next w:val="Normal"/>
    <w:link w:val="IntenseQuoteChar"/>
    <w:uiPriority w:val="30"/>
    <w:qFormat/>
    <w:rsid w:val="005A69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98B"/>
    <w:rPr>
      <w:i/>
      <w:iCs/>
      <w:color w:val="2F5496" w:themeColor="accent1" w:themeShade="BF"/>
    </w:rPr>
  </w:style>
  <w:style w:type="character" w:styleId="IntenseReference">
    <w:name w:val="Intense Reference"/>
    <w:basedOn w:val="DefaultParagraphFont"/>
    <w:uiPriority w:val="32"/>
    <w:qFormat/>
    <w:rsid w:val="005A698B"/>
    <w:rPr>
      <w:b/>
      <w:bCs/>
      <w:smallCaps/>
      <w:color w:val="2F5496" w:themeColor="accent1" w:themeShade="BF"/>
      <w:spacing w:val="5"/>
    </w:rPr>
  </w:style>
  <w:style w:type="paragraph" w:styleId="Header">
    <w:name w:val="header"/>
    <w:basedOn w:val="Normal"/>
    <w:link w:val="HeaderChar"/>
    <w:uiPriority w:val="99"/>
    <w:unhideWhenUsed/>
    <w:rsid w:val="007247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47D3"/>
  </w:style>
  <w:style w:type="paragraph" w:styleId="Footer">
    <w:name w:val="footer"/>
    <w:basedOn w:val="Normal"/>
    <w:link w:val="FooterChar"/>
    <w:uiPriority w:val="99"/>
    <w:unhideWhenUsed/>
    <w:rsid w:val="007247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4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233</Words>
  <Characters>1332</Characters>
  <Application>Microsoft Office Word</Application>
  <DocSecurity>0</DocSecurity>
  <Lines>11</Lines>
  <Paragraphs>3</Paragraphs>
  <ScaleCrop>false</ScaleCrop>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KRISHNA SAH</dc:creator>
  <cp:keywords/>
  <dc:description/>
  <cp:lastModifiedBy>KEERTHI KRISHNA SAH</cp:lastModifiedBy>
  <cp:revision>3</cp:revision>
  <dcterms:created xsi:type="dcterms:W3CDTF">2026-06-20T06:03:00Z</dcterms:created>
  <dcterms:modified xsi:type="dcterms:W3CDTF">2026-06-21T06:24:00Z</dcterms:modified>
</cp:coreProperties>
</file>