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7A42" w:rsidRDefault="003222B4">
      <w:r>
        <w:rPr>
          <w:noProof/>
        </w:rPr>
        <w:drawing>
          <wp:inline distT="0" distB="0" distL="0" distR="0">
            <wp:extent cx="5416828" cy="231786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231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CD" w:rsidRDefault="00671479" w:rsidP="00302C07">
      <w:pPr>
        <w:spacing w:after="0"/>
        <w:rPr>
          <w:highlight w:val="green"/>
        </w:rPr>
      </w:pPr>
      <w:r>
        <w:rPr>
          <w:highlight w:val="green"/>
        </w:rPr>
        <w:t xml:space="preserve">Lightning </w:t>
      </w:r>
      <w:r w:rsidR="003222B4" w:rsidRPr="005F422E">
        <w:rPr>
          <w:highlight w:val="green"/>
        </w:rPr>
        <w:t>Connect:</w:t>
      </w:r>
    </w:p>
    <w:p w:rsidR="009639EB" w:rsidRDefault="003222B4" w:rsidP="009639EB">
      <w:pPr>
        <w:spacing w:after="0"/>
      </w:pPr>
      <w:r w:rsidRPr="005F422E">
        <w:rPr>
          <w:highlight w:val="green"/>
        </w:rPr>
        <w:t xml:space="preserve"> </w:t>
      </w:r>
      <w:r w:rsidRPr="00302C07">
        <w:t>To connect to different data sources we use Lightning Connect</w:t>
      </w:r>
      <w:r w:rsidR="005F422E" w:rsidRPr="00302C07">
        <w:t>.</w:t>
      </w:r>
      <w:r w:rsidRPr="00302C07">
        <w:t xml:space="preserve"> </w:t>
      </w:r>
      <w:r w:rsidR="005F422E" w:rsidRPr="00302C07">
        <w:t>Lightning connect is based on ODa</w:t>
      </w:r>
      <w:r w:rsidRPr="00302C07">
        <w:t xml:space="preserve">ta </w:t>
      </w:r>
      <w:r w:rsidR="00302C07">
        <w:t xml:space="preserve">(Open </w:t>
      </w:r>
      <w:r w:rsidR="00A34967">
        <w:t xml:space="preserve">Standard </w:t>
      </w:r>
      <w:r w:rsidR="009639EB">
        <w:t xml:space="preserve">Data) </w:t>
      </w:r>
      <w:r w:rsidR="009639EB" w:rsidRPr="00302C07">
        <w:t>protocol specification has been developed by SAP, Oracle, Microsoft, Google, and Yahoo where Salesforce also involved.</w:t>
      </w:r>
    </w:p>
    <w:p w:rsidR="00A34967" w:rsidRDefault="00A34967" w:rsidP="00302C07">
      <w:pPr>
        <w:spacing w:after="0"/>
      </w:pPr>
      <w:bookmarkStart w:id="0" w:name="_GoBack"/>
      <w:bookmarkEnd w:id="0"/>
      <w:r>
        <w:rPr>
          <w:noProof/>
        </w:rPr>
        <w:drawing>
          <wp:inline distT="0" distB="0" distL="0" distR="0">
            <wp:extent cx="5639090" cy="293385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293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42300" cy="2749691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300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9E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>
            <wp:extent cx="5766096" cy="2305168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096" cy="23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89892" cy="2946551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892" cy="294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59675" cy="1270065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61351" cy="2870348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351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62956" cy="26353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956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CD" w:rsidRDefault="00302C07" w:rsidP="00302C07">
      <w:pPr>
        <w:spacing w:after="0"/>
      </w:pPr>
      <w:r>
        <w:rPr>
          <w:noProof/>
        </w:rPr>
        <w:lastRenderedPageBreak/>
        <w:drawing>
          <wp:inline distT="0" distB="0" distL="0" distR="0">
            <wp:extent cx="5683542" cy="25972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89892" cy="2844946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892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D60" w:rsidRDefault="00731D60" w:rsidP="00302C07">
      <w:pPr>
        <w:spacing w:after="0"/>
      </w:pPr>
      <w:r>
        <w:rPr>
          <w:noProof/>
        </w:rPr>
        <w:lastRenderedPageBreak/>
        <w:drawing>
          <wp:inline distT="0" distB="0" distL="0" distR="0">
            <wp:extent cx="5493032" cy="299100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27783" cy="233692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23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4128" cy="262903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128" cy="262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27924" cy="1632034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924" cy="163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C07" w:rsidRDefault="00302C07" w:rsidP="00302C07">
      <w:pPr>
        <w:spacing w:after="0"/>
      </w:pPr>
    </w:p>
    <w:p w:rsidR="00D71CCD" w:rsidRDefault="00D71CCD" w:rsidP="00302C07">
      <w:pPr>
        <w:spacing w:after="0"/>
      </w:pPr>
      <w:r w:rsidRPr="008F5447">
        <w:rPr>
          <w:highlight w:val="green"/>
        </w:rPr>
        <w:t>Process Builder:</w:t>
      </w:r>
    </w:p>
    <w:p w:rsidR="008F5447" w:rsidRDefault="008F5447" w:rsidP="00302C07">
      <w:pPr>
        <w:spacing w:after="0"/>
      </w:pPr>
    </w:p>
    <w:p w:rsidR="00D71CCD" w:rsidRDefault="00D71CCD" w:rsidP="00302C07">
      <w:pPr>
        <w:spacing w:after="0"/>
      </w:pPr>
    </w:p>
    <w:p w:rsidR="00302C07" w:rsidRDefault="00D71CCD" w:rsidP="00302C07">
      <w:pPr>
        <w:spacing w:after="0"/>
      </w:pPr>
      <w:r>
        <w:t>Component Framework:</w:t>
      </w:r>
    </w:p>
    <w:p w:rsidR="00D71CCD" w:rsidRDefault="002C79BE" w:rsidP="00302C07">
      <w:pPr>
        <w:spacing w:after="0"/>
      </w:pPr>
      <w:r>
        <w:t xml:space="preserve"> AURA – Open source </w:t>
      </w:r>
      <w:r w:rsidR="00710155">
        <w:t xml:space="preserve">framework </w:t>
      </w:r>
      <w:r>
        <w:t>to build the Lighting Components</w:t>
      </w:r>
    </w:p>
    <w:p w:rsidR="00BF3158" w:rsidRDefault="00BF3158" w:rsidP="00302C07">
      <w:pPr>
        <w:spacing w:after="0"/>
      </w:pPr>
      <w:r>
        <w:rPr>
          <w:noProof/>
        </w:rPr>
        <w:lastRenderedPageBreak/>
        <w:drawing>
          <wp:inline distT="0" distB="0" distL="0" distR="0">
            <wp:extent cx="5232669" cy="2349621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669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62886" cy="284494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26319" cy="26290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262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24784" cy="30100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CD" w:rsidRDefault="00D71CCD" w:rsidP="00302C07">
      <w:pPr>
        <w:spacing w:after="0"/>
      </w:pPr>
    </w:p>
    <w:p w:rsidR="00D71CCD" w:rsidRDefault="00D71CCD" w:rsidP="00302C07">
      <w:pPr>
        <w:spacing w:after="0"/>
      </w:pPr>
      <w:r>
        <w:t>App Builder:</w:t>
      </w:r>
    </w:p>
    <w:p w:rsidR="00D71CCD" w:rsidRDefault="00D71CCD" w:rsidP="00302C07">
      <w:pPr>
        <w:spacing w:after="0"/>
      </w:pPr>
    </w:p>
    <w:sectPr w:rsidR="00D71CCD" w:rsidSect="003222B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6F34"/>
    <w:rsid w:val="002C79BE"/>
    <w:rsid w:val="00302C07"/>
    <w:rsid w:val="003222B4"/>
    <w:rsid w:val="00457A42"/>
    <w:rsid w:val="005F422E"/>
    <w:rsid w:val="00671479"/>
    <w:rsid w:val="006D6F34"/>
    <w:rsid w:val="00710155"/>
    <w:rsid w:val="00731D60"/>
    <w:rsid w:val="0080483C"/>
    <w:rsid w:val="008A0FF1"/>
    <w:rsid w:val="008F5447"/>
    <w:rsid w:val="009639EB"/>
    <w:rsid w:val="00A34967"/>
    <w:rsid w:val="00BF3158"/>
    <w:rsid w:val="00D71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9EFEA3-A63B-44FA-A435-59FA4C469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8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Deloitte</Company>
  <LinksUpToDate>false</LinksUpToDate>
  <CharactersWithSpaces>401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Penumuchu, Keerthi Pratap</dc:creator>
  <cp:keywords/>
  <dc:description/>
  <cp:lastModifiedBy>Penumuchu, Keerthi Pratap</cp:lastModifiedBy>
  <cp:revision>11</cp:revision>
  <dcterms:created xsi:type="dcterms:W3CDTF">2016-08-11T20:37:00Z</dcterms:created>
  <dcterms:modified xsi:type="dcterms:W3CDTF">2016-09-30T13:49:00Z</dcterms:modified>
</cp:coreProperties>
</file>