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3B9" w:rsidRDefault="005133B9" w:rsidP="005133B9">
      <w:pPr>
        <w:spacing w:after="240" w:line="240" w:lineRule="auto"/>
        <w:rPr>
          <w:rFonts w:ascii="Consolas" w:eastAsia="Times New Roman" w:hAnsi="Consolas" w:cs="Consolas"/>
          <w:color w:val="242729"/>
          <w:sz w:val="20"/>
          <w:szCs w:val="20"/>
          <w:shd w:val="clear" w:color="auto" w:fill="EFF0F1"/>
        </w:rPr>
      </w:pPr>
      <w:r>
        <w:rPr>
          <w:rFonts w:ascii="PT Sans" w:hAnsi="PT Sans"/>
          <w:b/>
          <w:bCs/>
          <w:color w:val="242729"/>
          <w:kern w:val="36"/>
          <w:sz w:val="33"/>
          <w:szCs w:val="33"/>
        </w:rPr>
        <w:fldChar w:fldCharType="begin"/>
      </w:r>
      <w:r>
        <w:rPr>
          <w:rFonts w:ascii="PT Sans" w:hAnsi="PT Sans"/>
          <w:b/>
          <w:bCs/>
          <w:color w:val="242729"/>
          <w:kern w:val="36"/>
          <w:sz w:val="33"/>
          <w:szCs w:val="33"/>
        </w:rPr>
        <w:instrText xml:space="preserve"> HYPERLINK "http://salesforce.stackexchange.com/questions/17375/difference-between-remoteaction-annotation-and-apexactionfunction" </w:instrText>
      </w:r>
      <w:r>
        <w:rPr>
          <w:rFonts w:ascii="PT Sans" w:hAnsi="PT Sans"/>
          <w:b/>
          <w:bCs/>
          <w:color w:val="242729"/>
          <w:kern w:val="36"/>
          <w:sz w:val="33"/>
          <w:szCs w:val="33"/>
        </w:rPr>
        <w:fldChar w:fldCharType="separate"/>
      </w:r>
      <w:r>
        <w:rPr>
          <w:rStyle w:val="Hyperlink"/>
          <w:rFonts w:ascii="PT Sans" w:hAnsi="PT Sans"/>
          <w:kern w:val="36"/>
          <w:sz w:val="36"/>
          <w:szCs w:val="36"/>
        </w:rPr>
        <w:t>Difference between @</w:t>
      </w:r>
      <w:proofErr w:type="spellStart"/>
      <w:r>
        <w:rPr>
          <w:rStyle w:val="Hyperlink"/>
          <w:rFonts w:ascii="PT Sans" w:hAnsi="PT Sans"/>
          <w:kern w:val="36"/>
          <w:sz w:val="36"/>
          <w:szCs w:val="36"/>
        </w:rPr>
        <w:t>RemoteAction</w:t>
      </w:r>
      <w:proofErr w:type="spellEnd"/>
      <w:r>
        <w:rPr>
          <w:rStyle w:val="Hyperlink"/>
          <w:rFonts w:ascii="PT Sans" w:hAnsi="PT Sans"/>
          <w:kern w:val="36"/>
          <w:sz w:val="36"/>
          <w:szCs w:val="36"/>
        </w:rPr>
        <w:t xml:space="preserve"> annotation and &lt;</w:t>
      </w:r>
      <w:proofErr w:type="spellStart"/>
      <w:r>
        <w:rPr>
          <w:rStyle w:val="Hyperlink"/>
          <w:rFonts w:ascii="PT Sans" w:hAnsi="PT Sans"/>
          <w:kern w:val="36"/>
          <w:sz w:val="36"/>
          <w:szCs w:val="36"/>
        </w:rPr>
        <w:t>apex</w:t>
      </w:r>
      <w:proofErr w:type="gramStart"/>
      <w:r>
        <w:rPr>
          <w:rStyle w:val="Hyperlink"/>
          <w:rFonts w:ascii="PT Sans" w:hAnsi="PT Sans"/>
          <w:kern w:val="36"/>
          <w:sz w:val="36"/>
          <w:szCs w:val="36"/>
        </w:rPr>
        <w:t>:actionFunction</w:t>
      </w:r>
      <w:proofErr w:type="spellEnd"/>
      <w:proofErr w:type="gramEnd"/>
      <w:r>
        <w:rPr>
          <w:rStyle w:val="Hyperlink"/>
          <w:rFonts w:ascii="PT Sans" w:hAnsi="PT Sans"/>
          <w:kern w:val="36"/>
          <w:sz w:val="36"/>
          <w:szCs w:val="36"/>
        </w:rPr>
        <w:t>&gt;?</w:t>
      </w:r>
      <w:r>
        <w:rPr>
          <w:rFonts w:ascii="PT Sans" w:hAnsi="PT Sans"/>
          <w:b/>
          <w:bCs/>
          <w:color w:val="242729"/>
          <w:kern w:val="36"/>
          <w:sz w:val="33"/>
          <w:szCs w:val="33"/>
        </w:rPr>
        <w:fldChar w:fldCharType="end"/>
      </w:r>
    </w:p>
    <w:p w:rsidR="005133B9" w:rsidRDefault="005133B9" w:rsidP="005133B9">
      <w:pPr>
        <w:spacing w:after="240" w:line="240" w:lineRule="auto"/>
        <w:rPr>
          <w:rFonts w:ascii="Consolas" w:eastAsia="Times New Roman" w:hAnsi="Consolas" w:cs="Consolas"/>
          <w:color w:val="242729"/>
          <w:sz w:val="20"/>
          <w:szCs w:val="20"/>
          <w:shd w:val="clear" w:color="auto" w:fill="EFF0F1"/>
        </w:rPr>
      </w:pPr>
    </w:p>
    <w:p w:rsidR="005133B9" w:rsidRPr="005133B9" w:rsidRDefault="005133B9" w:rsidP="005133B9">
      <w:pPr>
        <w:spacing w:after="240" w:line="240" w:lineRule="auto"/>
        <w:rPr>
          <w:rFonts w:ascii="Helvetica" w:eastAsia="Times New Roman" w:hAnsi="Helvetica" w:cs="Helvetica"/>
          <w:color w:val="242729"/>
          <w:sz w:val="23"/>
          <w:szCs w:val="23"/>
        </w:rPr>
      </w:pPr>
      <w:r w:rsidRPr="005133B9">
        <w:rPr>
          <w:rFonts w:ascii="Consolas" w:eastAsia="Times New Roman" w:hAnsi="Consolas" w:cs="Consolas"/>
          <w:color w:val="242729"/>
          <w:sz w:val="20"/>
          <w:szCs w:val="20"/>
          <w:shd w:val="clear" w:color="auto" w:fill="EFF0F1"/>
        </w:rPr>
        <w:t>@</w:t>
      </w:r>
      <w:proofErr w:type="spellStart"/>
      <w:r w:rsidRPr="005133B9">
        <w:rPr>
          <w:rFonts w:ascii="Consolas" w:eastAsia="Times New Roman" w:hAnsi="Consolas" w:cs="Consolas"/>
          <w:color w:val="242729"/>
          <w:sz w:val="20"/>
          <w:szCs w:val="20"/>
          <w:shd w:val="clear" w:color="auto" w:fill="EFF0F1"/>
        </w:rPr>
        <w:t>RemoteAction</w:t>
      </w:r>
      <w:proofErr w:type="spellEnd"/>
      <w:r w:rsidRPr="005133B9">
        <w:rPr>
          <w:rFonts w:ascii="Helvetica" w:eastAsia="Times New Roman" w:hAnsi="Helvetica" w:cs="Helvetica"/>
          <w:color w:val="242729"/>
          <w:sz w:val="23"/>
          <w:szCs w:val="23"/>
        </w:rPr>
        <w:t xml:space="preserve"> and </w:t>
      </w:r>
      <w:proofErr w:type="spellStart"/>
      <w:r w:rsidRPr="005133B9">
        <w:rPr>
          <w:rFonts w:ascii="Consolas" w:eastAsia="Times New Roman" w:hAnsi="Consolas" w:cs="Consolas"/>
          <w:color w:val="242729"/>
          <w:sz w:val="20"/>
          <w:szCs w:val="20"/>
          <w:shd w:val="clear" w:color="auto" w:fill="EFF0F1"/>
        </w:rPr>
        <w:t>apex</w:t>
      </w:r>
      <w:proofErr w:type="gramStart"/>
      <w:r w:rsidRPr="005133B9">
        <w:rPr>
          <w:rFonts w:ascii="Consolas" w:eastAsia="Times New Roman" w:hAnsi="Consolas" w:cs="Consolas"/>
          <w:color w:val="242729"/>
          <w:sz w:val="20"/>
          <w:szCs w:val="20"/>
          <w:shd w:val="clear" w:color="auto" w:fill="EFF0F1"/>
        </w:rPr>
        <w:t>:actionFunction</w:t>
      </w:r>
      <w:proofErr w:type="spellEnd"/>
      <w:proofErr w:type="gramEnd"/>
      <w:r w:rsidRPr="005133B9">
        <w:rPr>
          <w:rFonts w:ascii="Helvetica" w:eastAsia="Times New Roman" w:hAnsi="Helvetica" w:cs="Helvetica"/>
          <w:color w:val="242729"/>
          <w:sz w:val="23"/>
          <w:szCs w:val="23"/>
        </w:rPr>
        <w:t xml:space="preserve"> are essentially polar opposites in terms of functionality, even though they both offer JavaScript functionality.</w:t>
      </w:r>
    </w:p>
    <w:p w:rsidR="005133B9" w:rsidRPr="005133B9" w:rsidRDefault="005133B9" w:rsidP="005133B9">
      <w:pPr>
        <w:spacing w:after="240" w:line="240" w:lineRule="auto"/>
        <w:rPr>
          <w:rFonts w:ascii="Helvetica" w:eastAsia="Times New Roman" w:hAnsi="Helvetica" w:cs="Helvetica"/>
          <w:color w:val="242729"/>
          <w:sz w:val="23"/>
          <w:szCs w:val="23"/>
        </w:rPr>
      </w:pPr>
      <w:r w:rsidRPr="005133B9">
        <w:rPr>
          <w:rFonts w:ascii="Consolas" w:eastAsia="Times New Roman" w:hAnsi="Consolas" w:cs="Consolas"/>
          <w:color w:val="242729"/>
          <w:sz w:val="20"/>
          <w:szCs w:val="20"/>
          <w:shd w:val="clear" w:color="auto" w:fill="EFF0F1"/>
        </w:rPr>
        <w:t>@</w:t>
      </w:r>
      <w:proofErr w:type="spellStart"/>
      <w:r w:rsidRPr="005133B9">
        <w:rPr>
          <w:rFonts w:ascii="Consolas" w:eastAsia="Times New Roman" w:hAnsi="Consolas" w:cs="Consolas"/>
          <w:color w:val="242729"/>
          <w:sz w:val="20"/>
          <w:szCs w:val="20"/>
          <w:shd w:val="clear" w:color="auto" w:fill="EFF0F1"/>
        </w:rPr>
        <w:t>RemoteAction</w:t>
      </w:r>
      <w:proofErr w:type="spellEnd"/>
      <w:r w:rsidRPr="005133B9">
        <w:rPr>
          <w:rFonts w:ascii="Helvetica" w:eastAsia="Times New Roman" w:hAnsi="Helvetica" w:cs="Helvetica"/>
          <w:color w:val="242729"/>
          <w:sz w:val="23"/>
          <w:szCs w:val="23"/>
        </w:rPr>
        <w:t xml:space="preserve"> methods are static, and therefore can't see the current page state directly, while </w:t>
      </w:r>
      <w:proofErr w:type="spellStart"/>
      <w:r w:rsidRPr="005133B9">
        <w:rPr>
          <w:rFonts w:ascii="Consolas" w:eastAsia="Times New Roman" w:hAnsi="Consolas" w:cs="Consolas"/>
          <w:color w:val="242729"/>
          <w:sz w:val="20"/>
          <w:szCs w:val="20"/>
          <w:shd w:val="clear" w:color="auto" w:fill="EFF0F1"/>
        </w:rPr>
        <w:t>apex</w:t>
      </w:r>
      <w:proofErr w:type="gramStart"/>
      <w:r w:rsidRPr="005133B9">
        <w:rPr>
          <w:rFonts w:ascii="Consolas" w:eastAsia="Times New Roman" w:hAnsi="Consolas" w:cs="Consolas"/>
          <w:color w:val="242729"/>
          <w:sz w:val="20"/>
          <w:szCs w:val="20"/>
          <w:shd w:val="clear" w:color="auto" w:fill="EFF0F1"/>
        </w:rPr>
        <w:t>:actionFunction</w:t>
      </w:r>
      <w:proofErr w:type="spellEnd"/>
      <w:proofErr w:type="gramEnd"/>
      <w:r w:rsidRPr="005133B9">
        <w:rPr>
          <w:rFonts w:ascii="Helvetica" w:eastAsia="Times New Roman" w:hAnsi="Helvetica" w:cs="Helvetica"/>
          <w:color w:val="242729"/>
          <w:sz w:val="23"/>
          <w:szCs w:val="23"/>
        </w:rPr>
        <w:t xml:space="preserve"> methods are instance methods, and so can see the entire page state.</w:t>
      </w:r>
    </w:p>
    <w:p w:rsidR="005133B9" w:rsidRPr="005133B9" w:rsidRDefault="005133B9" w:rsidP="005133B9">
      <w:pPr>
        <w:spacing w:after="240" w:line="240" w:lineRule="auto"/>
        <w:rPr>
          <w:rFonts w:ascii="Helvetica" w:eastAsia="Times New Roman" w:hAnsi="Helvetica" w:cs="Helvetica"/>
          <w:color w:val="242729"/>
          <w:sz w:val="23"/>
          <w:szCs w:val="23"/>
        </w:rPr>
      </w:pPr>
      <w:r w:rsidRPr="005133B9">
        <w:rPr>
          <w:rFonts w:ascii="Consolas" w:eastAsia="Times New Roman" w:hAnsi="Consolas" w:cs="Consolas"/>
          <w:color w:val="242729"/>
          <w:sz w:val="20"/>
          <w:szCs w:val="20"/>
          <w:shd w:val="clear" w:color="auto" w:fill="EFF0F1"/>
        </w:rPr>
        <w:t>@</w:t>
      </w:r>
      <w:proofErr w:type="spellStart"/>
      <w:r w:rsidRPr="005133B9">
        <w:rPr>
          <w:rFonts w:ascii="Consolas" w:eastAsia="Times New Roman" w:hAnsi="Consolas" w:cs="Consolas"/>
          <w:color w:val="242729"/>
          <w:sz w:val="20"/>
          <w:szCs w:val="20"/>
          <w:shd w:val="clear" w:color="auto" w:fill="EFF0F1"/>
        </w:rPr>
        <w:t>RemoteAction</w:t>
      </w:r>
      <w:proofErr w:type="spellEnd"/>
      <w:r w:rsidRPr="005133B9">
        <w:rPr>
          <w:rFonts w:ascii="Helvetica" w:eastAsia="Times New Roman" w:hAnsi="Helvetica" w:cs="Helvetica"/>
          <w:color w:val="242729"/>
          <w:sz w:val="23"/>
          <w:szCs w:val="23"/>
        </w:rPr>
        <w:t xml:space="preserve"> methods require less bandwidth, and server processing time, because only the data you submit is visible and the view state is not transferred, while </w:t>
      </w:r>
      <w:proofErr w:type="spellStart"/>
      <w:r w:rsidRPr="005133B9">
        <w:rPr>
          <w:rFonts w:ascii="Consolas" w:eastAsia="Times New Roman" w:hAnsi="Consolas" w:cs="Consolas"/>
          <w:color w:val="242729"/>
          <w:sz w:val="20"/>
          <w:szCs w:val="20"/>
          <w:shd w:val="clear" w:color="auto" w:fill="EFF0F1"/>
        </w:rPr>
        <w:t>apex:actionFunction</w:t>
      </w:r>
      <w:proofErr w:type="spellEnd"/>
      <w:r w:rsidRPr="005133B9">
        <w:rPr>
          <w:rFonts w:ascii="Helvetica" w:eastAsia="Times New Roman" w:hAnsi="Helvetica" w:cs="Helvetica"/>
          <w:color w:val="242729"/>
          <w:sz w:val="23"/>
          <w:szCs w:val="23"/>
        </w:rPr>
        <w:t xml:space="preserve"> has to transfer the page view state.</w:t>
      </w:r>
    </w:p>
    <w:p w:rsidR="005133B9" w:rsidRPr="005133B9" w:rsidRDefault="005133B9" w:rsidP="005133B9">
      <w:pPr>
        <w:spacing w:after="240" w:line="240" w:lineRule="auto"/>
        <w:rPr>
          <w:rFonts w:ascii="Helvetica" w:eastAsia="Times New Roman" w:hAnsi="Helvetica" w:cs="Helvetica"/>
          <w:color w:val="242729"/>
          <w:sz w:val="23"/>
          <w:szCs w:val="23"/>
        </w:rPr>
      </w:pPr>
      <w:r w:rsidRPr="005133B9">
        <w:rPr>
          <w:rFonts w:ascii="Consolas" w:eastAsia="Times New Roman" w:hAnsi="Consolas" w:cs="Consolas"/>
          <w:color w:val="242729"/>
          <w:sz w:val="20"/>
          <w:szCs w:val="20"/>
          <w:shd w:val="clear" w:color="auto" w:fill="EFF0F1"/>
        </w:rPr>
        <w:t>@</w:t>
      </w:r>
      <w:proofErr w:type="spellStart"/>
      <w:r w:rsidRPr="005133B9">
        <w:rPr>
          <w:rFonts w:ascii="Consolas" w:eastAsia="Times New Roman" w:hAnsi="Consolas" w:cs="Consolas"/>
          <w:color w:val="242729"/>
          <w:sz w:val="20"/>
          <w:szCs w:val="20"/>
          <w:shd w:val="clear" w:color="auto" w:fill="EFF0F1"/>
        </w:rPr>
        <w:t>RemoteAction</w:t>
      </w:r>
      <w:proofErr w:type="spellEnd"/>
      <w:r w:rsidRPr="005133B9">
        <w:rPr>
          <w:rFonts w:ascii="Helvetica" w:eastAsia="Times New Roman" w:hAnsi="Helvetica" w:cs="Helvetica"/>
          <w:color w:val="242729"/>
          <w:sz w:val="23"/>
          <w:szCs w:val="23"/>
        </w:rPr>
        <w:t xml:space="preserve"> methods have to update the DOM manually using explicit JavaScript, while </w:t>
      </w:r>
      <w:proofErr w:type="spellStart"/>
      <w:r w:rsidRPr="005133B9">
        <w:rPr>
          <w:rFonts w:ascii="Consolas" w:eastAsia="Times New Roman" w:hAnsi="Consolas" w:cs="Consolas"/>
          <w:color w:val="242729"/>
          <w:sz w:val="20"/>
          <w:szCs w:val="20"/>
          <w:shd w:val="clear" w:color="auto" w:fill="EFF0F1"/>
        </w:rPr>
        <w:t>apex:actionFunction</w:t>
      </w:r>
      <w:proofErr w:type="spellEnd"/>
      <w:r w:rsidRPr="005133B9">
        <w:rPr>
          <w:rFonts w:ascii="Helvetica" w:eastAsia="Times New Roman" w:hAnsi="Helvetica" w:cs="Helvetica"/>
          <w:color w:val="242729"/>
          <w:sz w:val="23"/>
          <w:szCs w:val="23"/>
        </w:rPr>
        <w:t xml:space="preserve"> methods automatically update the Visualforce DOM and can refresh part or all of the page, and can provide a standard interface for showing a loading status through </w:t>
      </w:r>
      <w:proofErr w:type="spellStart"/>
      <w:r w:rsidRPr="005133B9">
        <w:rPr>
          <w:rFonts w:ascii="Consolas" w:eastAsia="Times New Roman" w:hAnsi="Consolas" w:cs="Consolas"/>
          <w:color w:val="242729"/>
          <w:sz w:val="20"/>
          <w:szCs w:val="20"/>
          <w:shd w:val="clear" w:color="auto" w:fill="EFF0F1"/>
        </w:rPr>
        <w:t>apex:actionStatus</w:t>
      </w:r>
      <w:proofErr w:type="spellEnd"/>
      <w:r w:rsidRPr="005133B9">
        <w:rPr>
          <w:rFonts w:ascii="Helvetica" w:eastAsia="Times New Roman" w:hAnsi="Helvetica" w:cs="Helvetica"/>
          <w:color w:val="242729"/>
          <w:sz w:val="23"/>
          <w:szCs w:val="23"/>
        </w:rPr>
        <w:t>.</w:t>
      </w:r>
    </w:p>
    <w:p w:rsidR="005133B9" w:rsidRPr="005133B9" w:rsidRDefault="005133B9" w:rsidP="005133B9">
      <w:pPr>
        <w:spacing w:after="240" w:line="240" w:lineRule="auto"/>
        <w:rPr>
          <w:rFonts w:ascii="Helvetica" w:eastAsia="Times New Roman" w:hAnsi="Helvetica" w:cs="Helvetica"/>
          <w:color w:val="242729"/>
          <w:sz w:val="23"/>
          <w:szCs w:val="23"/>
        </w:rPr>
      </w:pPr>
      <w:r w:rsidRPr="005133B9">
        <w:rPr>
          <w:rFonts w:ascii="Consolas" w:eastAsia="Times New Roman" w:hAnsi="Consolas" w:cs="Consolas"/>
          <w:color w:val="242729"/>
          <w:sz w:val="20"/>
          <w:szCs w:val="20"/>
          <w:shd w:val="clear" w:color="auto" w:fill="EFF0F1"/>
        </w:rPr>
        <w:t>@</w:t>
      </w:r>
      <w:proofErr w:type="spellStart"/>
      <w:r w:rsidRPr="005133B9">
        <w:rPr>
          <w:rFonts w:ascii="Consolas" w:eastAsia="Times New Roman" w:hAnsi="Consolas" w:cs="Consolas"/>
          <w:color w:val="242729"/>
          <w:sz w:val="20"/>
          <w:szCs w:val="20"/>
          <w:shd w:val="clear" w:color="auto" w:fill="EFF0F1"/>
        </w:rPr>
        <w:t>RemoteAction</w:t>
      </w:r>
      <w:proofErr w:type="spellEnd"/>
      <w:r w:rsidRPr="005133B9">
        <w:rPr>
          <w:rFonts w:ascii="Helvetica" w:eastAsia="Times New Roman" w:hAnsi="Helvetica" w:cs="Helvetica"/>
          <w:color w:val="242729"/>
          <w:sz w:val="23"/>
          <w:szCs w:val="23"/>
        </w:rPr>
        <w:t xml:space="preserve"> methods can return data directly back to the calling JavaScript, but cannot update the page's view state. </w:t>
      </w:r>
      <w:proofErr w:type="spellStart"/>
      <w:proofErr w:type="gramStart"/>
      <w:r w:rsidRPr="005133B9">
        <w:rPr>
          <w:rFonts w:ascii="Consolas" w:eastAsia="Times New Roman" w:hAnsi="Consolas" w:cs="Consolas"/>
          <w:color w:val="242729"/>
          <w:sz w:val="20"/>
          <w:szCs w:val="20"/>
          <w:shd w:val="clear" w:color="auto" w:fill="EFF0F1"/>
        </w:rPr>
        <w:t>apex:</w:t>
      </w:r>
      <w:proofErr w:type="gramEnd"/>
      <w:r w:rsidRPr="005133B9">
        <w:rPr>
          <w:rFonts w:ascii="Consolas" w:eastAsia="Times New Roman" w:hAnsi="Consolas" w:cs="Consolas"/>
          <w:color w:val="242729"/>
          <w:sz w:val="20"/>
          <w:szCs w:val="20"/>
          <w:shd w:val="clear" w:color="auto" w:fill="EFF0F1"/>
        </w:rPr>
        <w:t>actionFunction</w:t>
      </w:r>
      <w:proofErr w:type="spellEnd"/>
      <w:r w:rsidRPr="005133B9">
        <w:rPr>
          <w:rFonts w:ascii="Helvetica" w:eastAsia="Times New Roman" w:hAnsi="Helvetica" w:cs="Helvetica"/>
          <w:color w:val="242729"/>
          <w:sz w:val="23"/>
          <w:szCs w:val="23"/>
        </w:rPr>
        <w:t xml:space="preserve"> methods can update the page's view state and DOM structure, but cannot return data directly back to JavaScript (although you can do this with some extra effort using </w:t>
      </w:r>
      <w:proofErr w:type="spellStart"/>
      <w:r w:rsidRPr="005133B9">
        <w:rPr>
          <w:rFonts w:ascii="Consolas" w:eastAsia="Times New Roman" w:hAnsi="Consolas" w:cs="Consolas"/>
          <w:color w:val="242729"/>
          <w:sz w:val="20"/>
          <w:szCs w:val="20"/>
          <w:shd w:val="clear" w:color="auto" w:fill="EFF0F1"/>
        </w:rPr>
        <w:t>oncomplete</w:t>
      </w:r>
      <w:proofErr w:type="spellEnd"/>
      <w:r w:rsidRPr="005133B9">
        <w:rPr>
          <w:rFonts w:ascii="Helvetica" w:eastAsia="Times New Roman" w:hAnsi="Helvetica" w:cs="Helvetica"/>
          <w:color w:val="242729"/>
          <w:sz w:val="23"/>
          <w:szCs w:val="23"/>
        </w:rPr>
        <w:t>).</w:t>
      </w:r>
    </w:p>
    <w:p w:rsidR="005133B9" w:rsidRPr="005133B9" w:rsidRDefault="005133B9" w:rsidP="005133B9">
      <w:pPr>
        <w:spacing w:after="240" w:line="240" w:lineRule="auto"/>
        <w:rPr>
          <w:rFonts w:ascii="Helvetica" w:eastAsia="Times New Roman" w:hAnsi="Helvetica" w:cs="Helvetica"/>
          <w:color w:val="242729"/>
          <w:sz w:val="23"/>
          <w:szCs w:val="23"/>
        </w:rPr>
      </w:pPr>
      <w:r w:rsidRPr="005133B9">
        <w:rPr>
          <w:rFonts w:ascii="Helvetica" w:eastAsia="Times New Roman" w:hAnsi="Helvetica" w:cs="Helvetica"/>
          <w:color w:val="242729"/>
          <w:sz w:val="23"/>
          <w:szCs w:val="23"/>
        </w:rPr>
        <w:t xml:space="preserve">Because of these polar differences, there is almost always "one right answer" for which method should be used in a given situation. An auto-complete-as-you-type feature would benefit from </w:t>
      </w:r>
      <w:r w:rsidRPr="005133B9">
        <w:rPr>
          <w:rFonts w:ascii="Consolas" w:eastAsia="Times New Roman" w:hAnsi="Consolas" w:cs="Consolas"/>
          <w:color w:val="242729"/>
          <w:sz w:val="20"/>
          <w:szCs w:val="20"/>
          <w:shd w:val="clear" w:color="auto" w:fill="EFF0F1"/>
        </w:rPr>
        <w:t>@</w:t>
      </w:r>
      <w:proofErr w:type="spellStart"/>
      <w:r w:rsidRPr="005133B9">
        <w:rPr>
          <w:rFonts w:ascii="Consolas" w:eastAsia="Times New Roman" w:hAnsi="Consolas" w:cs="Consolas"/>
          <w:color w:val="242729"/>
          <w:sz w:val="20"/>
          <w:szCs w:val="20"/>
          <w:shd w:val="clear" w:color="auto" w:fill="EFF0F1"/>
        </w:rPr>
        <w:t>RemoteAction</w:t>
      </w:r>
      <w:proofErr w:type="spellEnd"/>
      <w:r w:rsidRPr="005133B9">
        <w:rPr>
          <w:rFonts w:ascii="Helvetica" w:eastAsia="Times New Roman" w:hAnsi="Helvetica" w:cs="Helvetica"/>
          <w:color w:val="242729"/>
          <w:sz w:val="23"/>
          <w:szCs w:val="23"/>
        </w:rPr>
        <w:t xml:space="preserve">, because less data is used, and so it is faster and more responsive; we don't need to modify the view state, so this is a major bonus for the user. Updating the page's view state to show new Visualforce elements, in contrast, would best be served with </w:t>
      </w:r>
      <w:proofErr w:type="spellStart"/>
      <w:r w:rsidRPr="005133B9">
        <w:rPr>
          <w:rFonts w:ascii="Consolas" w:eastAsia="Times New Roman" w:hAnsi="Consolas" w:cs="Consolas"/>
          <w:color w:val="242729"/>
          <w:sz w:val="20"/>
          <w:szCs w:val="20"/>
          <w:shd w:val="clear" w:color="auto" w:fill="EFF0F1"/>
        </w:rPr>
        <w:t>apex:actionFunction</w:t>
      </w:r>
      <w:proofErr w:type="spellEnd"/>
      <w:r w:rsidRPr="005133B9">
        <w:rPr>
          <w:rFonts w:ascii="Helvetica" w:eastAsia="Times New Roman" w:hAnsi="Helvetica" w:cs="Helvetica"/>
          <w:color w:val="242729"/>
          <w:sz w:val="23"/>
          <w:szCs w:val="23"/>
        </w:rPr>
        <w:t xml:space="preserve">; using a </w:t>
      </w:r>
      <w:r w:rsidRPr="005133B9">
        <w:rPr>
          <w:rFonts w:ascii="Consolas" w:eastAsia="Times New Roman" w:hAnsi="Consolas" w:cs="Consolas"/>
          <w:color w:val="242729"/>
          <w:sz w:val="20"/>
          <w:szCs w:val="20"/>
          <w:shd w:val="clear" w:color="auto" w:fill="EFF0F1"/>
        </w:rPr>
        <w:t>@</w:t>
      </w:r>
      <w:proofErr w:type="spellStart"/>
      <w:r w:rsidRPr="005133B9">
        <w:rPr>
          <w:rFonts w:ascii="Consolas" w:eastAsia="Times New Roman" w:hAnsi="Consolas" w:cs="Consolas"/>
          <w:color w:val="242729"/>
          <w:sz w:val="20"/>
          <w:szCs w:val="20"/>
          <w:shd w:val="clear" w:color="auto" w:fill="EFF0F1"/>
        </w:rPr>
        <w:t>RemoteAction</w:t>
      </w:r>
      <w:proofErr w:type="spellEnd"/>
      <w:r w:rsidRPr="005133B9">
        <w:rPr>
          <w:rFonts w:ascii="Helvetica" w:eastAsia="Times New Roman" w:hAnsi="Helvetica" w:cs="Helvetica"/>
          <w:color w:val="242729"/>
          <w:sz w:val="23"/>
          <w:szCs w:val="23"/>
        </w:rPr>
        <w:t xml:space="preserve"> would force the developer to manage the DOM themselves, which can be more burdensome.</w:t>
      </w:r>
    </w:p>
    <w:p w:rsidR="00965342" w:rsidRDefault="005133B9" w:rsidP="005133B9">
      <w:pPr>
        <w:rPr>
          <w:rFonts w:ascii="Helvetica" w:eastAsia="Times New Roman" w:hAnsi="Helvetica" w:cs="Helvetica"/>
          <w:color w:val="242729"/>
          <w:sz w:val="23"/>
          <w:szCs w:val="23"/>
        </w:rPr>
      </w:pPr>
      <w:r w:rsidRPr="005133B9">
        <w:rPr>
          <w:rFonts w:ascii="Helvetica" w:eastAsia="Times New Roman" w:hAnsi="Helvetica" w:cs="Helvetica"/>
          <w:color w:val="242729"/>
          <w:sz w:val="23"/>
          <w:szCs w:val="23"/>
        </w:rPr>
        <w:t xml:space="preserve">Also, you generally can't modify the DOM in native JavaScript if you use </w:t>
      </w:r>
      <w:proofErr w:type="spellStart"/>
      <w:r w:rsidRPr="005133B9">
        <w:rPr>
          <w:rFonts w:ascii="Consolas" w:eastAsia="Times New Roman" w:hAnsi="Consolas" w:cs="Consolas"/>
          <w:color w:val="242729"/>
          <w:sz w:val="20"/>
          <w:szCs w:val="20"/>
          <w:shd w:val="clear" w:color="auto" w:fill="EFF0F1"/>
        </w:rPr>
        <w:t>apex</w:t>
      </w:r>
      <w:proofErr w:type="gramStart"/>
      <w:r w:rsidRPr="005133B9">
        <w:rPr>
          <w:rFonts w:ascii="Consolas" w:eastAsia="Times New Roman" w:hAnsi="Consolas" w:cs="Consolas"/>
          <w:color w:val="242729"/>
          <w:sz w:val="20"/>
          <w:szCs w:val="20"/>
          <w:shd w:val="clear" w:color="auto" w:fill="EFF0F1"/>
        </w:rPr>
        <w:t>:actionFunction</w:t>
      </w:r>
      <w:proofErr w:type="spellEnd"/>
      <w:proofErr w:type="gramEnd"/>
      <w:r w:rsidRPr="005133B9">
        <w:rPr>
          <w:rFonts w:ascii="Helvetica" w:eastAsia="Times New Roman" w:hAnsi="Helvetica" w:cs="Helvetica"/>
          <w:color w:val="242729"/>
          <w:sz w:val="23"/>
          <w:szCs w:val="23"/>
        </w:rPr>
        <w:t xml:space="preserve">, because those changes won't appear in the view state and will be overwritten if the DOM node the changes appeared in is refreshed. This means that JavaScript designed to use </w:t>
      </w:r>
      <w:r w:rsidRPr="005133B9">
        <w:rPr>
          <w:rFonts w:ascii="Consolas" w:eastAsia="Times New Roman" w:hAnsi="Consolas" w:cs="Consolas"/>
          <w:color w:val="242729"/>
          <w:sz w:val="20"/>
          <w:szCs w:val="20"/>
          <w:shd w:val="clear" w:color="auto" w:fill="EFF0F1"/>
        </w:rPr>
        <w:t>@</w:t>
      </w:r>
      <w:proofErr w:type="spellStart"/>
      <w:r w:rsidRPr="005133B9">
        <w:rPr>
          <w:rFonts w:ascii="Consolas" w:eastAsia="Times New Roman" w:hAnsi="Consolas" w:cs="Consolas"/>
          <w:color w:val="242729"/>
          <w:sz w:val="20"/>
          <w:szCs w:val="20"/>
          <w:shd w:val="clear" w:color="auto" w:fill="EFF0F1"/>
        </w:rPr>
        <w:t>RemoteAction</w:t>
      </w:r>
      <w:proofErr w:type="spellEnd"/>
      <w:r w:rsidRPr="005133B9">
        <w:rPr>
          <w:rFonts w:ascii="Helvetica" w:eastAsia="Times New Roman" w:hAnsi="Helvetica" w:cs="Helvetica"/>
          <w:color w:val="242729"/>
          <w:sz w:val="23"/>
          <w:szCs w:val="23"/>
        </w:rPr>
        <w:t xml:space="preserve"> and update the DOM as a result will generally be incompatible with </w:t>
      </w:r>
      <w:proofErr w:type="spellStart"/>
      <w:r w:rsidRPr="005133B9">
        <w:rPr>
          <w:rFonts w:ascii="Consolas" w:eastAsia="Times New Roman" w:hAnsi="Consolas" w:cs="Consolas"/>
          <w:color w:val="242729"/>
          <w:sz w:val="20"/>
          <w:szCs w:val="20"/>
          <w:shd w:val="clear" w:color="auto" w:fill="EFF0F1"/>
        </w:rPr>
        <w:t>apex</w:t>
      </w:r>
      <w:proofErr w:type="gramStart"/>
      <w:r w:rsidRPr="005133B9">
        <w:rPr>
          <w:rFonts w:ascii="Consolas" w:eastAsia="Times New Roman" w:hAnsi="Consolas" w:cs="Consolas"/>
          <w:color w:val="242729"/>
          <w:sz w:val="20"/>
          <w:szCs w:val="20"/>
          <w:shd w:val="clear" w:color="auto" w:fill="EFF0F1"/>
        </w:rPr>
        <w:t>:actionFunction</w:t>
      </w:r>
      <w:proofErr w:type="spellEnd"/>
      <w:proofErr w:type="gramEnd"/>
      <w:r w:rsidRPr="005133B9">
        <w:rPr>
          <w:rFonts w:ascii="Helvetica" w:eastAsia="Times New Roman" w:hAnsi="Helvetica" w:cs="Helvetica"/>
          <w:color w:val="242729"/>
          <w:sz w:val="23"/>
          <w:szCs w:val="23"/>
        </w:rPr>
        <w:t>. There's exceptions to this rule, of course, as long as both uses are isolated from each other or interact only in a carefully designed order of operations.</w:t>
      </w:r>
    </w:p>
    <w:p w:rsidR="00432001" w:rsidRDefault="00432001" w:rsidP="005133B9">
      <w:pPr>
        <w:rPr>
          <w:rFonts w:ascii="Helvetica" w:eastAsia="Times New Roman" w:hAnsi="Helvetica" w:cs="Helvetica"/>
          <w:color w:val="242729"/>
          <w:sz w:val="23"/>
          <w:szCs w:val="23"/>
        </w:rPr>
      </w:pPr>
    </w:p>
    <w:p w:rsidR="00432001" w:rsidRDefault="00432001" w:rsidP="00432001">
      <w:pPr>
        <w:autoSpaceDE w:val="0"/>
        <w:autoSpaceDN w:val="0"/>
        <w:adjustRightInd w:val="0"/>
        <w:spacing w:after="0" w:line="240" w:lineRule="auto"/>
        <w:rPr>
          <w:rFonts w:ascii="CourierNewPS-BoldMT" w:hAnsi="CourierNewPS-BoldMT" w:cs="CourierNewPS-BoldMT"/>
          <w:b/>
          <w:bCs/>
          <w:color w:val="000000"/>
          <w:sz w:val="25"/>
          <w:szCs w:val="25"/>
        </w:rPr>
      </w:pPr>
      <w:r>
        <w:rPr>
          <w:rFonts w:ascii="VAGRoundedStd-Light" w:hAnsi="VAGRoundedStd-Light" w:cs="VAGRoundedStd-Light"/>
          <w:color w:val="000000"/>
          <w:sz w:val="28"/>
          <w:szCs w:val="28"/>
        </w:rPr>
        <w:t xml:space="preserve">Comparing JavaScript Remoting and </w:t>
      </w:r>
      <w:r>
        <w:rPr>
          <w:rFonts w:ascii="CourierNewPS-BoldMT" w:hAnsi="CourierNewPS-BoldMT" w:cs="CourierNewPS-BoldMT"/>
          <w:b/>
          <w:bCs/>
          <w:color w:val="00008D"/>
          <w:sz w:val="25"/>
          <w:szCs w:val="25"/>
        </w:rPr>
        <w:t>&lt;</w:t>
      </w:r>
      <w:proofErr w:type="spellStart"/>
      <w:r>
        <w:rPr>
          <w:rFonts w:ascii="CourierNewPS-BoldMT" w:hAnsi="CourierNewPS-BoldMT" w:cs="CourierNewPS-BoldMT"/>
          <w:b/>
          <w:bCs/>
          <w:color w:val="00008D"/>
          <w:sz w:val="25"/>
          <w:szCs w:val="25"/>
        </w:rPr>
        <w:t>apex</w:t>
      </w:r>
      <w:proofErr w:type="gramStart"/>
      <w:r>
        <w:rPr>
          <w:rFonts w:ascii="CourierNewPS-BoldMT" w:hAnsi="CourierNewPS-BoldMT" w:cs="CourierNewPS-BoldMT"/>
          <w:b/>
          <w:bCs/>
          <w:color w:val="00008D"/>
          <w:sz w:val="25"/>
          <w:szCs w:val="25"/>
        </w:rPr>
        <w:t>:actionFunction</w:t>
      </w:r>
      <w:proofErr w:type="spellEnd"/>
      <w:proofErr w:type="gramEnd"/>
      <w:r>
        <w:rPr>
          <w:rFonts w:ascii="CourierNewPS-BoldMT" w:hAnsi="CourierNewPS-BoldMT" w:cs="CourierNewPS-BoldMT"/>
          <w:b/>
          <w:bCs/>
          <w:color w:val="000000"/>
          <w:sz w:val="25"/>
          <w:szCs w:val="25"/>
        </w:rPr>
        <w:t>&gt;</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MyriadPro-LightSemiCn" w:hAnsi="MyriadPro-LightSemiCn" w:cs="MyriadPro-LightSemiCn"/>
          <w:color w:val="000000"/>
          <w:sz w:val="20"/>
          <w:szCs w:val="20"/>
        </w:rPr>
        <w:t xml:space="preserve">The </w:t>
      </w:r>
      <w:r>
        <w:rPr>
          <w:rFonts w:ascii="CourierNewPSMT" w:hAnsi="CourierNewPSMT" w:cs="CourierNewPSMT"/>
          <w:color w:val="00008D"/>
          <w:sz w:val="19"/>
          <w:szCs w:val="19"/>
        </w:rPr>
        <w:t>&lt;</w:t>
      </w:r>
      <w:proofErr w:type="spellStart"/>
      <w:r>
        <w:rPr>
          <w:rFonts w:ascii="CourierNewPSMT" w:hAnsi="CourierNewPSMT" w:cs="CourierNewPSMT"/>
          <w:color w:val="00008D"/>
          <w:sz w:val="19"/>
          <w:szCs w:val="19"/>
        </w:rPr>
        <w:t>apex</w:t>
      </w:r>
      <w:proofErr w:type="gramStart"/>
      <w:r>
        <w:rPr>
          <w:rFonts w:ascii="CourierNewPSMT" w:hAnsi="CourierNewPSMT" w:cs="CourierNewPSMT"/>
          <w:color w:val="00008D"/>
          <w:sz w:val="19"/>
          <w:szCs w:val="19"/>
        </w:rPr>
        <w:t>:actionFunction</w:t>
      </w:r>
      <w:proofErr w:type="spellEnd"/>
      <w:proofErr w:type="gramEnd"/>
      <w:r>
        <w:rPr>
          <w:rFonts w:ascii="CourierNewPSMT" w:hAnsi="CourierNewPSMT" w:cs="CourierNewPSMT"/>
          <w:color w:val="000000"/>
          <w:sz w:val="19"/>
          <w:szCs w:val="19"/>
        </w:rPr>
        <w:t xml:space="preserve">&gt; </w:t>
      </w:r>
      <w:r>
        <w:rPr>
          <w:rFonts w:ascii="MyriadPro-LightSemiCn" w:hAnsi="MyriadPro-LightSemiCn" w:cs="MyriadPro-LightSemiCn"/>
          <w:color w:val="000000"/>
          <w:sz w:val="20"/>
          <w:szCs w:val="20"/>
        </w:rPr>
        <w:t>component also lets you call controller action methods through JavaScript.</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MyriadPro-LightSemiCn" w:hAnsi="MyriadPro-LightSemiCn" w:cs="MyriadPro-LightSemiCn"/>
          <w:color w:val="000000"/>
          <w:sz w:val="20"/>
          <w:szCs w:val="20"/>
        </w:rPr>
        <w:t xml:space="preserve">In general, </w:t>
      </w:r>
      <w:r>
        <w:rPr>
          <w:rFonts w:ascii="CourierNewPSMT" w:hAnsi="CourierNewPSMT" w:cs="CourierNewPSMT"/>
          <w:color w:val="00008D"/>
          <w:sz w:val="19"/>
          <w:szCs w:val="19"/>
        </w:rPr>
        <w:t>&lt;</w:t>
      </w:r>
      <w:proofErr w:type="spellStart"/>
      <w:r>
        <w:rPr>
          <w:rFonts w:ascii="CourierNewPSMT" w:hAnsi="CourierNewPSMT" w:cs="CourierNewPSMT"/>
          <w:color w:val="00008D"/>
          <w:sz w:val="19"/>
          <w:szCs w:val="19"/>
        </w:rPr>
        <w:t>apex</w:t>
      </w:r>
      <w:proofErr w:type="gramStart"/>
      <w:r>
        <w:rPr>
          <w:rFonts w:ascii="CourierNewPSMT" w:hAnsi="CourierNewPSMT" w:cs="CourierNewPSMT"/>
          <w:color w:val="00008D"/>
          <w:sz w:val="19"/>
          <w:szCs w:val="19"/>
        </w:rPr>
        <w:t>:actionFunction</w:t>
      </w:r>
      <w:proofErr w:type="spellEnd"/>
      <w:proofErr w:type="gramEnd"/>
      <w:r>
        <w:rPr>
          <w:rFonts w:ascii="CourierNewPSMT" w:hAnsi="CourierNewPSMT" w:cs="CourierNewPSMT"/>
          <w:color w:val="000000"/>
          <w:sz w:val="19"/>
          <w:szCs w:val="19"/>
        </w:rPr>
        <w:t xml:space="preserve">&gt; </w:t>
      </w:r>
      <w:r>
        <w:rPr>
          <w:rFonts w:ascii="MyriadPro-LightSemiCn" w:hAnsi="MyriadPro-LightSemiCn" w:cs="MyriadPro-LightSemiCn"/>
          <w:color w:val="000000"/>
          <w:sz w:val="20"/>
          <w:szCs w:val="20"/>
        </w:rPr>
        <w:t>is easier to use and requires less code, while JavaScript remoting offers more flexibility.</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MyriadPro-LightSemiCn" w:hAnsi="MyriadPro-LightSemiCn" w:cs="MyriadPro-LightSemiCn"/>
          <w:color w:val="000000"/>
          <w:sz w:val="20"/>
          <w:szCs w:val="20"/>
        </w:rPr>
        <w:t>Here are some specific differences between the two.</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VAGRoundedStd-Bold" w:hAnsi="VAGRoundedStd-Bold" w:cs="VAGRoundedStd-Bold"/>
          <w:b/>
          <w:bCs/>
          <w:color w:val="009EDD"/>
          <w:sz w:val="20"/>
          <w:szCs w:val="20"/>
        </w:rPr>
        <w:t xml:space="preserve">• </w:t>
      </w:r>
      <w:r>
        <w:rPr>
          <w:rFonts w:ascii="MyriadPro-LightSemiCn" w:hAnsi="MyriadPro-LightSemiCn" w:cs="MyriadPro-LightSemiCn"/>
          <w:color w:val="000000"/>
          <w:sz w:val="20"/>
          <w:szCs w:val="20"/>
        </w:rPr>
        <w:t xml:space="preserve">The </w:t>
      </w:r>
      <w:r>
        <w:rPr>
          <w:rFonts w:ascii="CourierNewPSMT" w:hAnsi="CourierNewPSMT" w:cs="CourierNewPSMT"/>
          <w:color w:val="00008D"/>
          <w:sz w:val="19"/>
          <w:szCs w:val="19"/>
        </w:rPr>
        <w:t>&lt;</w:t>
      </w:r>
      <w:proofErr w:type="spellStart"/>
      <w:r>
        <w:rPr>
          <w:rFonts w:ascii="CourierNewPSMT" w:hAnsi="CourierNewPSMT" w:cs="CourierNewPSMT"/>
          <w:color w:val="00008D"/>
          <w:sz w:val="19"/>
          <w:szCs w:val="19"/>
        </w:rPr>
        <w:t>apex</w:t>
      </w:r>
      <w:proofErr w:type="gramStart"/>
      <w:r>
        <w:rPr>
          <w:rFonts w:ascii="CourierNewPSMT" w:hAnsi="CourierNewPSMT" w:cs="CourierNewPSMT"/>
          <w:color w:val="00008D"/>
          <w:sz w:val="19"/>
          <w:szCs w:val="19"/>
        </w:rPr>
        <w:t>:actionFunction</w:t>
      </w:r>
      <w:proofErr w:type="spellEnd"/>
      <w:proofErr w:type="gramEnd"/>
      <w:r>
        <w:rPr>
          <w:rFonts w:ascii="CourierNewPSMT" w:hAnsi="CourierNewPSMT" w:cs="CourierNewPSMT"/>
          <w:color w:val="000000"/>
          <w:sz w:val="19"/>
          <w:szCs w:val="19"/>
        </w:rPr>
        <w:t xml:space="preserve">&gt; </w:t>
      </w:r>
      <w:r>
        <w:rPr>
          <w:rFonts w:ascii="MyriadPro-LightSemiCn" w:hAnsi="MyriadPro-LightSemiCn" w:cs="MyriadPro-LightSemiCn"/>
          <w:color w:val="000000"/>
          <w:sz w:val="20"/>
          <w:szCs w:val="20"/>
        </w:rPr>
        <w:t>tag:</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VAGRoundedStd-Bold" w:hAnsi="VAGRoundedStd-Bold" w:cs="VAGRoundedStd-Bold"/>
          <w:b/>
          <w:bCs/>
          <w:color w:val="009EDD"/>
          <w:sz w:val="20"/>
          <w:szCs w:val="20"/>
        </w:rPr>
        <w:t xml:space="preserve">– </w:t>
      </w:r>
      <w:proofErr w:type="gramStart"/>
      <w:r>
        <w:rPr>
          <w:rFonts w:ascii="MyriadPro-LightSemiCn" w:hAnsi="MyriadPro-LightSemiCn" w:cs="MyriadPro-LightSemiCn"/>
          <w:color w:val="000000"/>
          <w:sz w:val="20"/>
          <w:szCs w:val="20"/>
        </w:rPr>
        <w:t>lets</w:t>
      </w:r>
      <w:proofErr w:type="gramEnd"/>
      <w:r>
        <w:rPr>
          <w:rFonts w:ascii="MyriadPro-LightSemiCn" w:hAnsi="MyriadPro-LightSemiCn" w:cs="MyriadPro-LightSemiCn"/>
          <w:color w:val="000000"/>
          <w:sz w:val="20"/>
          <w:szCs w:val="20"/>
        </w:rPr>
        <w:t xml:space="preserve"> you specify </w:t>
      </w:r>
      <w:proofErr w:type="spellStart"/>
      <w:r>
        <w:rPr>
          <w:rFonts w:ascii="MyriadPro-LightSemiCn" w:hAnsi="MyriadPro-LightSemiCn" w:cs="MyriadPro-LightSemiCn"/>
          <w:color w:val="000000"/>
          <w:sz w:val="20"/>
          <w:szCs w:val="20"/>
        </w:rPr>
        <w:t>rerender</w:t>
      </w:r>
      <w:proofErr w:type="spellEnd"/>
      <w:r>
        <w:rPr>
          <w:rFonts w:ascii="MyriadPro-LightSemiCn" w:hAnsi="MyriadPro-LightSemiCn" w:cs="MyriadPro-LightSemiCn"/>
          <w:color w:val="000000"/>
          <w:sz w:val="20"/>
          <w:szCs w:val="20"/>
        </w:rPr>
        <w:t xml:space="preserve"> targets</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VAGRoundedStd-Bold" w:hAnsi="VAGRoundedStd-Bold" w:cs="VAGRoundedStd-Bold"/>
          <w:b/>
          <w:bCs/>
          <w:color w:val="009EDD"/>
          <w:sz w:val="20"/>
          <w:szCs w:val="20"/>
        </w:rPr>
        <w:t xml:space="preserve">– </w:t>
      </w:r>
      <w:r>
        <w:rPr>
          <w:rFonts w:ascii="MyriadPro-LightSemiCn" w:hAnsi="MyriadPro-LightSemiCn" w:cs="MyriadPro-LightSemiCn"/>
          <w:color w:val="000000"/>
          <w:sz w:val="20"/>
          <w:szCs w:val="20"/>
        </w:rPr>
        <w:t>submits the form</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VAGRoundedStd-Bold" w:hAnsi="VAGRoundedStd-Bold" w:cs="VAGRoundedStd-Bold"/>
          <w:b/>
          <w:bCs/>
          <w:color w:val="009EDD"/>
          <w:sz w:val="20"/>
          <w:szCs w:val="20"/>
        </w:rPr>
        <w:t xml:space="preserve">– </w:t>
      </w:r>
      <w:r>
        <w:rPr>
          <w:rFonts w:ascii="MyriadPro-LightSemiCn" w:hAnsi="MyriadPro-LightSemiCn" w:cs="MyriadPro-LightSemiCn"/>
          <w:color w:val="000000"/>
          <w:sz w:val="20"/>
          <w:szCs w:val="20"/>
        </w:rPr>
        <w:t>doesn’t require you to write any JavaScript</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VAGRoundedStd-Bold" w:hAnsi="VAGRoundedStd-Bold" w:cs="VAGRoundedStd-Bold"/>
          <w:b/>
          <w:bCs/>
          <w:color w:val="009EDD"/>
          <w:sz w:val="20"/>
          <w:szCs w:val="20"/>
        </w:rPr>
        <w:t xml:space="preserve">• </w:t>
      </w:r>
      <w:r>
        <w:rPr>
          <w:rFonts w:ascii="MyriadPro-LightSemiCn" w:hAnsi="MyriadPro-LightSemiCn" w:cs="MyriadPro-LightSemiCn"/>
          <w:color w:val="000000"/>
          <w:sz w:val="20"/>
          <w:szCs w:val="20"/>
        </w:rPr>
        <w:t>JavaScript remoting:</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VAGRoundedStd-Bold" w:hAnsi="VAGRoundedStd-Bold" w:cs="VAGRoundedStd-Bold"/>
          <w:b/>
          <w:bCs/>
          <w:color w:val="009EDD"/>
          <w:sz w:val="20"/>
          <w:szCs w:val="20"/>
        </w:rPr>
        <w:t xml:space="preserve">– </w:t>
      </w:r>
      <w:r>
        <w:rPr>
          <w:rFonts w:ascii="MyriadPro-LightSemiCn" w:hAnsi="MyriadPro-LightSemiCn" w:cs="MyriadPro-LightSemiCn"/>
          <w:color w:val="000000"/>
          <w:sz w:val="20"/>
          <w:szCs w:val="20"/>
        </w:rPr>
        <w:t>lets you pass parameters</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VAGRoundedStd-Bold" w:hAnsi="VAGRoundedStd-Bold" w:cs="VAGRoundedStd-Bold"/>
          <w:b/>
          <w:bCs/>
          <w:color w:val="009EDD"/>
          <w:sz w:val="20"/>
          <w:szCs w:val="20"/>
        </w:rPr>
        <w:t xml:space="preserve">– </w:t>
      </w:r>
      <w:r>
        <w:rPr>
          <w:rFonts w:ascii="MyriadPro-LightSemiCn" w:hAnsi="MyriadPro-LightSemiCn" w:cs="MyriadPro-LightSemiCn"/>
          <w:color w:val="000000"/>
          <w:sz w:val="20"/>
          <w:szCs w:val="20"/>
        </w:rPr>
        <w:t>provides a callback</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VAGRoundedStd-Bold" w:hAnsi="VAGRoundedStd-Bold" w:cs="VAGRoundedStd-Bold"/>
          <w:b/>
          <w:bCs/>
          <w:color w:val="009EDD"/>
          <w:sz w:val="20"/>
          <w:szCs w:val="20"/>
        </w:rPr>
        <w:t xml:space="preserve">– </w:t>
      </w:r>
      <w:r>
        <w:rPr>
          <w:rFonts w:ascii="MyriadPro-LightSemiCn" w:hAnsi="MyriadPro-LightSemiCn" w:cs="MyriadPro-LightSemiCn"/>
          <w:color w:val="000000"/>
          <w:sz w:val="20"/>
          <w:szCs w:val="20"/>
        </w:rPr>
        <w:t>requires you to write some JavaScript</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p>
    <w:p w:rsidR="00432001" w:rsidRDefault="00432001" w:rsidP="00432001">
      <w:pPr>
        <w:autoSpaceDE w:val="0"/>
        <w:autoSpaceDN w:val="0"/>
        <w:adjustRightInd w:val="0"/>
        <w:spacing w:after="0" w:line="240" w:lineRule="auto"/>
        <w:rPr>
          <w:rFonts w:ascii="VAGRoundedStd-Light" w:hAnsi="VAGRoundedStd-Light" w:cs="VAGRoundedStd-Light"/>
          <w:color w:val="000000"/>
          <w:sz w:val="28"/>
          <w:szCs w:val="28"/>
        </w:rPr>
      </w:pPr>
      <w:r>
        <w:rPr>
          <w:rFonts w:ascii="VAGRoundedStd-Light" w:hAnsi="VAGRoundedStd-Light" w:cs="VAGRoundedStd-Light"/>
          <w:color w:val="000000"/>
          <w:sz w:val="28"/>
          <w:szCs w:val="28"/>
        </w:rPr>
        <w:lastRenderedPageBreak/>
        <w:t>Comparing JavaScript Remoting and Remote Objects</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MyriadPro-LightSemiCn" w:hAnsi="MyriadPro-LightSemiCn" w:cs="MyriadPro-LightSemiCn"/>
          <w:color w:val="000000"/>
          <w:sz w:val="20"/>
          <w:szCs w:val="20"/>
        </w:rPr>
        <w:t>JavaScript Remoting and Remote Objects offer similar features, and both are useful tools for creating dynamic, responsive pages. They have some important differences that you should consider before choosing which to use.</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MyriadPro-LightSemiCn" w:hAnsi="MyriadPro-LightSemiCn" w:cs="MyriadPro-LightSemiCn"/>
          <w:color w:val="000000"/>
          <w:sz w:val="20"/>
          <w:szCs w:val="20"/>
        </w:rPr>
        <w:t>In general, Remote Objects is well-suited to pages that need to perform only simple Create-Read-Update-Delete, or “CRUD”, object access. JavaScript Remoting is better suited to pages that access higher-level server actions. Remote Objects lets you get up and running quickly without a lot of ceremony, while JavaScript Remoting is suited for more complex applications that require some up front API-style design work.</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MyriadPro-LightSemiCn" w:hAnsi="MyriadPro-LightSemiCn" w:cs="MyriadPro-LightSemiCn"/>
          <w:color w:val="000000"/>
          <w:sz w:val="20"/>
          <w:szCs w:val="20"/>
        </w:rPr>
        <w:t>Visualforce Remote Objects:</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VAGRoundedStd-Bold" w:hAnsi="VAGRoundedStd-Bold" w:cs="VAGRoundedStd-Bold"/>
          <w:b/>
          <w:bCs/>
          <w:color w:val="009EDD"/>
          <w:sz w:val="20"/>
          <w:szCs w:val="20"/>
        </w:rPr>
        <w:t xml:space="preserve">• </w:t>
      </w:r>
      <w:r>
        <w:rPr>
          <w:rFonts w:ascii="MyriadPro-LightSemiCn" w:hAnsi="MyriadPro-LightSemiCn" w:cs="MyriadPro-LightSemiCn"/>
          <w:color w:val="000000"/>
          <w:sz w:val="20"/>
          <w:szCs w:val="20"/>
        </w:rPr>
        <w:t>Makes basic “CRUD” object access easy</w:t>
      </w:r>
    </w:p>
    <w:p w:rsidR="00432001" w:rsidRDefault="00432001" w:rsidP="00432001">
      <w:pPr>
        <w:autoSpaceDE w:val="0"/>
        <w:autoSpaceDN w:val="0"/>
        <w:adjustRightInd w:val="0"/>
        <w:spacing w:after="0" w:line="240" w:lineRule="auto"/>
        <w:rPr>
          <w:rFonts w:ascii="VAGRoundedStd-Light" w:hAnsi="VAGRoundedStd-Light" w:cs="VAGRoundedStd-Light"/>
          <w:color w:val="000000"/>
          <w:sz w:val="19"/>
          <w:szCs w:val="19"/>
        </w:rPr>
      </w:pPr>
      <w:r>
        <w:rPr>
          <w:rFonts w:ascii="VAGRoundedStd-Bold" w:hAnsi="VAGRoundedStd-Bold" w:cs="VAGRoundedStd-Bold"/>
          <w:b/>
          <w:bCs/>
          <w:color w:val="009EDD"/>
          <w:sz w:val="20"/>
          <w:szCs w:val="20"/>
        </w:rPr>
        <w:t xml:space="preserve">• </w:t>
      </w:r>
      <w:r w:rsidR="000656A7">
        <w:rPr>
          <w:rFonts w:ascii="MyriadPro-LightSemiCn" w:hAnsi="MyriadPro-LightSemiCn" w:cs="MyriadPro-LightSemiCn"/>
          <w:color w:val="000000"/>
          <w:sz w:val="20"/>
          <w:szCs w:val="20"/>
        </w:rPr>
        <w:t>Doesn’t require any Apex code</w:t>
      </w:r>
      <w:bookmarkStart w:id="0" w:name="_GoBack"/>
      <w:bookmarkEnd w:id="0"/>
    </w:p>
    <w:p w:rsidR="00432001" w:rsidRDefault="00432001" w:rsidP="00432001">
      <w:pPr>
        <w:autoSpaceDE w:val="0"/>
        <w:autoSpaceDN w:val="0"/>
        <w:adjustRightInd w:val="0"/>
        <w:spacing w:after="0" w:line="240" w:lineRule="auto"/>
        <w:rPr>
          <w:rFonts w:ascii="VAGRoundedStd-Light" w:hAnsi="VAGRoundedStd-Light" w:cs="VAGRoundedStd-Light"/>
          <w:color w:val="000000"/>
          <w:sz w:val="19"/>
          <w:szCs w:val="19"/>
        </w:rPr>
      </w:pPr>
    </w:p>
    <w:p w:rsidR="00432001" w:rsidRDefault="00432001" w:rsidP="00432001">
      <w:pPr>
        <w:autoSpaceDE w:val="0"/>
        <w:autoSpaceDN w:val="0"/>
        <w:adjustRightInd w:val="0"/>
        <w:spacing w:after="0" w:line="240" w:lineRule="auto"/>
        <w:rPr>
          <w:rFonts w:ascii="VAGRoundedStd-Light" w:hAnsi="VAGRoundedStd-Light" w:cs="VAGRoundedStd-Light"/>
          <w:color w:val="000000"/>
          <w:sz w:val="19"/>
          <w:szCs w:val="19"/>
        </w:rPr>
      </w:pPr>
      <w:r>
        <w:rPr>
          <w:rFonts w:ascii="VAGRoundedStd-Light" w:hAnsi="VAGRoundedStd-Light" w:cs="VAGRoundedStd-Light"/>
          <w:color w:val="000000"/>
          <w:sz w:val="19"/>
          <w:szCs w:val="19"/>
        </w:rPr>
        <w:t>Using JavaScript in Visualforce Pages When to Use JavaScript Remoting</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VAGRoundedStd-Bold" w:hAnsi="VAGRoundedStd-Bold" w:cs="VAGRoundedStd-Bold"/>
          <w:b/>
          <w:bCs/>
          <w:color w:val="009EDD"/>
          <w:sz w:val="20"/>
          <w:szCs w:val="20"/>
        </w:rPr>
        <w:t xml:space="preserve">• </w:t>
      </w:r>
      <w:r>
        <w:rPr>
          <w:rFonts w:ascii="MyriadPro-LightSemiCn" w:hAnsi="MyriadPro-LightSemiCn" w:cs="MyriadPro-LightSemiCn"/>
          <w:color w:val="000000"/>
          <w:sz w:val="20"/>
          <w:szCs w:val="20"/>
        </w:rPr>
        <w:t>Supports minimal server-side application logic</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VAGRoundedStd-Bold" w:hAnsi="VAGRoundedStd-Bold" w:cs="VAGRoundedStd-Bold"/>
          <w:b/>
          <w:bCs/>
          <w:color w:val="009EDD"/>
          <w:sz w:val="20"/>
          <w:szCs w:val="20"/>
        </w:rPr>
        <w:t xml:space="preserve">• </w:t>
      </w:r>
      <w:r>
        <w:rPr>
          <w:rFonts w:ascii="MyriadPro-LightSemiCn" w:hAnsi="MyriadPro-LightSemiCn" w:cs="MyriadPro-LightSemiCn"/>
          <w:color w:val="000000"/>
          <w:sz w:val="20"/>
          <w:szCs w:val="20"/>
        </w:rPr>
        <w:t>Doesn’t provide automatic relationship traversals; you must look up related objects yourself</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MyriadPro-LightSemiCn" w:hAnsi="MyriadPro-LightSemiCn" w:cs="MyriadPro-LightSemiCn"/>
          <w:color w:val="000000"/>
          <w:sz w:val="20"/>
          <w:szCs w:val="20"/>
        </w:rPr>
        <w:t>JavaScript Remoting:</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VAGRoundedStd-Bold" w:hAnsi="VAGRoundedStd-Bold" w:cs="VAGRoundedStd-Bold"/>
          <w:b/>
          <w:bCs/>
          <w:color w:val="009EDD"/>
          <w:sz w:val="20"/>
          <w:szCs w:val="20"/>
        </w:rPr>
        <w:t xml:space="preserve">• </w:t>
      </w:r>
      <w:r>
        <w:rPr>
          <w:rFonts w:ascii="MyriadPro-LightSemiCn" w:hAnsi="MyriadPro-LightSemiCn" w:cs="MyriadPro-LightSemiCn"/>
          <w:color w:val="000000"/>
          <w:sz w:val="20"/>
          <w:szCs w:val="20"/>
        </w:rPr>
        <w:t>Requires both JavaScript and Apex code</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VAGRoundedStd-Bold" w:hAnsi="VAGRoundedStd-Bold" w:cs="VAGRoundedStd-Bold"/>
          <w:b/>
          <w:bCs/>
          <w:color w:val="009EDD"/>
          <w:sz w:val="20"/>
          <w:szCs w:val="20"/>
        </w:rPr>
        <w:t xml:space="preserve">• </w:t>
      </w:r>
      <w:r>
        <w:rPr>
          <w:rFonts w:ascii="MyriadPro-LightSemiCn" w:hAnsi="MyriadPro-LightSemiCn" w:cs="MyriadPro-LightSemiCn"/>
          <w:color w:val="000000"/>
          <w:sz w:val="20"/>
          <w:szCs w:val="20"/>
        </w:rPr>
        <w:t>Supports complex server-side application logic</w:t>
      </w:r>
    </w:p>
    <w:p w:rsidR="00432001" w:rsidRDefault="00432001" w:rsidP="00432001">
      <w:pPr>
        <w:autoSpaceDE w:val="0"/>
        <w:autoSpaceDN w:val="0"/>
        <w:adjustRightInd w:val="0"/>
        <w:spacing w:after="0" w:line="240" w:lineRule="auto"/>
        <w:rPr>
          <w:rFonts w:ascii="MyriadPro-LightSemiCn" w:hAnsi="MyriadPro-LightSemiCn" w:cs="MyriadPro-LightSemiCn"/>
          <w:color w:val="000000"/>
          <w:sz w:val="20"/>
          <w:szCs w:val="20"/>
        </w:rPr>
      </w:pPr>
      <w:r>
        <w:rPr>
          <w:rFonts w:ascii="VAGRoundedStd-Bold" w:hAnsi="VAGRoundedStd-Bold" w:cs="VAGRoundedStd-Bold"/>
          <w:b/>
          <w:bCs/>
          <w:color w:val="009EDD"/>
          <w:sz w:val="20"/>
          <w:szCs w:val="20"/>
        </w:rPr>
        <w:t xml:space="preserve">• </w:t>
      </w:r>
      <w:r>
        <w:rPr>
          <w:rFonts w:ascii="MyriadPro-LightSemiCn" w:hAnsi="MyriadPro-LightSemiCn" w:cs="MyriadPro-LightSemiCn"/>
          <w:color w:val="000000"/>
          <w:sz w:val="20"/>
          <w:szCs w:val="20"/>
        </w:rPr>
        <w:t>Handles complex object relationships better</w:t>
      </w:r>
    </w:p>
    <w:p w:rsidR="00432001" w:rsidRDefault="00432001" w:rsidP="00432001">
      <w:r>
        <w:rPr>
          <w:rFonts w:ascii="VAGRoundedStd-Bold" w:hAnsi="VAGRoundedStd-Bold" w:cs="VAGRoundedStd-Bold"/>
          <w:b/>
          <w:bCs/>
          <w:color w:val="009EDD"/>
          <w:sz w:val="20"/>
          <w:szCs w:val="20"/>
        </w:rPr>
        <w:t xml:space="preserve">• </w:t>
      </w:r>
      <w:r>
        <w:rPr>
          <w:rFonts w:ascii="MyriadPro-LightSemiCn" w:hAnsi="MyriadPro-LightSemiCn" w:cs="MyriadPro-LightSemiCn"/>
          <w:color w:val="000000"/>
          <w:sz w:val="20"/>
          <w:szCs w:val="20"/>
        </w:rPr>
        <w:t>Uses network connections (even) more efficiently</w:t>
      </w:r>
    </w:p>
    <w:sectPr w:rsidR="00432001" w:rsidSect="005133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AGRoundedStd-Light">
    <w:panose1 w:val="00000000000000000000"/>
    <w:charset w:val="00"/>
    <w:family w:val="auto"/>
    <w:notTrueType/>
    <w:pitch w:val="default"/>
    <w:sig w:usb0="00000003" w:usb1="00000000" w:usb2="00000000" w:usb3="00000000" w:csb0="00000001" w:csb1="00000000"/>
  </w:font>
  <w:font w:name="CourierNewPS-BoldMT">
    <w:panose1 w:val="00000000000000000000"/>
    <w:charset w:val="00"/>
    <w:family w:val="auto"/>
    <w:notTrueType/>
    <w:pitch w:val="default"/>
    <w:sig w:usb0="00000003" w:usb1="00000000" w:usb2="00000000" w:usb3="00000000" w:csb0="00000001" w:csb1="00000000"/>
  </w:font>
  <w:font w:name="MyriadPro-LightSemiCn">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VAGRoundedStd-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6EA"/>
    <w:rsid w:val="000656A7"/>
    <w:rsid w:val="000C56EA"/>
    <w:rsid w:val="00432001"/>
    <w:rsid w:val="005133B9"/>
    <w:rsid w:val="00965342"/>
    <w:rsid w:val="00FD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78CA"/>
  <w15:chartTrackingRefBased/>
  <w15:docId w15:val="{C4BF84A1-B1D9-435E-A19D-5EF99920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3B9"/>
    <w:pPr>
      <w:spacing w:after="24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33B9"/>
    <w:rPr>
      <w:strike w:val="0"/>
      <w:dstrike w:val="0"/>
      <w:color w:val="008AD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721707">
      <w:bodyDiv w:val="1"/>
      <w:marLeft w:val="0"/>
      <w:marRight w:val="0"/>
      <w:marTop w:val="0"/>
      <w:marBottom w:val="0"/>
      <w:divBdr>
        <w:top w:val="none" w:sz="0" w:space="0" w:color="auto"/>
        <w:left w:val="none" w:sz="0" w:space="0" w:color="auto"/>
        <w:bottom w:val="none" w:sz="0" w:space="0" w:color="auto"/>
        <w:right w:val="none" w:sz="0" w:space="0" w:color="auto"/>
      </w:divBdr>
      <w:divsChild>
        <w:div w:id="671446718">
          <w:marLeft w:val="0"/>
          <w:marRight w:val="0"/>
          <w:marTop w:val="0"/>
          <w:marBottom w:val="0"/>
          <w:divBdr>
            <w:top w:val="none" w:sz="0" w:space="0" w:color="auto"/>
            <w:left w:val="none" w:sz="0" w:space="0" w:color="auto"/>
            <w:bottom w:val="none" w:sz="0" w:space="0" w:color="auto"/>
            <w:right w:val="none" w:sz="0" w:space="0" w:color="auto"/>
          </w:divBdr>
          <w:divsChild>
            <w:div w:id="784232156">
              <w:marLeft w:val="0"/>
              <w:marRight w:val="0"/>
              <w:marTop w:val="0"/>
              <w:marBottom w:val="0"/>
              <w:divBdr>
                <w:top w:val="none" w:sz="0" w:space="0" w:color="auto"/>
                <w:left w:val="none" w:sz="0" w:space="0" w:color="auto"/>
                <w:bottom w:val="none" w:sz="0" w:space="0" w:color="auto"/>
                <w:right w:val="none" w:sz="0" w:space="0" w:color="auto"/>
              </w:divBdr>
              <w:divsChild>
                <w:div w:id="1570534509">
                  <w:marLeft w:val="0"/>
                  <w:marRight w:val="0"/>
                  <w:marTop w:val="0"/>
                  <w:marBottom w:val="0"/>
                  <w:divBdr>
                    <w:top w:val="none" w:sz="0" w:space="0" w:color="auto"/>
                    <w:left w:val="none" w:sz="0" w:space="0" w:color="auto"/>
                    <w:bottom w:val="none" w:sz="0" w:space="0" w:color="auto"/>
                    <w:right w:val="none" w:sz="0" w:space="0" w:color="auto"/>
                  </w:divBdr>
                  <w:divsChild>
                    <w:div w:id="1500192139">
                      <w:marLeft w:val="0"/>
                      <w:marRight w:val="0"/>
                      <w:marTop w:val="0"/>
                      <w:marBottom w:val="0"/>
                      <w:divBdr>
                        <w:top w:val="none" w:sz="0" w:space="0" w:color="auto"/>
                        <w:left w:val="none" w:sz="0" w:space="0" w:color="auto"/>
                        <w:bottom w:val="none" w:sz="0" w:space="0" w:color="auto"/>
                        <w:right w:val="none" w:sz="0" w:space="0" w:color="auto"/>
                      </w:divBdr>
                      <w:divsChild>
                        <w:div w:id="1390568868">
                          <w:marLeft w:val="0"/>
                          <w:marRight w:val="0"/>
                          <w:marTop w:val="0"/>
                          <w:marBottom w:val="0"/>
                          <w:divBdr>
                            <w:top w:val="none" w:sz="0" w:space="0" w:color="auto"/>
                            <w:left w:val="none" w:sz="0" w:space="0" w:color="auto"/>
                            <w:bottom w:val="none" w:sz="0" w:space="0" w:color="auto"/>
                            <w:right w:val="none" w:sz="0" w:space="0" w:color="auto"/>
                          </w:divBdr>
                          <w:divsChild>
                            <w:div w:id="12239056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Penumuchu, Keerthi Pratap</dc:creator>
  <cp:keywords/>
  <dc:description/>
  <cp:lastModifiedBy>Penumuchu, Keerthi Pratap</cp:lastModifiedBy>
  <cp:revision>4</cp:revision>
  <dcterms:created xsi:type="dcterms:W3CDTF">2016-08-15T16:04:00Z</dcterms:created>
  <dcterms:modified xsi:type="dcterms:W3CDTF">2018-03-13T13:40:00Z</dcterms:modified>
</cp:coreProperties>
</file>