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52"/>
          <w:szCs w:val="5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52"/>
          <w:szCs w:val="5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RESUME</w:t>
      </w:r>
    </w:p>
    <w:p>
      <w:pPr>
        <w:jc w:val="left"/>
        <w:rPr>
          <w:rFonts w:hint="default"/>
          <w:sz w:val="52"/>
          <w:szCs w:val="52"/>
          <w:lang w:val="en-US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PUSHPA KEERTHANA V</w:t>
      </w:r>
      <w:bookmarkStart w:id="0" w:name="_GoBack"/>
      <w:bookmarkEnd w:id="0"/>
    </w:p>
    <w:p>
      <w:pPr>
        <w:jc w:val="right"/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  <w:t xml:space="preserve">                                                                       </w:t>
      </w:r>
      <w:r>
        <w:rPr>
          <w:rFonts w:hint="default" w:ascii="Consolas" w:hAnsi="Consolas" w:cs="Consolas" w:eastAsiaTheme="majorEastAsia"/>
          <w:sz w:val="36"/>
          <w:szCs w:val="36"/>
          <w:lang w:val="en-US"/>
        </w:rPr>
        <w:drawing>
          <wp:inline distT="0" distB="0" distL="114300" distR="114300">
            <wp:extent cx="2160905" cy="2917190"/>
            <wp:effectExtent l="0" t="0" r="10795" b="16510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"/>
                    <pic:cNvPicPr>
                      <a:picLocks noChangeAspect="1"/>
                    </pic:cNvPicPr>
                  </pic:nvPicPr>
                  <pic:blipFill>
                    <a:blip r:embed="rId4"/>
                    <a:srcRect t="5298" r="8840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</w:pPr>
      <w:r>
        <w:rPr>
          <w:rFonts w:hint="default" w:asciiTheme="majorEastAsia" w:hAnsiTheme="majorEastAsia" w:eastAsiaTheme="majorEastAsia" w:cstheme="majorEastAsia"/>
          <w:color w:val="A23A29" w:themeColor="accent2" w:themeShade="BF"/>
          <w:sz w:val="36"/>
          <w:szCs w:val="36"/>
          <w:lang w:val="en-US"/>
        </w:rPr>
        <w:t>Cell :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  <w:t xml:space="preserve"> 6374335408</w:t>
      </w:r>
    </w:p>
    <w:p>
      <w:pPr>
        <w:wordWrap/>
        <w:jc w:val="right"/>
        <w:rPr>
          <w:rFonts w:hint="default" w:asciiTheme="majorEastAsia" w:hAnsiTheme="majorEastAsia" w:eastAsiaTheme="majorEastAsia" w:cstheme="majorEastAsia"/>
          <w:sz w:val="20"/>
          <w:szCs w:val="20"/>
          <w:lang w:val="en-US"/>
        </w:rPr>
      </w:pPr>
      <w:r>
        <w:rPr>
          <w:rFonts w:hint="default" w:asciiTheme="majorEastAsia" w:hAnsiTheme="majorEastAsia" w:eastAsiaTheme="majorEastAsia" w:cstheme="majorEastAsia"/>
          <w:color w:val="A23A29" w:themeColor="accent2" w:themeShade="BF"/>
          <w:sz w:val="40"/>
          <w:szCs w:val="40"/>
          <w:lang w:val="en-US"/>
        </w:rPr>
        <w:t xml:space="preserve">ADDRESS:  </w:t>
      </w:r>
      <w:r>
        <w:rPr>
          <w:rFonts w:hint="default" w:asciiTheme="majorEastAsia" w:hAnsiTheme="majorEastAsia" w:eastAsiaTheme="majorEastAsia" w:cstheme="majorEastAsia"/>
          <w:sz w:val="40"/>
          <w:szCs w:val="40"/>
          <w:lang w:val="en-US"/>
        </w:rPr>
        <w:t xml:space="preserve">              </w:t>
      </w:r>
      <w:r>
        <w:rPr>
          <w:rFonts w:hint="default" w:asciiTheme="majorEastAsia" w:hAnsiTheme="majorEastAsia" w:eastAsiaTheme="majorEastAsia" w:cstheme="majorEastAsia"/>
          <w:color w:val="A23A29" w:themeColor="accent2" w:themeShade="BF"/>
          <w:sz w:val="40"/>
          <w:szCs w:val="40"/>
          <w:lang w:val="en-US"/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A23A29" w:themeColor="accent2" w:themeShade="BF"/>
          <w:sz w:val="28"/>
          <w:szCs w:val="28"/>
          <w:lang w:val="en-US"/>
        </w:rPr>
        <w:t>Email id</w:t>
      </w:r>
      <w:r>
        <w:rPr>
          <w:rFonts w:hint="default" w:asciiTheme="majorEastAsia" w:hAnsiTheme="majorEastAsia" w:eastAsiaTheme="majorEastAsia" w:cstheme="majorEastAsia"/>
          <w:color w:val="A23A29" w:themeColor="accent2" w:themeShade="BF"/>
          <w:sz w:val="36"/>
          <w:szCs w:val="36"/>
          <w:lang w:val="en-US"/>
        </w:rPr>
        <w:t xml:space="preserve"> :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val="en-US"/>
        </w:rPr>
        <w:t>keerthikaviya786@gmail.com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color w:val="A23A29" w:themeColor="accent2" w:themeShade="BF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8"/>
          <w:szCs w:val="28"/>
          <w:lang w:val="en-US"/>
        </w:rPr>
        <w:t xml:space="preserve">2/6C,Gandhi Street, 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color w:val="0070C0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8"/>
          <w:szCs w:val="28"/>
          <w:lang w:val="en-US"/>
        </w:rPr>
        <w:t>Kuthur,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color w:val="0070C0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8"/>
          <w:szCs w:val="28"/>
          <w:lang w:val="en-US"/>
        </w:rPr>
        <w:t>Nagapattinam Dist</w:t>
      </w:r>
    </w:p>
    <w:p>
      <w:pPr>
        <w:spacing w:line="360" w:lineRule="auto"/>
        <w:jc w:val="both"/>
        <w:rPr>
          <w:rFonts w:hint="default" w:asciiTheme="majorEastAsia" w:hAnsiTheme="majorEastAsia" w:eastAsiaTheme="majorEastAsia" w:cstheme="majorEastAsia"/>
          <w:color w:val="0070C0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8"/>
          <w:szCs w:val="28"/>
          <w:lang w:val="en-US"/>
        </w:rPr>
        <w:t>Pin Code -611105</w:t>
      </w:r>
      <w:r>
        <w:rPr>
          <w:rFonts w:hint="default" w:asciiTheme="majorEastAsia" w:hAnsiTheme="majorEastAsia" w:eastAsiaTheme="majorEastAsia" w:cstheme="majorEastAsia"/>
          <w:color w:val="0070C0"/>
          <w:sz w:val="28"/>
          <w:szCs w:val="28"/>
          <w:lang w:val="en-US"/>
        </w:rPr>
        <w:t>.</w:t>
      </w:r>
    </w:p>
    <w:p>
      <w:pPr>
        <w:spacing w:line="240" w:lineRule="auto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color w:val="A23A29" w:themeColor="accent2" w:themeShade="BF"/>
          <w:sz w:val="44"/>
          <w:szCs w:val="44"/>
          <w:lang w:val="en-US"/>
        </w:rPr>
        <w:t>CAREER OBJECTIVES:</w:t>
      </w:r>
    </w:p>
    <w:p>
      <w:pPr>
        <w:spacing w:line="240" w:lineRule="auto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To achieve excellence by applying my knowledge &amp;skills in profession and continuously improving my  knowledge base by learning through work experience and to make significant contribution in the growth of organization.</w:t>
      </w:r>
    </w:p>
    <w:p>
      <w:pPr>
        <w:spacing w:line="240" w:lineRule="auto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         </w:t>
      </w:r>
    </w:p>
    <w:p>
      <w:pPr>
        <w:spacing w:line="240" w:lineRule="auto"/>
        <w:jc w:val="left"/>
        <w:rPr>
          <w:rFonts w:hint="default"/>
          <w:color w:val="A23A29" w:themeColor="accent2" w:themeShade="BF"/>
          <w:sz w:val="44"/>
          <w:szCs w:val="44"/>
          <w:lang w:val="en-US"/>
        </w:rPr>
      </w:pPr>
      <w:r>
        <w:rPr>
          <w:rFonts w:hint="default"/>
          <w:color w:val="A23A29" w:themeColor="accent2" w:themeShade="BF"/>
          <w:sz w:val="44"/>
          <w:szCs w:val="44"/>
          <w:lang w:val="en-US"/>
        </w:rPr>
        <w:t>EDUATION:</w:t>
      </w:r>
    </w:p>
    <w:p>
      <w:pPr>
        <w:spacing w:line="240" w:lineRule="auto"/>
        <w:jc w:val="left"/>
        <w:rPr>
          <w:rFonts w:hint="default"/>
          <w:i/>
          <w:iCs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CLASS  X: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         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GHSS: Kurukkathi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Medium: English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     Year of passing:2020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Grade:328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CLASS XII: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GHSS: Kurukkathi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Medium: English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      Year of passing:2021</w:t>
      </w:r>
    </w:p>
    <w:p>
      <w:pPr>
        <w:spacing w:line="240" w:lineRule="auto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Grade:447</w:t>
      </w:r>
    </w:p>
    <w:p>
      <w:pPr>
        <w:spacing w:line="240" w:lineRule="auto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COLLEGE: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III-B.sc (Computer science) final year student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Thiru.Vi.Ka.Govt arts &amp;S</w:t>
      </w:r>
      <w:r>
        <w:rPr>
          <w:rFonts w:hint="default"/>
          <w:i w:val="0"/>
          <w:iCs w:val="0"/>
          <w:color w:val="0070C0"/>
          <w:sz w:val="28"/>
          <w:szCs w:val="28"/>
          <w:lang w:val="en-US"/>
        </w:rPr>
        <w:t>cience,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college thiruvarur </w:t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Bharadhidasan university</w:t>
      </w:r>
    </w:p>
    <w:p>
      <w:pPr>
        <w:spacing w:line="240" w:lineRule="auto"/>
        <w:jc w:val="left"/>
        <w:rPr>
          <w:rFonts w:hint="default"/>
          <w:color w:val="0070C0"/>
          <w:sz w:val="28"/>
          <w:szCs w:val="28"/>
          <w:lang w:val="en-US"/>
        </w:rPr>
      </w:pPr>
    </w:p>
    <w:p>
      <w:pPr>
        <w:spacing w:line="240" w:lineRule="auto"/>
        <w:jc w:val="left"/>
        <w:rPr>
          <w:rFonts w:hint="default"/>
          <w:color w:val="A23A29" w:themeColor="accent2" w:themeShade="BF"/>
          <w:sz w:val="44"/>
          <w:szCs w:val="44"/>
          <w:lang w:val="en-US"/>
        </w:rPr>
      </w:pPr>
      <w:r>
        <w:rPr>
          <w:rFonts w:hint="default"/>
          <w:color w:val="A23A29" w:themeColor="accent2" w:themeShade="BF"/>
          <w:sz w:val="44"/>
          <w:szCs w:val="44"/>
          <w:lang w:val="en-US"/>
        </w:rPr>
        <w:t>AMBHITION:</w:t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Try to well salary for  government job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Will be create App developer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color w:val="A23A29" w:themeColor="accent2" w:themeShade="BF"/>
          <w:sz w:val="44"/>
          <w:szCs w:val="44"/>
          <w:lang w:val="en-US"/>
        </w:rPr>
      </w:pPr>
      <w:r>
        <w:rPr>
          <w:rFonts w:hint="default"/>
          <w:color w:val="A23A29" w:themeColor="accent2" w:themeShade="BF"/>
          <w:sz w:val="44"/>
          <w:szCs w:val="44"/>
          <w:lang w:val="en-US"/>
        </w:rPr>
        <w:t>HOBBIES: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Listening music, Watching thriller movie, Drawing , Play settle cork, tailoring, cooking, reading books.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color w:val="A23A29" w:themeColor="accent2" w:themeShade="BF"/>
          <w:sz w:val="44"/>
          <w:szCs w:val="44"/>
          <w:lang w:val="en-US"/>
        </w:rPr>
        <w:t>DECLARATION: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hereby declare that all above mentioned information is true to the best of my knowledge and belief.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color w:val="0070C0"/>
          <w:sz w:val="28"/>
          <w:szCs w:val="28"/>
          <w:lang w:val="en-US"/>
        </w:rPr>
      </w:pPr>
    </w:p>
    <w:p>
      <w:pPr>
        <w:numPr>
          <w:ilvl w:val="0"/>
          <w:numId w:val="0"/>
        </w:numPr>
        <w:wordWrap w:val="0"/>
        <w:spacing w:line="240" w:lineRule="auto"/>
        <w:ind w:leftChars="0"/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color w:val="A23A29" w:themeColor="accent2" w:themeShade="BF"/>
          <w:sz w:val="28"/>
          <w:szCs w:val="28"/>
          <w:lang w:val="en-US"/>
        </w:rPr>
        <w:t>YOUR’S FAITHFULLY:</w:t>
      </w:r>
      <w:r>
        <w:rPr>
          <w:rFonts w:hint="default"/>
          <w:sz w:val="28"/>
          <w:szCs w:val="28"/>
          <w:lang w:val="en-US"/>
        </w:rPr>
        <w:t>-</w:t>
      </w:r>
    </w:p>
    <w:p>
      <w:pPr>
        <w:numPr>
          <w:ilvl w:val="0"/>
          <w:numId w:val="0"/>
        </w:numPr>
        <w:wordWrap/>
        <w:spacing w:line="240" w:lineRule="auto"/>
        <w:ind w:leftChars="0"/>
        <w:jc w:val="right"/>
        <w:rPr>
          <w:rFonts w:hint="default"/>
          <w:sz w:val="28"/>
          <w:szCs w:val="28"/>
          <w:lang w:val="en-US"/>
        </w:rPr>
      </w:pPr>
    </w:p>
    <w:p>
      <w:pPr>
        <w:wordWrap w:val="0"/>
        <w:spacing w:line="240" w:lineRule="auto"/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color w:val="0070C0"/>
          <w:sz w:val="28"/>
          <w:szCs w:val="28"/>
          <w:lang w:val="en-US"/>
        </w:rPr>
        <w:t>V.PUSHPA KEERTHANA</w:t>
      </w:r>
    </w:p>
    <w:p>
      <w:pPr>
        <w:spacing w:line="360" w:lineRule="auto"/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474AC"/>
    <w:multiLevelType w:val="singleLevel"/>
    <w:tmpl w:val="600474A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attachedTemplate r:id="rId1"/>
  <w:revisionView w:markup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128E2"/>
    <w:rsid w:val="11706C19"/>
    <w:rsid w:val="22A763E9"/>
    <w:rsid w:val="248C2D86"/>
    <w:rsid w:val="39EA2B7D"/>
    <w:rsid w:val="44D97E83"/>
    <w:rsid w:val="468531C2"/>
    <w:rsid w:val="4B7764DD"/>
    <w:rsid w:val="4CB10795"/>
    <w:rsid w:val="50DB40B6"/>
    <w:rsid w:val="55794A09"/>
    <w:rsid w:val="5DB205FF"/>
    <w:rsid w:val="60A631B2"/>
    <w:rsid w:val="677C2960"/>
    <w:rsid w:val="75C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Kingsoft\WPS%20Office\Normal.wp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lligraph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Calligraphy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华文行楷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明朝"/>
        <a:font script="Hang" typeface="HY견명조"/>
        <a:font script="Hans" typeface="华文行楷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lligraphy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30000"/>
              </a:schemeClr>
            </a:gs>
            <a:gs pos="50000">
              <a:schemeClr val="phClr">
                <a:tint val="45000"/>
                <a:satMod val="220000"/>
              </a:schemeClr>
            </a:gs>
            <a:gs pos="100000">
              <a:schemeClr val="phClr">
                <a:tint val="90000"/>
                <a:satMod val="13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200000"/>
              </a:schemeClr>
            </a:gs>
            <a:gs pos="50000">
              <a:schemeClr val="phClr">
                <a:tint val="100000"/>
                <a:shade val="60000"/>
                <a:hueMod val="100000"/>
                <a:satMod val="180000"/>
              </a:schemeClr>
            </a:gs>
            <a:gs pos="100000">
              <a:schemeClr val="phClr">
                <a:tint val="100000"/>
                <a:shade val="90000"/>
                <a:hueMod val="100000"/>
                <a:satMod val="2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50600">
              <a:schemeClr val="phClr">
                <a:alpha val="40000"/>
              </a:schemeClr>
            </a:glow>
          </a:effectLst>
        </a:effectStyle>
        <a:effectStyle>
          <a:effectLst>
            <a:glow rad="101600">
              <a:schemeClr val="phClr">
                <a:alpha val="60000"/>
              </a:schemeClr>
            </a:glow>
          </a:effectLst>
          <a:scene3d>
            <a:camera prst="isometricLeftDown" fov="0">
              <a:rot lat="0" lon="0" rev="0"/>
            </a:camera>
            <a:lightRig rig="harsh" dir="tl">
              <a:rot lat="0" lon="0" rev="14280000"/>
            </a:lightRig>
          </a:scene3d>
          <a:sp3d prstMaterial="flat">
            <a:bevelT w="38100" h="50800" prst="softRound"/>
          </a:sp3d>
        </a:effectStyle>
        <a:effectStyle>
          <a:effectLst>
            <a:glow>
              <a:schemeClr val="phClr"/>
            </a:glow>
          </a:effectLst>
          <a:scene3d>
            <a:camera prst="isometricLeftDown">
              <a:rot lat="0" lon="0" rev="0"/>
            </a:camera>
            <a:lightRig rig="harsh" dir="tl">
              <a:rot lat="0" lon="0" rev="14280000"/>
            </a:lightRig>
          </a:scene3d>
          <a:sp3d extrusionH="63500" contourW="38100" prstMaterial="flat">
            <a:bevelT w="50800" h="635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hueMod val="100000"/>
                <a:satMod val="300000"/>
              </a:schemeClr>
            </a:gs>
            <a:gs pos="72000">
              <a:schemeClr val="phClr">
                <a:tint val="100000"/>
                <a:shade val="100000"/>
                <a:hueMod val="100000"/>
                <a:satMod val="100000"/>
              </a:schemeClr>
            </a:gs>
            <a:gs pos="81000">
              <a:schemeClr val="phClr">
                <a:tint val="98000"/>
                <a:shade val="100000"/>
                <a:hueMod val="100000"/>
                <a:satMod val="15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39000"/>
                <a:hueMod val="100000"/>
                <a:satMod val="150000"/>
              </a:schemeClr>
              <a:schemeClr val="phClr">
                <a:tint val="90000"/>
                <a:shade val="100000"/>
                <a:hueMod val="10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2023-10-25T11:21:00Z</dcterms:created>
  <dc:creator>V.PUSHPA KEERTHANA</dc:creator>
  <cp:lastModifiedBy>V.PUSHPA KEERTHANA</cp:lastModifiedBy>
  <dcterms:modified xsi:type="dcterms:W3CDTF">2023-10-25T18:00:02Z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C50DCF2BAD6846C88F215D92811C597D_13</vt:lpwstr>
  </property>
</Properties>
</file>