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tl w:val="0"/>
        </w:rPr>
        <w:t xml:space="preserve">Vulnerability Assessment and Pentesting</w:t>
      </w:r>
      <w:r w:rsidDel="00000000" w:rsidR="00000000" w:rsidRPr="00000000">
        <w:rPr>
          <w:rtl w:val="0"/>
        </w:rPr>
        <w:t xml:space="preserve"> Report </w:t>
      </w:r>
      <w:r w:rsidDel="00000000" w:rsidR="00000000" w:rsidRPr="00000000">
        <w:rPr>
          <w:color w:val="666666"/>
          <w:rtl w:val="0"/>
        </w:rPr>
        <w:t xml:space="preserve">15</w:t>
      </w:r>
      <w:r w:rsidDel="00000000" w:rsidR="00000000" w:rsidRPr="00000000">
        <w:rPr>
          <w:color w:val="666666"/>
          <w:rtl w:val="0"/>
        </w:rPr>
        <w:t xml:space="preserve">/03/2024</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6" name="image7.png"/>
            <a:graphic>
              <a:graphicData uri="http://schemas.openxmlformats.org/drawingml/2006/picture">
                <pic:pic>
                  <pic:nvPicPr>
                    <pic:cNvPr descr="horizontal line" id="0" name="image7.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pPr>
      <w:bookmarkStart w:colFirst="0" w:colLast="0" w:name="_lhm2jbzd1g6i" w:id="1"/>
      <w:bookmarkEnd w:id="1"/>
      <w:r w:rsidDel="00000000" w:rsidR="00000000" w:rsidRPr="00000000">
        <w:rPr>
          <w:rtl w:val="0"/>
        </w:rPr>
        <w:t xml:space="preserve">Name: Jon Doe (jondoe@protonmail.com)</w:t>
      </w:r>
    </w:p>
    <w:p w:rsidR="00000000" w:rsidDel="00000000" w:rsidP="00000000" w:rsidRDefault="00000000" w:rsidRPr="00000000" w14:paraId="00000004">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pPr>
      <w:bookmarkStart w:colFirst="0" w:colLast="0" w:name="_dbo49wpabgrv" w:id="2"/>
      <w:bookmarkEnd w:id="2"/>
      <w:r w:rsidDel="00000000" w:rsidR="00000000" w:rsidRPr="00000000">
        <w:rPr>
          <w:rtl w:val="0"/>
        </w:rPr>
        <w:t xml:space="preserve">EXECUTIVE SUMMARY</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spacing w:before="0" w:line="276" w:lineRule="auto"/>
        <w:rPr/>
      </w:pPr>
      <w:r w:rsidDel="00000000" w:rsidR="00000000" w:rsidRPr="00000000">
        <w:rPr>
          <w:rFonts w:ascii="Arial" w:cs="Arial" w:eastAsia="Arial" w:hAnsi="Arial"/>
          <w:color w:val="000000"/>
          <w:sz w:val="22"/>
          <w:szCs w:val="22"/>
          <w:rtl w:val="0"/>
        </w:rPr>
        <w:t xml:space="preserve">The machines in our company are protected from most kinds of threats by using firewalls, and security assessment is done quarterly to find several vulnerabilities and to find patches to fix the system, new machines have been introduced recently and web servers set up. Due to this, a chance of finding multiple vulnerabilities in the system is possible. </w:t>
      </w:r>
      <w:r w:rsidDel="00000000" w:rsidR="00000000" w:rsidRPr="00000000">
        <w:rPr>
          <w:rtl w:val="0"/>
        </w:rPr>
      </w:r>
    </w:p>
    <w:p w:rsidR="00000000" w:rsidDel="00000000" w:rsidP="00000000" w:rsidRDefault="00000000" w:rsidRPr="00000000" w14:paraId="00000007">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kwsyc5wl8bzd" w:id="3"/>
      <w:bookmarkEnd w:id="3"/>
      <w:r w:rsidDel="00000000" w:rsidR="00000000" w:rsidRPr="00000000">
        <w:rPr>
          <w:rtl w:val="0"/>
        </w:rPr>
        <w:t xml:space="preserve">METHODOLOGY &amp; GOALS</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 are doing a security assessment to find any vulnerabilities in the existing infrastructure. One machine has been identified as the target. The goal is to identify any vulnerabilities which pose a risk to the company and its business.</w:t>
      </w:r>
    </w:p>
    <w:p w:rsidR="00000000" w:rsidDel="00000000" w:rsidP="00000000" w:rsidRDefault="00000000" w:rsidRPr="00000000" w14:paraId="0000000A">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pPr>
      <w:bookmarkStart w:colFirst="0" w:colLast="0" w:name="_rlsx4o5b4mpo" w:id="4"/>
      <w:bookmarkEnd w:id="4"/>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Windows Machine was tested.</w:t>
      </w:r>
    </w:p>
    <w:p w:rsidR="00000000" w:rsidDel="00000000" w:rsidP="00000000" w:rsidRDefault="00000000" w:rsidRPr="00000000" w14:paraId="0000000D">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IP 10.10.11.174 </w:t>
      </w:r>
    </w:p>
    <w:p w:rsidR="00000000" w:rsidDel="00000000" w:rsidP="00000000" w:rsidRDefault="00000000" w:rsidRPr="00000000" w14:paraId="0000000E">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Windows Server 2022</w:t>
      </w:r>
    </w:p>
    <w:p w:rsidR="00000000" w:rsidDel="00000000" w:rsidP="00000000" w:rsidRDefault="00000000" w:rsidRPr="00000000" w14:paraId="0000000F">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0">
      <w:pPr>
        <w:pStyle w:val="Heading1"/>
        <w:keepNext w:val="0"/>
        <w:keepLines w:val="0"/>
        <w:pageBreakBefore w:val="0"/>
        <w:rPr/>
      </w:pPr>
      <w:bookmarkStart w:colFirst="0" w:colLast="0" w:name="_40mlfguty7ok" w:id="5"/>
      <w:bookmarkEnd w:id="5"/>
      <w:r w:rsidDel="00000000" w:rsidR="00000000" w:rsidRPr="00000000">
        <w:rPr>
          <w:rtl w:val="0"/>
        </w:rPr>
        <w:t xml:space="preserve">NARRATIVE &amp; FINDINGS</w:t>
      </w:r>
    </w:p>
    <w:p w:rsidR="00000000" w:rsidDel="00000000" w:rsidP="00000000" w:rsidRDefault="00000000" w:rsidRPr="00000000" w14:paraId="00000011">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2">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u w:val="single"/>
          <w:rtl w:val="0"/>
        </w:rPr>
        <w:t xml:space="preserve">August 31st: </w:t>
      </w:r>
      <w:r w:rsidDel="00000000" w:rsidR="00000000" w:rsidRPr="00000000">
        <w:rPr>
          <w:rtl w:val="0"/>
        </w:rPr>
      </w:r>
    </w:p>
    <w:p w:rsidR="00000000" w:rsidDel="00000000" w:rsidP="00000000" w:rsidRDefault="00000000" w:rsidRPr="00000000" w14:paraId="00000013">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pageBreakBefore w:val="0"/>
        <w:spacing w:before="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Initial Enumeration</w:t>
      </w:r>
    </w:p>
    <w:p w:rsidR="00000000" w:rsidDel="00000000" w:rsidP="00000000" w:rsidRDefault="00000000" w:rsidRPr="00000000" w14:paraId="00000015">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system running Windows Server 2022 fully patched was found during the initial enumeration. </w:t>
      </w:r>
    </w:p>
    <w:p w:rsidR="00000000" w:rsidDel="00000000" w:rsidP="00000000" w:rsidRDefault="00000000" w:rsidRPr="00000000" w14:paraId="00000017">
      <w:pPr>
        <w:pageBreakBefore w:val="0"/>
        <w:spacing w:before="0" w:line="276" w:lineRule="auto"/>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The Domain name is</w:t>
      </w:r>
      <w:r w:rsidDel="00000000" w:rsidR="00000000" w:rsidRPr="00000000">
        <w:rPr>
          <w:rFonts w:ascii="Arial" w:cs="Arial" w:eastAsia="Arial" w:hAnsi="Arial"/>
          <w:b w:val="1"/>
          <w:color w:val="000000"/>
          <w:sz w:val="22"/>
          <w:szCs w:val="22"/>
          <w:rtl w:val="0"/>
        </w:rPr>
        <w:t xml:space="preserve"> “box.com”.  </w:t>
      </w:r>
    </w:p>
    <w:p w:rsidR="00000000" w:rsidDel="00000000" w:rsidP="00000000" w:rsidRDefault="00000000" w:rsidRPr="00000000" w14:paraId="00000018">
      <w:pPr>
        <w:pageBreakBefore w:val="0"/>
        <w:spacing w:before="0"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9">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Smb shares of the system were accessible via anonymous login, which revealed multiple shares.</w:t>
      </w:r>
    </w:p>
    <w:p w:rsidR="00000000" w:rsidDel="00000000" w:rsidP="00000000" w:rsidRDefault="00000000" w:rsidRPr="00000000" w14:paraId="0000001A">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B">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5943600" cy="2425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On further enumeration, the share support-tools is accessible. The share contained some interesting files. </w:t>
      </w:r>
    </w:p>
    <w:p w:rsidR="00000000" w:rsidDel="00000000" w:rsidP="00000000" w:rsidRDefault="00000000" w:rsidRPr="00000000" w14:paraId="0000001E">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5943600" cy="21844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1">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2">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3">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4">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5">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UserInfo.exe.zip file was downloaded and extracted, it contained a Userinfo.exe file. The file was analyzed using dotpeak.  The binary contained an authentication system wherein an enc_password was used, and some operations were performed on it to create a password. </w:t>
      </w:r>
    </w:p>
    <w:p w:rsidR="00000000" w:rsidDel="00000000" w:rsidP="00000000" w:rsidRDefault="00000000" w:rsidRPr="00000000" w14:paraId="00000026">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7">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5943600" cy="27813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9">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On recreating this in python, we got the password- “</w:t>
      </w:r>
      <w:r w:rsidDel="00000000" w:rsidR="00000000" w:rsidRPr="00000000">
        <w:rPr>
          <w:rFonts w:ascii="Arial" w:cs="Arial" w:eastAsia="Arial" w:hAnsi="Arial"/>
          <w:b w:val="1"/>
          <w:color w:val="000000"/>
          <w:sz w:val="22"/>
          <w:szCs w:val="22"/>
          <w:rtl w:val="0"/>
        </w:rPr>
        <w:t xml:space="preserve">nvEfEK16^1aM4$e7AclUf8x$tRWxPWO1%lmz</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2A">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B">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5943600" cy="20828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D">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above password was used to perform an LDAP search. </w:t>
      </w:r>
    </w:p>
    <w:p w:rsidR="00000000" w:rsidDel="00000000" w:rsidP="00000000" w:rsidRDefault="00000000" w:rsidRPr="00000000" w14:paraId="0000002E">
      <w:pPr>
        <w:pageBreakBefore w:val="0"/>
        <w:spacing w:before="0" w:line="276" w:lineRule="auto"/>
        <w:rPr>
          <w:rFonts w:ascii="Arial" w:cs="Arial" w:eastAsia="Arial" w:hAnsi="Arial"/>
          <w:color w:val="000000"/>
          <w:sz w:val="22"/>
          <w:szCs w:val="22"/>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Fonts w:ascii="Consolas" w:cs="Consolas" w:eastAsia="Consolas" w:hAnsi="Consolas"/>
                <w:color w:val="abb2bf"/>
                <w:sz w:val="22"/>
                <w:szCs w:val="22"/>
                <w:shd w:fill="282c34" w:val="clear"/>
                <w:rtl w:val="0"/>
              </w:rPr>
              <w:t xml:space="preserve">└─$ ldapsearch -x -H ldap://10.10.11.174 -D </w:t>
            </w:r>
            <w:r w:rsidDel="00000000" w:rsidR="00000000" w:rsidRPr="00000000">
              <w:rPr>
                <w:rFonts w:ascii="Consolas" w:cs="Consolas" w:eastAsia="Consolas" w:hAnsi="Consolas"/>
                <w:color w:val="98c379"/>
                <w:sz w:val="22"/>
                <w:szCs w:val="22"/>
                <w:shd w:fill="282c34" w:val="clear"/>
                <w:rtl w:val="0"/>
              </w:rPr>
              <w:t xml:space="preserve">'support\ldap'</w:t>
            </w:r>
            <w:r w:rsidDel="00000000" w:rsidR="00000000" w:rsidRPr="00000000">
              <w:rPr>
                <w:rFonts w:ascii="Consolas" w:cs="Consolas" w:eastAsia="Consolas" w:hAnsi="Consolas"/>
                <w:color w:val="abb2bf"/>
                <w:sz w:val="22"/>
                <w:szCs w:val="22"/>
                <w:shd w:fill="282c34" w:val="clear"/>
                <w:rtl w:val="0"/>
              </w:rPr>
              <w:t xml:space="preserve"> -w </w:t>
            </w:r>
            <w:r w:rsidDel="00000000" w:rsidR="00000000" w:rsidRPr="00000000">
              <w:rPr>
                <w:rFonts w:ascii="Consolas" w:cs="Consolas" w:eastAsia="Consolas" w:hAnsi="Consolas"/>
                <w:color w:val="98c379"/>
                <w:sz w:val="22"/>
                <w:szCs w:val="22"/>
                <w:shd w:fill="282c34" w:val="clear"/>
                <w:rtl w:val="0"/>
              </w:rPr>
              <w:t xml:space="preserve">'nvEfEK16^1aM4$e7AclUf8x$tRWxPWO1%lmz'</w:t>
            </w:r>
            <w:r w:rsidDel="00000000" w:rsidR="00000000" w:rsidRPr="00000000">
              <w:rPr>
                <w:rFonts w:ascii="Consolas" w:cs="Consolas" w:eastAsia="Consolas" w:hAnsi="Consolas"/>
                <w:color w:val="abb2bf"/>
                <w:sz w:val="22"/>
                <w:szCs w:val="22"/>
                <w:shd w:fill="282c34" w:val="clear"/>
                <w:rtl w:val="0"/>
              </w:rPr>
              <w:t xml:space="preserve"> -b </w:t>
            </w:r>
            <w:r w:rsidDel="00000000" w:rsidR="00000000" w:rsidRPr="00000000">
              <w:rPr>
                <w:rFonts w:ascii="Consolas" w:cs="Consolas" w:eastAsia="Consolas" w:hAnsi="Consolas"/>
                <w:color w:val="98c379"/>
                <w:sz w:val="22"/>
                <w:szCs w:val="22"/>
                <w:shd w:fill="282c34" w:val="clear"/>
                <w:rtl w:val="0"/>
              </w:rPr>
              <w:t xml:space="preserve">"CN=Users,DC=support,DC=htb"</w:t>
            </w:r>
            <w:r w:rsidDel="00000000" w:rsidR="00000000" w:rsidRPr="00000000">
              <w:rPr>
                <w:rtl w:val="0"/>
              </w:rPr>
            </w:r>
          </w:p>
        </w:tc>
      </w:tr>
    </w:tbl>
    <w:p w:rsidR="00000000" w:rsidDel="00000000" w:rsidP="00000000" w:rsidRDefault="00000000" w:rsidRPr="00000000" w14:paraId="00000030">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1">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2">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There was a password present in the retrieved information.</w:t>
      </w:r>
    </w:p>
    <w:p w:rsidR="00000000" w:rsidDel="00000000" w:rsidP="00000000" w:rsidRDefault="00000000" w:rsidRPr="00000000" w14:paraId="00000033">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4">
      <w:pPr>
        <w:pageBreakBefore w:val="0"/>
        <w:spacing w:before="0" w:line="276"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Ironside47pleasure40Watchful</w:t>
      </w:r>
    </w:p>
    <w:p w:rsidR="00000000" w:rsidDel="00000000" w:rsidP="00000000" w:rsidRDefault="00000000" w:rsidRPr="00000000" w14:paraId="00000035">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6">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was used for logging in as the support user. </w:t>
      </w:r>
    </w:p>
    <w:p w:rsidR="00000000" w:rsidDel="00000000" w:rsidP="00000000" w:rsidRDefault="00000000" w:rsidRPr="00000000" w14:paraId="00000037">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8">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bl>
      <w:tblPr>
        <w:tblStyle w:val="Table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Fonts w:ascii="Consolas" w:cs="Consolas" w:eastAsia="Consolas" w:hAnsi="Consolas"/>
                <w:color w:val="abb2bf"/>
                <w:sz w:val="22"/>
                <w:szCs w:val="22"/>
                <w:shd w:fill="282c34" w:val="clear"/>
                <w:rtl w:val="0"/>
              </w:rPr>
              <w:t xml:space="preserve">┌──(kali㉿kali)-[~/HTB/Support]</w:t>
              <w:br w:type="textWrapping"/>
              <w:t xml:space="preserve">└─$ evil-winrm -i 10.10.11.174 -u support -p Ironside47pleasure40Watchful</w:t>
            </w:r>
            <w:r w:rsidDel="00000000" w:rsidR="00000000" w:rsidRPr="00000000">
              <w:rPr>
                <w:rtl w:val="0"/>
              </w:rPr>
            </w:r>
          </w:p>
        </w:tc>
      </w:tr>
    </w:tbl>
    <w:p w:rsidR="00000000" w:rsidDel="00000000" w:rsidP="00000000" w:rsidRDefault="00000000" w:rsidRPr="00000000" w14:paraId="0000003A">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B">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C">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allowed access to the user hash. </w:t>
      </w:r>
      <w:r w:rsidDel="00000000" w:rsidR="00000000" w:rsidRPr="00000000">
        <w:rPr>
          <w:rtl w:val="0"/>
        </w:rPr>
      </w:r>
    </w:p>
    <w:p w:rsidR="00000000" w:rsidDel="00000000" w:rsidP="00000000" w:rsidRDefault="00000000" w:rsidRPr="00000000" w14:paraId="0000003D">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5943600" cy="9271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F">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0">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1">
      <w:pPr>
        <w:pageBreakBefore w:val="0"/>
        <w:spacing w:before="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Privilege Escalation </w:t>
      </w:r>
    </w:p>
    <w:p w:rsidR="00000000" w:rsidDel="00000000" w:rsidP="00000000" w:rsidRDefault="00000000" w:rsidRPr="00000000" w14:paraId="00000042">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3">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Bloodhound was run on the system and we found a pathway to gain Domain Admin privileges. </w:t>
      </w:r>
    </w:p>
    <w:p w:rsidR="00000000" w:rsidDel="00000000" w:rsidP="00000000" w:rsidRDefault="00000000" w:rsidRPr="00000000" w14:paraId="00000044">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user support is a member of the Shared Support Accounts. The Shared support accounts has Delegated object control to the Domain Controller.</w:t>
      </w:r>
    </w:p>
    <w:p w:rsidR="00000000" w:rsidDel="00000000" w:rsidP="00000000" w:rsidRDefault="00000000" w:rsidRPr="00000000" w14:paraId="00000045">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6">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5943600" cy="35179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8">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9">
      <w:pPr>
        <w:pageBreakBefore w:val="0"/>
        <w:spacing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can be leveraged to perform the Privilege escalation.</w:t>
      </w:r>
    </w:p>
    <w:p w:rsidR="00000000" w:rsidDel="00000000" w:rsidP="00000000" w:rsidRDefault="00000000" w:rsidRPr="00000000" w14:paraId="0000004A">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B">
      <w:pPr>
        <w:pageBreakBefore w:val="0"/>
        <w:spacing w:before="0" w:line="276" w:lineRule="auto"/>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The Domain Admin Flag:- </w:t>
      </w:r>
      <w:r w:rsidDel="00000000" w:rsidR="00000000" w:rsidRPr="00000000">
        <w:rPr>
          <w:rFonts w:ascii="Arial" w:cs="Arial" w:eastAsia="Arial" w:hAnsi="Arial"/>
          <w:b w:val="1"/>
          <w:color w:val="000000"/>
          <w:sz w:val="22"/>
          <w:szCs w:val="22"/>
          <w:rtl w:val="0"/>
        </w:rPr>
        <w:t xml:space="preserve">bb26d7dcf4363c347da67d8dadd</w:t>
      </w:r>
    </w:p>
    <w:p w:rsidR="00000000" w:rsidDel="00000000" w:rsidP="00000000" w:rsidRDefault="00000000" w:rsidRPr="00000000" w14:paraId="0000004C">
      <w:pPr>
        <w:pageBreakBefore w:val="0"/>
        <w:spacing w:before="0"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D">
      <w:pPr>
        <w:pStyle w:val="Heading1"/>
        <w:keepNext w:val="0"/>
        <w:keepLines w:val="0"/>
        <w:pageBreakBefore w:val="0"/>
        <w:rPr/>
      </w:pPr>
      <w:bookmarkStart w:colFirst="0" w:colLast="0" w:name="_4ldjqxx5yuz" w:id="6"/>
      <w:bookmarkEnd w:id="6"/>
      <w:r w:rsidDel="00000000" w:rsidR="00000000" w:rsidRPr="00000000">
        <w:rPr>
          <w:rtl w:val="0"/>
        </w:rPr>
        <w:t xml:space="preserve">RESULT</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spacing w:before="0" w:line="276" w:lineRule="auto"/>
        <w:rPr/>
      </w:pPr>
      <w:r w:rsidDel="00000000" w:rsidR="00000000" w:rsidRPr="00000000">
        <w:rPr>
          <w:rFonts w:ascii="Arial" w:cs="Arial" w:eastAsia="Arial" w:hAnsi="Arial"/>
          <w:color w:val="000000"/>
          <w:sz w:val="22"/>
          <w:szCs w:val="22"/>
          <w:rtl w:val="0"/>
        </w:rPr>
        <w:t xml:space="preserve">The pentest of the company revealed that their system can be exploited in the following way. The outcome revealed that an attacker can become the domain controller, leading to full system compromise. </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