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МІНІСТЕРСТВО ОСВІТИ І НАУКИ УКРАЇНИ</w:t>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Національний університет “Львівська політехніка”</w:t>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інформаційних систем та мереж</w:t>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2673350" cy="2540000"/>
            <wp:effectExtent b="0" l="0" r="0" t="0"/>
            <wp:docPr id="1868002200"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267335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ЗВІТ</w:t>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 виконання лабораторної роботи № 9</w:t>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Хмарні платформи для командної роботи над проєктами.”</w:t>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 дисципліни “Комп’ютерний практикум”</w:t>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Виконали студентки групи ПЦ-31</w:t>
      </w:r>
    </w:p>
    <w:p w:rsidR="00000000" w:rsidDel="00000000" w:rsidP="00000000" w:rsidRDefault="00000000" w:rsidRPr="00000000" w14:paraId="0000000C">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Прийма А.І</w:t>
      </w:r>
    </w:p>
    <w:p w:rsidR="00000000" w:rsidDel="00000000" w:rsidP="00000000" w:rsidRDefault="00000000" w:rsidRPr="00000000" w14:paraId="0000000D">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Казмірчук Б.В</w:t>
      </w:r>
    </w:p>
    <w:p w:rsidR="00000000" w:rsidDel="00000000" w:rsidP="00000000" w:rsidRDefault="00000000" w:rsidRPr="00000000" w14:paraId="0000000E">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Прийняла к.фіз.-мат.н., доцент</w:t>
      </w:r>
    </w:p>
    <w:p w:rsidR="00000000" w:rsidDel="00000000" w:rsidP="00000000" w:rsidRDefault="00000000" w:rsidRPr="00000000" w14:paraId="0000000F">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Шаклеіна І.О.</w:t>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Львів, 2025</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0" w:line="271"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Мета роботи:</w:t>
      </w:r>
      <w:r w:rsidDel="00000000" w:rsidR="00000000" w:rsidRPr="00000000">
        <w:rPr>
          <w:rFonts w:ascii="Times New Roman" w:cs="Times New Roman" w:eastAsia="Times New Roman" w:hAnsi="Times New Roman"/>
          <w:sz w:val="28"/>
          <w:szCs w:val="28"/>
          <w:rtl w:val="0"/>
        </w:rPr>
        <w:t xml:space="preserve"> освоїти порядок виконання основних дій, пов'язаних із організацією командної роботи над проєктами за допомогою хмарних платформ; розвинути навички ефективної колективної взаємодії, планування завдань, обміну файлами та контролю версій документів у хмарному середовищі.</w:t>
      </w:r>
    </w:p>
    <w:p w:rsidR="00000000" w:rsidDel="00000000" w:rsidP="00000000" w:rsidRDefault="00000000" w:rsidRPr="00000000" w14:paraId="00000019">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винесені на лабораторну роботу: </w:t>
      </w:r>
      <w:r w:rsidDel="00000000" w:rsidR="00000000" w:rsidRPr="00000000">
        <w:rPr>
          <w:rFonts w:ascii="Times New Roman" w:cs="Times New Roman" w:eastAsia="Times New Roman" w:hAnsi="Times New Roman"/>
          <w:sz w:val="28"/>
          <w:szCs w:val="28"/>
          <w:rtl w:val="0"/>
        </w:rPr>
        <w:t xml:space="preserve">За допомогою хмарних сервісів  організувати командну роботу над проєктами.</w:t>
      </w:r>
    </w:p>
    <w:p w:rsidR="00000000" w:rsidDel="00000000" w:rsidP="00000000" w:rsidRDefault="00000000" w:rsidRPr="00000000" w14:paraId="0000001A">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Теоретичні відомості</w:t>
      </w:r>
    </w:p>
    <w:p w:rsidR="00000000" w:rsidDel="00000000" w:rsidP="00000000" w:rsidRDefault="00000000" w:rsidRPr="00000000" w14:paraId="0000001B">
      <w:pPr>
        <w:spacing w:after="0" w:line="360" w:lineRule="auto"/>
        <w:ind w:firstLine="283.46456692913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Хмарні платформи для командної роботи над проєктами</w:t>
      </w:r>
      <w:r w:rsidDel="00000000" w:rsidR="00000000" w:rsidRPr="00000000">
        <w:rPr>
          <w:rFonts w:ascii="Times New Roman" w:cs="Times New Roman" w:eastAsia="Times New Roman" w:hAnsi="Times New Roman"/>
          <w:sz w:val="28"/>
          <w:szCs w:val="28"/>
          <w:rtl w:val="0"/>
        </w:rPr>
        <w:t xml:space="preserve"> - це онлайн-системи, що дозволяють учасникам команди одночасно працювати над спільними файлами, планувати завдання та контролювати процес розробки. Такі сервіси, як Google Workspace, Microsoft 365, Trello, Notion чи GitHub, забезпечують оперативний доступ до документів, календарів, дошок завдань та інструментів для комунікації з будь-якого пристрою. Це створює єдиний робочий простір, у якому легко координувати дії, розподіляти ролі та відстежувати прогрес.</w:t>
      </w:r>
    </w:p>
    <w:p w:rsidR="00000000" w:rsidDel="00000000" w:rsidP="00000000" w:rsidRDefault="00000000" w:rsidRPr="00000000" w14:paraId="0000001C">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Ключовою особливістю є </w:t>
      </w:r>
      <w:r w:rsidDel="00000000" w:rsidR="00000000" w:rsidRPr="00000000">
        <w:rPr>
          <w:rFonts w:ascii="Times New Roman" w:cs="Times New Roman" w:eastAsia="Times New Roman" w:hAnsi="Times New Roman"/>
          <w:b w:val="1"/>
          <w:bCs w:val="1"/>
          <w:sz w:val="28"/>
          <w:szCs w:val="28"/>
          <w:rtl w:val="0"/>
        </w:rPr>
        <w:t xml:space="preserve">синхронність та контроль версій</w:t>
      </w:r>
      <w:r w:rsidDel="00000000" w:rsidR="00000000" w:rsidRPr="00000000">
        <w:rPr>
          <w:rFonts w:ascii="Times New Roman" w:cs="Times New Roman" w:eastAsia="Times New Roman" w:hAnsi="Times New Roman"/>
          <w:sz w:val="28"/>
          <w:szCs w:val="28"/>
          <w:rtl w:val="0"/>
        </w:rPr>
        <w:t xml:space="preserve">: кожен учасник бачить актуальні зміни одразу, а історія редагувань дозволяє швидко відновлювати попередні варіанти документів. Платформи пропонують зручний обмін файлами, спільне редагування текстів, візуальні канбан-дошки, чати й інтеграцію зі сторонніми сервісами. Завдяки цьому команди працюють більш організовано, зменшують кількість помилок і уникають хаосу в документах та переписці.</w:t>
      </w:r>
    </w:p>
    <w:p w:rsidR="00000000" w:rsidDel="00000000" w:rsidP="00000000" w:rsidRDefault="00000000" w:rsidRPr="00000000" w14:paraId="0000001D">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Актуальність теми</w:t>
      </w:r>
      <w:r w:rsidDel="00000000" w:rsidR="00000000" w:rsidRPr="00000000">
        <w:rPr>
          <w:rFonts w:ascii="Times New Roman" w:cs="Times New Roman" w:eastAsia="Times New Roman" w:hAnsi="Times New Roman"/>
          <w:sz w:val="28"/>
          <w:szCs w:val="28"/>
          <w:rtl w:val="0"/>
        </w:rPr>
        <w:t xml:space="preserve"> зумовлена тим, що сьогодні дедалі більше навчальних і робочих проєктів виконуються дистанційно або в змішаному форматі. Хмарні платформи дозволяють об’єднати людей з різних міст і навіть країн, забезпечуючи безперервність роботи, швидкий обмін інформацією та прозоре управління завданнями. У сучасному цифровому середовищі вміння працювати з такими інструментами стає базовою компетентністю — як для студентів, так і для професіоналів.</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Хід роботи:</w:t>
      </w:r>
      <w:r w:rsidDel="00000000" w:rsidR="00000000" w:rsidRPr="00000000">
        <w:rPr>
          <w:rtl w:val="0"/>
        </w:rPr>
      </w:r>
    </w:p>
    <w:p w:rsidR="00000000" w:rsidDel="00000000" w:rsidP="00000000" w:rsidRDefault="00000000" w:rsidRPr="00000000" w14:paraId="00000042">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Обрали предметну область: «Природні катаклізми»</w:t>
      </w:r>
    </w:p>
    <w:p w:rsidR="00000000" w:rsidDel="00000000" w:rsidP="00000000" w:rsidRDefault="00000000" w:rsidRPr="00000000" w14:paraId="00000043">
      <w:pPr>
        <w:numPr>
          <w:ilvl w:val="0"/>
          <w:numId w:val="1"/>
        </w:numPr>
        <w:ind w:left="720" w:hanging="360"/>
        <w:rPr/>
      </w:pPr>
      <w:r w:rsidDel="00000000" w:rsidR="00000000" w:rsidRPr="00000000">
        <w:rPr>
          <w:rFonts w:ascii="Times New Roman" w:cs="Times New Roman" w:eastAsia="Times New Roman" w:hAnsi="Times New Roman"/>
          <w:sz w:val="28"/>
          <w:szCs w:val="28"/>
          <w:rtl w:val="0"/>
        </w:rPr>
        <w:t xml:space="preserve">Надали доступ до платформи notion: </w:t>
      </w:r>
      <w:hyperlink r:id="rId8">
        <w:r w:rsidDel="00000000" w:rsidR="00000000" w:rsidRPr="00000000">
          <w:rPr>
            <w:rFonts w:ascii="Times New Roman" w:cs="Times New Roman" w:eastAsia="Times New Roman" w:hAnsi="Times New Roman"/>
            <w:color w:val="0563c1"/>
            <w:sz w:val="28"/>
            <w:szCs w:val="28"/>
            <w:u w:val="single"/>
            <w:rtl w:val="0"/>
          </w:rPr>
          <w:t xml:space="preserve">https://www.notion.so/2ba63b090899809b92bcfc283c12e660?v=2ba63b09089980d9a0dd000c4faad4d5&amp;source=copy_link</w:t>
        </w:r>
      </w:hyperlink>
      <w:r w:rsidDel="00000000" w:rsidR="00000000" w:rsidRPr="00000000">
        <w:rPr>
          <w:rtl w:val="0"/>
        </w:rPr>
      </w:r>
    </w:p>
    <w:p w:rsidR="00000000" w:rsidDel="00000000" w:rsidP="00000000" w:rsidRDefault="00000000" w:rsidRPr="00000000" w14:paraId="00000044">
      <w:pPr>
        <w:numPr>
          <w:ilvl w:val="0"/>
          <w:numId w:val="1"/>
        </w:numPr>
        <w:ind w:left="720" w:hanging="360"/>
        <w:rPr/>
      </w:pPr>
      <w:r w:rsidDel="00000000" w:rsidR="00000000" w:rsidRPr="00000000">
        <w:rPr>
          <w:rFonts w:ascii="Times New Roman" w:cs="Times New Roman" w:eastAsia="Times New Roman" w:hAnsi="Times New Roman"/>
          <w:sz w:val="28"/>
          <w:szCs w:val="28"/>
          <w:rtl w:val="0"/>
        </w:rPr>
        <w:t xml:space="preserve">Наша канбан дошка:</w:t>
      </w: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drawing>
          <wp:inline distB="0" distT="0" distL="0" distR="0">
            <wp:extent cx="6120765" cy="3285490"/>
            <wp:effectExtent b="0" l="0" r="0" t="0"/>
            <wp:docPr id="186800220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120765" cy="328549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Налаштували хмарне сховище:</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0" distT="0" distL="0" distR="0">
            <wp:extent cx="4424730" cy="1795783"/>
            <wp:effectExtent b="0" l="0" r="0" t="0"/>
            <wp:docPr id="186800220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424730" cy="1795783"/>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Надали доступ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r:id="rId11">
        <w:r w:rsidDel="00000000" w:rsidR="00000000" w:rsidRPr="00000000">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tl w:val="0"/>
          </w:rPr>
          <w:t xml:space="preserve">https://drive.google.com/drive/folders/1HtusluTRg3_rqa54UBT3BwhW2h-gqzV_?usp=sharing</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Продемонстрували спільну роботу :</w:t>
      </w:r>
    </w:p>
    <w:p w:rsidR="00000000" w:rsidDel="00000000" w:rsidP="00000000" w:rsidRDefault="00000000" w:rsidRPr="00000000" w14:paraId="0000004D">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5.1. Спільне редагування та історія версій:</w:t>
      </w:r>
    </w:p>
    <w:p w:rsidR="00000000" w:rsidDel="00000000" w:rsidP="00000000" w:rsidRDefault="00000000" w:rsidRPr="00000000" w14:paraId="0000004E">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4899469" cy="2288350"/>
            <wp:effectExtent b="0" l="0" r="0" t="0"/>
            <wp:docPr id="186800220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899469" cy="22883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6.3. Спільні коментарі:</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2818817" cy="2426362"/>
            <wp:effectExtent b="0" l="0" r="0" t="0"/>
            <wp:docPr id="1868002203" name="image5.png"/>
            <a:graphic>
              <a:graphicData uri="http://schemas.openxmlformats.org/drawingml/2006/picture">
                <pic:pic>
                  <pic:nvPicPr>
                    <pic:cNvPr id="0" name="image5.png"/>
                    <pic:cNvPicPr preferRelativeResize="0"/>
                  </pic:nvPicPr>
                  <pic:blipFill>
                    <a:blip r:embed="rId13"/>
                    <a:srcRect b="0" l="65688" r="0" t="32983"/>
                    <a:stretch>
                      <a:fillRect/>
                    </a:stretch>
                  </pic:blipFill>
                  <pic:spPr>
                    <a:xfrm>
                      <a:off x="0" y="0"/>
                      <a:ext cx="2818817" cy="2426362"/>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2919419" cy="1896117"/>
            <wp:effectExtent b="0" l="0" r="0" t="0"/>
            <wp:docPr id="186800219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919419" cy="1896117"/>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Налаштували інтеграцію (додали посилання та вкладені файли):</w:t>
      </w:r>
    </w:p>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Підготували документ "Правила командної роботи" та додали в Google Drive</w:t>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4191172" cy="2010145"/>
            <wp:effectExtent b="0" l="0" r="0" t="0"/>
            <wp:docPr id="186800219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191172" cy="201014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Провели моніторинг та оновлення стану проєкту:</w:t>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sectPr>
      <w:pgSz w:h="16838" w:w="11906" w:orient="portrait"/>
      <w:pgMar w:bottom="850" w:top="850" w:left="1417"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7">
    <w:name w:val="heading 7"/>
    <w:basedOn w:val="a"/>
    <w:next w:val="a"/>
    <w:link w:val="70"/>
    <w:uiPriority w:val="9"/>
    <w:semiHidden w:val="1"/>
    <w:unhideWhenUsed w:val="1"/>
    <w:qFormat w:val="1"/>
    <w:rsid w:val="00C06AB6"/>
    <w:pPr>
      <w:keepNext w:val="1"/>
      <w:keepLines w:val="1"/>
      <w:spacing w:after="0" w:before="40"/>
      <w:outlineLvl w:val="6"/>
    </w:pPr>
    <w:rPr>
      <w:rFonts w:cstheme="majorBidi" w:eastAsiaTheme="majorEastAsia"/>
      <w:color w:val="595959" w:themeColor="text1" w:themeTint="0000A6"/>
    </w:rPr>
  </w:style>
  <w:style w:type="paragraph" w:styleId="8">
    <w:name w:val="heading 8"/>
    <w:basedOn w:val="a"/>
    <w:next w:val="a"/>
    <w:link w:val="80"/>
    <w:uiPriority w:val="9"/>
    <w:semiHidden w:val="1"/>
    <w:unhideWhenUsed w:val="1"/>
    <w:qFormat w:val="1"/>
    <w:rsid w:val="00C06AB6"/>
    <w:pPr>
      <w:keepNext w:val="1"/>
      <w:keepLines w:val="1"/>
      <w:spacing w:after="0"/>
      <w:outlineLvl w:val="7"/>
    </w:pPr>
    <w:rPr>
      <w:rFonts w:cstheme="majorBidi" w:eastAsiaTheme="majorEastAsia"/>
      <w:i w:val="1"/>
      <w:iCs w:val="1"/>
      <w:color w:val="272727" w:themeColor="text1" w:themeTint="0000D8"/>
    </w:rPr>
  </w:style>
  <w:style w:type="paragraph" w:styleId="9">
    <w:name w:val="heading 9"/>
    <w:basedOn w:val="a"/>
    <w:next w:val="a"/>
    <w:link w:val="90"/>
    <w:uiPriority w:val="9"/>
    <w:semiHidden w:val="1"/>
    <w:unhideWhenUsed w:val="1"/>
    <w:qFormat w:val="1"/>
    <w:rsid w:val="00C06AB6"/>
    <w:pPr>
      <w:keepNext w:val="1"/>
      <w:keepLines w:val="1"/>
      <w:spacing w:after="0"/>
      <w:outlineLvl w:val="8"/>
    </w:pPr>
    <w:rPr>
      <w:rFonts w:cstheme="majorBidi" w:eastAsiaTheme="majorEastAsia"/>
      <w:color w:val="272727" w:themeColor="text1" w:themeTint="0000D8"/>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basedOn w:val="a0"/>
    <w:link w:val="1"/>
    <w:uiPriority w:val="9"/>
    <w:rsid w:val="00C06AB6"/>
    <w:rPr>
      <w:rFonts w:asciiTheme="majorHAnsi" w:cstheme="majorBidi" w:eastAsiaTheme="majorEastAsia" w:hAnsiTheme="majorHAnsi"/>
      <w:color w:val="2f5496" w:themeColor="accent1" w:themeShade="0000BF"/>
      <w:sz w:val="40"/>
      <w:szCs w:val="40"/>
    </w:rPr>
  </w:style>
  <w:style w:type="character" w:styleId="20" w:customStyle="1">
    <w:name w:val="Заголовок 2 Знак"/>
    <w:basedOn w:val="a0"/>
    <w:link w:val="2"/>
    <w:uiPriority w:val="9"/>
    <w:semiHidden w:val="1"/>
    <w:rsid w:val="00C06AB6"/>
    <w:rPr>
      <w:rFonts w:asciiTheme="majorHAnsi" w:cstheme="majorBidi" w:eastAsiaTheme="majorEastAsia" w:hAnsiTheme="majorHAnsi"/>
      <w:color w:val="2f5496" w:themeColor="accent1" w:themeShade="0000BF"/>
      <w:sz w:val="32"/>
      <w:szCs w:val="32"/>
    </w:rPr>
  </w:style>
  <w:style w:type="character" w:styleId="30" w:customStyle="1">
    <w:name w:val="Заголовок 3 Знак"/>
    <w:basedOn w:val="a0"/>
    <w:link w:val="3"/>
    <w:uiPriority w:val="9"/>
    <w:semiHidden w:val="1"/>
    <w:rsid w:val="00C06AB6"/>
    <w:rPr>
      <w:rFonts w:cstheme="majorBidi" w:eastAsiaTheme="majorEastAsia"/>
      <w:color w:val="2f5496" w:themeColor="accent1" w:themeShade="0000BF"/>
      <w:sz w:val="28"/>
      <w:szCs w:val="28"/>
    </w:rPr>
  </w:style>
  <w:style w:type="character" w:styleId="40" w:customStyle="1">
    <w:name w:val="Заголовок 4 Знак"/>
    <w:basedOn w:val="a0"/>
    <w:link w:val="4"/>
    <w:uiPriority w:val="9"/>
    <w:semiHidden w:val="1"/>
    <w:rsid w:val="00C06AB6"/>
    <w:rPr>
      <w:rFonts w:cstheme="majorBidi" w:eastAsiaTheme="majorEastAsia"/>
      <w:i w:val="1"/>
      <w:iCs w:val="1"/>
      <w:color w:val="2f5496" w:themeColor="accent1" w:themeShade="0000BF"/>
    </w:rPr>
  </w:style>
  <w:style w:type="character" w:styleId="50" w:customStyle="1">
    <w:name w:val="Заголовок 5 Знак"/>
    <w:basedOn w:val="a0"/>
    <w:link w:val="5"/>
    <w:uiPriority w:val="9"/>
    <w:semiHidden w:val="1"/>
    <w:rsid w:val="00C06AB6"/>
    <w:rPr>
      <w:rFonts w:cstheme="majorBidi" w:eastAsiaTheme="majorEastAsia"/>
      <w:color w:val="2f5496" w:themeColor="accent1" w:themeShade="0000BF"/>
    </w:rPr>
  </w:style>
  <w:style w:type="character" w:styleId="60" w:customStyle="1">
    <w:name w:val="Заголовок 6 Знак"/>
    <w:basedOn w:val="a0"/>
    <w:link w:val="6"/>
    <w:uiPriority w:val="9"/>
    <w:semiHidden w:val="1"/>
    <w:rsid w:val="00C06AB6"/>
    <w:rPr>
      <w:rFonts w:cstheme="majorBidi" w:eastAsiaTheme="majorEastAsia"/>
      <w:i w:val="1"/>
      <w:iCs w:val="1"/>
      <w:color w:val="595959" w:themeColor="text1" w:themeTint="0000A6"/>
    </w:rPr>
  </w:style>
  <w:style w:type="character" w:styleId="70" w:customStyle="1">
    <w:name w:val="Заголовок 7 Знак"/>
    <w:basedOn w:val="a0"/>
    <w:link w:val="7"/>
    <w:uiPriority w:val="9"/>
    <w:semiHidden w:val="1"/>
    <w:rsid w:val="00C06AB6"/>
    <w:rPr>
      <w:rFonts w:cstheme="majorBidi" w:eastAsiaTheme="majorEastAsia"/>
      <w:color w:val="595959" w:themeColor="text1" w:themeTint="0000A6"/>
    </w:rPr>
  </w:style>
  <w:style w:type="character" w:styleId="80" w:customStyle="1">
    <w:name w:val="Заголовок 8 Знак"/>
    <w:basedOn w:val="a0"/>
    <w:link w:val="8"/>
    <w:uiPriority w:val="9"/>
    <w:semiHidden w:val="1"/>
    <w:rsid w:val="00C06AB6"/>
    <w:rPr>
      <w:rFonts w:cstheme="majorBidi" w:eastAsiaTheme="majorEastAsia"/>
      <w:i w:val="1"/>
      <w:iCs w:val="1"/>
      <w:color w:val="272727" w:themeColor="text1" w:themeTint="0000D8"/>
    </w:rPr>
  </w:style>
  <w:style w:type="character" w:styleId="90" w:customStyle="1">
    <w:name w:val="Заголовок 9 Знак"/>
    <w:basedOn w:val="a0"/>
    <w:link w:val="9"/>
    <w:uiPriority w:val="9"/>
    <w:semiHidden w:val="1"/>
    <w:rsid w:val="00C06AB6"/>
    <w:rPr>
      <w:rFonts w:cstheme="majorBidi" w:eastAsiaTheme="majorEastAsia"/>
      <w:color w:val="272727" w:themeColor="text1" w:themeTint="0000D8"/>
    </w:rPr>
  </w:style>
  <w:style w:type="character" w:styleId="a4" w:customStyle="1">
    <w:name w:val="Назва Знак"/>
    <w:basedOn w:val="a0"/>
    <w:link w:val="a3"/>
    <w:uiPriority w:val="10"/>
    <w:rsid w:val="00C06AB6"/>
    <w:rPr>
      <w:rFonts w:asciiTheme="majorHAnsi" w:cstheme="majorBidi" w:eastAsiaTheme="majorEastAsia" w:hAnsiTheme="majorHAnsi"/>
      <w:spacing w:val="-10"/>
      <w:kern w:val="28"/>
      <w:sz w:val="56"/>
      <w:szCs w:val="56"/>
    </w:rPr>
  </w:style>
  <w:style w:type="character" w:styleId="a6" w:customStyle="1">
    <w:name w:val="Підзаголовок Знак"/>
    <w:basedOn w:val="a0"/>
    <w:link w:val="a5"/>
    <w:uiPriority w:val="11"/>
    <w:rsid w:val="00C06AB6"/>
    <w:rPr>
      <w:rFonts w:cstheme="majorBidi" w:eastAsiaTheme="majorEastAsia"/>
      <w:color w:val="595959" w:themeColor="text1" w:themeTint="0000A6"/>
      <w:spacing w:val="15"/>
      <w:sz w:val="28"/>
      <w:szCs w:val="28"/>
    </w:rPr>
  </w:style>
  <w:style w:type="paragraph" w:styleId="a7">
    <w:name w:val="Quote"/>
    <w:basedOn w:val="a"/>
    <w:next w:val="a"/>
    <w:link w:val="a8"/>
    <w:uiPriority w:val="29"/>
    <w:qFormat w:val="1"/>
    <w:rsid w:val="00C06AB6"/>
    <w:pPr>
      <w:spacing w:before="160"/>
      <w:jc w:val="center"/>
    </w:pPr>
    <w:rPr>
      <w:i w:val="1"/>
      <w:iCs w:val="1"/>
      <w:color w:val="404040" w:themeColor="text1" w:themeTint="0000BF"/>
    </w:rPr>
  </w:style>
  <w:style w:type="character" w:styleId="a8" w:customStyle="1">
    <w:name w:val="Цитата Знак"/>
    <w:basedOn w:val="a0"/>
    <w:link w:val="a7"/>
    <w:uiPriority w:val="29"/>
    <w:rsid w:val="00C06AB6"/>
    <w:rPr>
      <w:i w:val="1"/>
      <w:iCs w:val="1"/>
      <w:color w:val="404040" w:themeColor="text1" w:themeTint="0000BF"/>
    </w:rPr>
  </w:style>
  <w:style w:type="paragraph" w:styleId="a9">
    <w:name w:val="List Paragraph"/>
    <w:basedOn w:val="a"/>
    <w:uiPriority w:val="34"/>
    <w:qFormat w:val="1"/>
    <w:rsid w:val="00C06AB6"/>
    <w:pPr>
      <w:ind w:left="720"/>
      <w:contextualSpacing w:val="1"/>
    </w:pPr>
  </w:style>
  <w:style w:type="character" w:styleId="aa">
    <w:name w:val="Intense Emphasis"/>
    <w:basedOn w:val="a0"/>
    <w:uiPriority w:val="21"/>
    <w:qFormat w:val="1"/>
    <w:rsid w:val="00C06AB6"/>
    <w:rPr>
      <w:i w:val="1"/>
      <w:iCs w:val="1"/>
      <w:color w:val="2f5496" w:themeColor="accent1" w:themeShade="0000BF"/>
    </w:rPr>
  </w:style>
  <w:style w:type="paragraph" w:styleId="ab">
    <w:name w:val="Intense Quote"/>
    <w:basedOn w:val="a"/>
    <w:next w:val="a"/>
    <w:link w:val="ac"/>
    <w:uiPriority w:val="30"/>
    <w:qFormat w:val="1"/>
    <w:rsid w:val="00C06AB6"/>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ac" w:customStyle="1">
    <w:name w:val="Насичена цитата Знак"/>
    <w:basedOn w:val="a0"/>
    <w:link w:val="ab"/>
    <w:uiPriority w:val="30"/>
    <w:rsid w:val="00C06AB6"/>
    <w:rPr>
      <w:i w:val="1"/>
      <w:iCs w:val="1"/>
      <w:color w:val="2f5496" w:themeColor="accent1" w:themeShade="0000BF"/>
    </w:rPr>
  </w:style>
  <w:style w:type="character" w:styleId="ad">
    <w:name w:val="Intense Reference"/>
    <w:basedOn w:val="a0"/>
    <w:uiPriority w:val="32"/>
    <w:qFormat w:val="1"/>
    <w:rsid w:val="00C06AB6"/>
    <w:rPr>
      <w:b w:val="1"/>
      <w:bCs w:val="1"/>
      <w:smallCaps w:val="1"/>
      <w:color w:val="2f5496" w:themeColor="accent1" w:themeShade="0000BF"/>
      <w:spacing w:val="5"/>
    </w:rPr>
  </w:style>
  <w:style w:type="character" w:styleId="ae">
    <w:name w:val="Hyperlink"/>
    <w:basedOn w:val="a0"/>
    <w:uiPriority w:val="99"/>
    <w:unhideWhenUsed w:val="1"/>
    <w:rsid w:val="00C06AB6"/>
    <w:rPr>
      <w:color w:val="0563c1" w:themeColor="hyperlink"/>
      <w:u w:val="single"/>
    </w:rPr>
  </w:style>
  <w:style w:type="character" w:styleId="af">
    <w:name w:val="Unresolved Mention"/>
    <w:basedOn w:val="a0"/>
    <w:uiPriority w:val="99"/>
    <w:semiHidden w:val="1"/>
    <w:unhideWhenUsed w:val="1"/>
    <w:rsid w:val="00C06AB6"/>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folders/1HtusluTRg3_rqa54UBT3BwhW2h-gqzV_?usp=sharing" TargetMode="External"/><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jpg"/><Relationship Id="rId8" Type="http://schemas.openxmlformats.org/officeDocument/2006/relationships/hyperlink" Target="https://www.notion.so/2ba63b090899809b92bcfc283c12e660?v=2ba63b09089980d9a0dd000c4faad4d5&amp;source=copy_link"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YgHMwt16mW++sHRfEQHT9QZBkA==">CgMxLjA4AHIhMXFDUFFyRm9xRDlNLUFlX3hteUlSTXRucm92NWloSXVu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2025-11-29T20:22:00Z</dcterms:created>
  <dc:creator>User</dc:creator>
</cp:coreProperties>
</file>