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ufj3o5tr12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Опис проєкту: «Природні стихії та катастрофи»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Проєкт присвячений вивченню того, як людство взаємодіє з силами природи — від історичних хронік руйнівних стихій до сучасних систем моніторингу, що відстежують землетруси, урагани та кліматичні зміни в реальному часі. У рамках роботи учасники проєкту аналізують одну обрану природну катастрофу або тип стихійного лиха (наприклад, повені, виверження вулканів, цунамі), досліджують механізми їх виникнення, а також методи прогнозування, які застосовують науковці й рятувальні служби.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Shutterstock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Огляд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Особлива увага приділяється тому, як природні катаклізми впливають на наше життя: зміна екологічного ландшафту, економічні наслідки, необхідність адаптації будівництва до сейсмічних зон та розвиток культури безпеки. Учні вивчають також виклики, з якими стикається людство під час та після стихійних лих: організація евакуації, гуманітарні кризи, руйнування інфраструктури, епідеміологічні загрози та психологічний вплив екстремальних умов на населення.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Підсумковий продукт проєкту — це структурований аналіз, який демонструє глибоке розуміння природи стихійних явищ, вміння працювати зі статистичними даними та навички командної взаємодії. Результати роботи можуть бути оформлені у вигляді презентації, звіту або карти ризиків із висновками щодо готовності людства протистояти викликам природи та способів мінімізації наслідків у майбутньому.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