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375946C5"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w:t>
            </w:r>
            <w:r w:rsidR="001C68D5">
              <w:rPr>
                <w:rFonts w:ascii="Cambria" w:eastAsia="Cambria" w:hAnsi="Cambria" w:cs="Cambria"/>
                <w:bCs/>
                <w:sz w:val="28"/>
                <w:szCs w:val="28"/>
              </w:rPr>
              <w:t>3</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7850B44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2203FF">
              <w:rPr>
                <w:rFonts w:ascii="Cambria" w:eastAsia="Cambria" w:hAnsi="Cambria" w:cs="Cambria"/>
                <w:bCs/>
                <w:sz w:val="28"/>
                <w:szCs w:val="28"/>
              </w:rPr>
              <w:t>Estructuras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23D71E59"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C272F3">
              <w:rPr>
                <w:rFonts w:ascii="Cambria" w:eastAsia="Cambria" w:hAnsi="Cambria" w:cs="Cambria"/>
                <w:b/>
                <w:sz w:val="28"/>
                <w:szCs w:val="28"/>
              </w:rPr>
              <w:t>15</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octubre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4745C55D" w14:textId="77777777" w:rsidR="006136BB" w:rsidRDefault="006136BB" w:rsidP="006136BB">
            <w:pPr>
              <w:pStyle w:val="Normal1"/>
            </w:pPr>
            <w:r>
              <w:t>En el lenguaje de programación C, las estructuras son una característica fundamental que permite a los programadores definir tipos de datos personalizados para organizar y almacenar múltiples variables relacionadas bajo un solo nombre. Estas estructuras son una forma eficiente de representar objetos complejos en un programa, ya que permiten agrupar datos de diferentes tipos en una sola entidad. En esencia, una estructura en C es una colección de variables de diferentes tipos de datos (como enteros, flotantes, caracteres, punteros, etc.) que se agrupan bajo un nombre común. Cada variable en una estructura se denomina "miembro" o "campo". Estos campos pueden tener nombres significativos que facilitan la manipulación de los datos.</w:t>
            </w:r>
          </w:p>
          <w:p w14:paraId="5AB16018" w14:textId="77777777" w:rsidR="006136BB" w:rsidRDefault="006136BB" w:rsidP="006136BB">
            <w:pPr>
              <w:pStyle w:val="Normal1"/>
            </w:pPr>
          </w:p>
          <w:p w14:paraId="709DC310" w14:textId="61C0545B" w:rsidR="00FA0142" w:rsidRDefault="006136BB" w:rsidP="006136BB">
            <w:pPr>
              <w:pStyle w:val="Normal1"/>
              <w:rPr>
                <w:highlight w:val="yellow"/>
              </w:rPr>
            </w:pPr>
            <w:r>
              <w:t xml:space="preserve">La palabra clave </w:t>
            </w:r>
            <w:proofErr w:type="spellStart"/>
            <w:r>
              <w:t>typedef</w:t>
            </w:r>
            <w:proofErr w:type="spellEnd"/>
            <w:r>
              <w:t xml:space="preserve"> crea un alias "Punto" para la estructura "</w:t>
            </w:r>
            <w:proofErr w:type="spellStart"/>
            <w:r>
              <w:t>struct</w:t>
            </w:r>
            <w:proofErr w:type="spellEnd"/>
            <w:r>
              <w:t xml:space="preserve"> Punto", lo que facilita la declaración y uso de variables de tipo "Punto" en el código. Esta práctica implica la creación de un programa en el lenguaje de programación C que tenga la capacidad de generar el Identificador Único de Registro de Población (CURP) de cualquier individuo al ingresar únicamente los datos esenciales, tales como nombre, apellidos, fecha de nacimiento, entidad federativa y sexo. Este programa debe estar equipado para manejar excepciones y verificar la validez de los datos ingresados, asegurando así la integridad y precisión de la CURP generada. En resumen, las estructuras en C son una forma esencial de organizar y manipular datos complejos, y </w:t>
            </w:r>
            <w:proofErr w:type="spellStart"/>
            <w:r>
              <w:t>typedef</w:t>
            </w:r>
            <w:proofErr w:type="spellEnd"/>
            <w:r>
              <w:t xml:space="preserve"> es una característica útil para simplificar la declaración y uso de estructuras en el código.</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0FEC27BB" w14:textId="77777777" w:rsidR="0077337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Programación en C</w:t>
            </w:r>
          </w:p>
          <w:p w14:paraId="54EE635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Diseño de estructuras de datos</w:t>
            </w:r>
          </w:p>
          <w:p w14:paraId="64A8A502"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Manipulación de datos complejos</w:t>
            </w:r>
          </w:p>
          <w:p w14:paraId="2B06C52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 xml:space="preserve">Uso de </w:t>
            </w:r>
            <w:proofErr w:type="spellStart"/>
            <w:r w:rsidRPr="006136BB">
              <w:rPr>
                <w:rFonts w:asciiTheme="majorHAnsi" w:hAnsiTheme="majorHAnsi" w:cstheme="majorHAnsi"/>
              </w:rPr>
              <w:t>typedef</w:t>
            </w:r>
            <w:proofErr w:type="spellEnd"/>
          </w:p>
          <w:p w14:paraId="051C1F69"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Validación y manejo de excepciones</w:t>
            </w:r>
          </w:p>
          <w:p w14:paraId="3DCE2DEB"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Desarrollo de software que cumple con requerimientos específicos</w:t>
            </w:r>
          </w:p>
          <w:p w14:paraId="14D8D22D" w14:textId="6901C535" w:rsidR="006136BB" w:rsidRPr="00314E8E"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Integridad y precisión de datos</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FUNDAMENTOS</w:t>
            </w:r>
          </w:p>
        </w:tc>
      </w:tr>
      <w:tr w:rsidR="0077337B" w14:paraId="116AB3F0" w14:textId="77777777">
        <w:trPr>
          <w:cantSplit/>
          <w:tblHeader/>
        </w:trPr>
        <w:tc>
          <w:tcPr>
            <w:tcW w:w="9923" w:type="dxa"/>
          </w:tcPr>
          <w:p w14:paraId="694A15D3" w14:textId="77777777" w:rsidR="008D1F38" w:rsidRDefault="008D1F38" w:rsidP="008D1F38">
            <w:pPr>
              <w:pStyle w:val="Normal1"/>
            </w:pPr>
            <w:r>
              <w:t>Cadenas:</w:t>
            </w:r>
          </w:p>
          <w:p w14:paraId="5A342BFF" w14:textId="77777777" w:rsidR="008D1F38" w:rsidRDefault="00000000" w:rsidP="008D1F38">
            <w:pPr>
              <w:pStyle w:val="Normal1"/>
            </w:pPr>
            <w:hyperlink r:id="rId7" w:history="1">
              <w:r w:rsidR="008D1F38" w:rsidRPr="009F3ADD">
                <w:rPr>
                  <w:rStyle w:val="Hipervnculo"/>
                </w:rPr>
                <w:t>https://www.programiz.com/c-programming/c-strings</w:t>
              </w:r>
            </w:hyperlink>
          </w:p>
          <w:p w14:paraId="1E88C881" w14:textId="77777777" w:rsidR="008D1F38" w:rsidRDefault="008D1F38" w:rsidP="008D1F38">
            <w:pPr>
              <w:pStyle w:val="Normal1"/>
            </w:pPr>
          </w:p>
          <w:p w14:paraId="0080C1CD" w14:textId="77777777" w:rsidR="008D1F38" w:rsidRDefault="008D1F38" w:rsidP="008D1F38">
            <w:pPr>
              <w:pStyle w:val="Normal1"/>
            </w:pPr>
            <w:proofErr w:type="spellStart"/>
            <w:r>
              <w:t>Structs</w:t>
            </w:r>
            <w:proofErr w:type="spellEnd"/>
            <w:r>
              <w:t>:</w:t>
            </w:r>
          </w:p>
          <w:p w14:paraId="66978D24" w14:textId="77777777" w:rsidR="008D1F38" w:rsidRDefault="00000000" w:rsidP="008D1F38">
            <w:pPr>
              <w:pStyle w:val="Normal1"/>
            </w:pPr>
            <w:hyperlink r:id="rId8" w:history="1">
              <w:r w:rsidR="008D1F38" w:rsidRPr="009F3ADD">
                <w:rPr>
                  <w:rStyle w:val="Hipervnculo"/>
                </w:rPr>
                <w:t>https://www.geeksforgeeks.org/structures-c/</w:t>
              </w:r>
            </w:hyperlink>
          </w:p>
          <w:p w14:paraId="5F0E9CB5" w14:textId="77777777" w:rsidR="008D1F38" w:rsidRDefault="008D1F38" w:rsidP="008D1F38">
            <w:pPr>
              <w:pStyle w:val="Normal1"/>
            </w:pPr>
          </w:p>
          <w:p w14:paraId="4E9EB002" w14:textId="77777777" w:rsidR="008D1F38" w:rsidRDefault="008D1F38" w:rsidP="008D1F38">
            <w:pPr>
              <w:pStyle w:val="Normal1"/>
            </w:pPr>
            <w:r>
              <w:t>Funciones:</w:t>
            </w:r>
          </w:p>
          <w:p w14:paraId="45494459" w14:textId="7CA6A966" w:rsidR="008D1F38" w:rsidRPr="008D1F38" w:rsidRDefault="00000000">
            <w:pPr>
              <w:pStyle w:val="Normal1"/>
              <w:rPr>
                <w:u w:val="single"/>
              </w:rPr>
            </w:pPr>
            <w:hyperlink r:id="rId9" w:history="1">
              <w:r w:rsidR="008D1F38" w:rsidRPr="009F3ADD">
                <w:rPr>
                  <w:rStyle w:val="Hipervnculo"/>
                </w:rPr>
                <w:t>https://www.w3schools.com/c/c_functions.php</w:t>
              </w:r>
            </w:hyperlink>
          </w:p>
          <w:p w14:paraId="10320081" w14:textId="77777777" w:rsidR="008D1F38" w:rsidRDefault="008D1F38">
            <w:pPr>
              <w:pStyle w:val="Normal1"/>
            </w:pPr>
          </w:p>
          <w:p w14:paraId="2BF621A7" w14:textId="26CFE286" w:rsidR="00314E8E" w:rsidRDefault="00FA0142">
            <w:pPr>
              <w:pStyle w:val="Normal1"/>
            </w:pPr>
            <w:proofErr w:type="spellStart"/>
            <w:r>
              <w:t>Typedef</w:t>
            </w:r>
            <w:proofErr w:type="spellEnd"/>
            <w:r>
              <w:t>:</w:t>
            </w:r>
          </w:p>
          <w:p w14:paraId="18E35071" w14:textId="7F58531E" w:rsidR="00FA0142" w:rsidRDefault="00000000">
            <w:pPr>
              <w:pStyle w:val="Normal1"/>
            </w:pPr>
            <w:hyperlink r:id="rId10" w:history="1">
              <w:r w:rsidR="00FA0142" w:rsidRPr="00911A09">
                <w:rPr>
                  <w:rStyle w:val="Hipervnculo"/>
                </w:rPr>
                <w:t>https://www.geeksforgeeks.org/typedef-in-c/</w:t>
              </w:r>
            </w:hyperlink>
          </w:p>
          <w:p w14:paraId="02B4B534" w14:textId="3DD292E2" w:rsidR="00FA0142" w:rsidRDefault="00000000">
            <w:pPr>
              <w:pStyle w:val="Normal1"/>
            </w:pPr>
            <w:hyperlink r:id="rId11"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6F724FC5" w:rsidR="00314E8E" w:rsidRDefault="00FA0142">
            <w:pPr>
              <w:pStyle w:val="Normal1"/>
            </w:pPr>
            <w:proofErr w:type="spellStart"/>
            <w:r>
              <w:t>Struct</w:t>
            </w:r>
            <w:proofErr w:type="spellEnd"/>
          </w:p>
          <w:p w14:paraId="73E4A829" w14:textId="346ABD69" w:rsidR="00FA0142" w:rsidRDefault="00000000">
            <w:pPr>
              <w:pStyle w:val="Normal1"/>
            </w:pPr>
            <w:hyperlink r:id="rId12" w:history="1">
              <w:r w:rsidR="00FA0142" w:rsidRPr="00911A09">
                <w:rPr>
                  <w:rStyle w:val="Hipervnculo"/>
                </w:rPr>
                <w:t>https://www.w3schools.com/c/c_structs.php</w:t>
              </w:r>
            </w:hyperlink>
          </w:p>
          <w:p w14:paraId="23AB24A2" w14:textId="502FE6C5" w:rsidR="00FA0142" w:rsidRDefault="00000000">
            <w:pPr>
              <w:pStyle w:val="Normal1"/>
            </w:pPr>
            <w:hyperlink r:id="rId13" w:history="1">
              <w:r w:rsidR="00FA0142" w:rsidRPr="00911A09">
                <w:rPr>
                  <w:rStyle w:val="Hipervnculo"/>
                </w:rPr>
                <w:t>https://www.geeksforgeeks.org/structures-c/</w:t>
              </w:r>
            </w:hyperlink>
          </w:p>
          <w:p w14:paraId="7C6A3470" w14:textId="6E182B13" w:rsidR="00FA0142" w:rsidRPr="00314E8E" w:rsidRDefault="00FA0142">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PROCEDIMIENTO</w:t>
            </w:r>
          </w:p>
        </w:tc>
      </w:tr>
      <w:tr w:rsidR="0077337B" w14:paraId="082FFBF1" w14:textId="77777777">
        <w:trPr>
          <w:cantSplit/>
          <w:tblHeader/>
        </w:trPr>
        <w:tc>
          <w:tcPr>
            <w:tcW w:w="9923" w:type="dxa"/>
          </w:tcPr>
          <w:p w14:paraId="1C394B30" w14:textId="77777777" w:rsidR="001C68D5" w:rsidRDefault="001C68D5" w:rsidP="001C68D5">
            <w:pPr>
              <w:pStyle w:val="Ttulo4"/>
              <w:shd w:val="clear" w:color="auto" w:fill="FFFFFF"/>
              <w:spacing w:before="0" w:after="0"/>
              <w:jc w:val="center"/>
              <w:rPr>
                <w:rFonts w:ascii="Open Sans" w:hAnsi="Open Sans" w:cs="Open Sans"/>
                <w:color w:val="262626"/>
                <w:sz w:val="48"/>
                <w:szCs w:val="48"/>
              </w:rPr>
            </w:pPr>
            <w:r>
              <w:rPr>
                <w:rStyle w:val="Textoennegrita"/>
                <w:rFonts w:ascii="Arial" w:hAnsi="Arial" w:cs="Arial"/>
                <w:b/>
                <w:bCs w:val="0"/>
                <w:color w:val="046EF6"/>
                <w:sz w:val="48"/>
                <w:szCs w:val="48"/>
              </w:rPr>
              <w:t>ACTIVIDAD 13</w:t>
            </w:r>
          </w:p>
          <w:p w14:paraId="5D0620EA"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Fonts w:ascii="Arial" w:hAnsi="Arial" w:cs="Arial"/>
                <w:color w:val="000000"/>
                <w:sz w:val="21"/>
                <w:szCs w:val="21"/>
                <w:lang w:val="es-MX"/>
              </w:rPr>
              <w:t>REALICE EL SIGUIENTE PROGRAMA QUE CONTENGA UN MENÚ.</w:t>
            </w:r>
          </w:p>
          <w:p w14:paraId="4F299EDA"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Fonts w:ascii="Arial" w:hAnsi="Arial" w:cs="Arial"/>
                <w:color w:val="000000"/>
                <w:sz w:val="21"/>
                <w:szCs w:val="21"/>
                <w:lang w:val="es-MX"/>
              </w:rPr>
              <w:t>                </w:t>
            </w:r>
            <w:r w:rsidRPr="001C68D5">
              <w:rPr>
                <w:rStyle w:val="Textoennegrita"/>
                <w:rFonts w:ascii="Arial" w:hAnsi="Arial" w:cs="Arial"/>
                <w:color w:val="000000"/>
                <w:sz w:val="21"/>
                <w:szCs w:val="21"/>
                <w:lang w:val="es-MX"/>
              </w:rPr>
              <w:t> MENÚ</w:t>
            </w:r>
          </w:p>
          <w:p w14:paraId="0ABFF5FA"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1.- AGREGAR </w:t>
            </w:r>
            <w:r w:rsidRPr="001C68D5">
              <w:rPr>
                <w:rFonts w:ascii="Arial" w:hAnsi="Arial" w:cs="Arial"/>
                <w:color w:val="FF0000"/>
                <w:sz w:val="21"/>
                <w:szCs w:val="21"/>
                <w:lang w:val="es-MX"/>
              </w:rPr>
              <w:t>(AUTOM 100 REGISTROS)</w:t>
            </w:r>
          </w:p>
          <w:p w14:paraId="014C3710"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2.- EDITAR REGISTRO</w:t>
            </w:r>
          </w:p>
          <w:p w14:paraId="63E91FFA"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3.- ELIMINAR REGISTRO </w:t>
            </w:r>
            <w:r w:rsidRPr="001C68D5">
              <w:rPr>
                <w:rFonts w:ascii="Arial" w:hAnsi="Arial" w:cs="Arial"/>
                <w:color w:val="FF0000"/>
                <w:sz w:val="21"/>
                <w:szCs w:val="21"/>
                <w:lang w:val="es-MX"/>
              </w:rPr>
              <w:t>(lógico)</w:t>
            </w:r>
          </w:p>
          <w:p w14:paraId="017C9863"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4.- BUSCAR </w:t>
            </w:r>
          </w:p>
          <w:p w14:paraId="23EEAF63"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5.- ORDENAR</w:t>
            </w:r>
          </w:p>
          <w:p w14:paraId="16CB1CE5"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6- IMPRIMIR</w:t>
            </w:r>
          </w:p>
          <w:p w14:paraId="09203774"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7.- GENERAR ARCHIVO TEXTO</w:t>
            </w:r>
          </w:p>
          <w:p w14:paraId="33FC0617"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8.- VER ARCHIVO TEXTO</w:t>
            </w:r>
          </w:p>
          <w:p w14:paraId="6682713D"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9.- CREAR ARCH BINARIO</w:t>
            </w:r>
          </w:p>
          <w:p w14:paraId="353F214B"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10.- CARGAR ARCH BINARIO</w:t>
            </w:r>
          </w:p>
          <w:p w14:paraId="51ECFA3C"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11.- MOSTRAR ELIMINADOS</w:t>
            </w:r>
          </w:p>
          <w:p w14:paraId="0B48AE49"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 0.- SALIR</w:t>
            </w:r>
          </w:p>
          <w:p w14:paraId="7E52DBDD" w14:textId="77777777" w:rsidR="001C68D5" w:rsidRPr="001C68D5" w:rsidRDefault="001C68D5" w:rsidP="001C68D5">
            <w:pPr>
              <w:pStyle w:val="NormalWeb"/>
              <w:shd w:val="clear" w:color="auto" w:fill="FFFFFF"/>
              <w:spacing w:before="0" w:beforeAutospacing="0" w:after="0" w:afterAutospacing="0"/>
              <w:rPr>
                <w:rFonts w:ascii="Open Sans" w:hAnsi="Open Sans" w:cs="Open Sans"/>
                <w:color w:val="262626"/>
                <w:sz w:val="21"/>
                <w:szCs w:val="21"/>
                <w:lang w:val="es-MX"/>
              </w:rPr>
            </w:pPr>
          </w:p>
          <w:p w14:paraId="4BC9BA13"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Fonts w:ascii="Arial" w:hAnsi="Arial" w:cs="Arial"/>
                <w:color w:val="000000"/>
                <w:sz w:val="21"/>
                <w:szCs w:val="21"/>
                <w:lang w:val="es-MX"/>
              </w:rPr>
              <w:t>UTILIZAR UN ARREGLO DE 5000 REGISTROS  </w:t>
            </w:r>
          </w:p>
          <w:p w14:paraId="14F4506F"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Fonts w:ascii="Arial" w:hAnsi="Arial" w:cs="Arial"/>
                <w:color w:val="000000"/>
                <w:sz w:val="21"/>
                <w:szCs w:val="21"/>
                <w:lang w:val="es-MX"/>
              </w:rPr>
              <w:t>SE DEBERÁ UTILIZAR ESTRUCTURAS CON LOS DATOS BÁSICOS DE UN EMPLEADO </w:t>
            </w:r>
          </w:p>
          <w:p w14:paraId="7BBE6A84"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000000"/>
                <w:sz w:val="21"/>
                <w:szCs w:val="21"/>
                <w:lang w:val="es-MX"/>
              </w:rPr>
              <w:t>preguntar nombre de archivo binario o de archivo texto </w:t>
            </w:r>
          </w:p>
          <w:p w14:paraId="530952FF" w14:textId="77777777"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proofErr w:type="spellStart"/>
            <w:r w:rsidRPr="001C68D5">
              <w:rPr>
                <w:rStyle w:val="Textoennegrita"/>
                <w:rFonts w:ascii="Arial" w:hAnsi="Arial" w:cs="Arial"/>
                <w:color w:val="FF0000"/>
                <w:sz w:val="21"/>
                <w:szCs w:val="21"/>
                <w:lang w:val="es-MX"/>
              </w:rPr>
              <w:t>Busqueda</w:t>
            </w:r>
            <w:proofErr w:type="spellEnd"/>
            <w:r w:rsidRPr="001C68D5">
              <w:rPr>
                <w:rStyle w:val="Textoennegrita"/>
                <w:rFonts w:ascii="Arial" w:hAnsi="Arial" w:cs="Arial"/>
                <w:color w:val="FF0000"/>
                <w:sz w:val="21"/>
                <w:szCs w:val="21"/>
                <w:lang w:val="es-MX"/>
              </w:rPr>
              <w:t xml:space="preserve"> y </w:t>
            </w:r>
            <w:proofErr w:type="spellStart"/>
            <w:r w:rsidRPr="001C68D5">
              <w:rPr>
                <w:rStyle w:val="Textoennegrita"/>
                <w:rFonts w:ascii="Arial" w:hAnsi="Arial" w:cs="Arial"/>
                <w:color w:val="FF0000"/>
                <w:sz w:val="21"/>
                <w:szCs w:val="21"/>
                <w:lang w:val="es-MX"/>
              </w:rPr>
              <w:t>Ordenacion</w:t>
            </w:r>
            <w:proofErr w:type="spellEnd"/>
            <w:r w:rsidRPr="001C68D5">
              <w:rPr>
                <w:rStyle w:val="Textoennegrita"/>
                <w:rFonts w:ascii="Arial" w:hAnsi="Arial" w:cs="Arial"/>
                <w:color w:val="FF0000"/>
                <w:sz w:val="21"/>
                <w:szCs w:val="21"/>
                <w:lang w:val="es-MX"/>
              </w:rPr>
              <w:t xml:space="preserve"> por CAMPO LLAVE</w:t>
            </w:r>
          </w:p>
          <w:p w14:paraId="27C1E305" w14:textId="77777777" w:rsidR="001C68D5" w:rsidRPr="001C68D5" w:rsidRDefault="001C68D5" w:rsidP="001C68D5">
            <w:pPr>
              <w:pStyle w:val="NormalWeb"/>
              <w:shd w:val="clear" w:color="auto" w:fill="FFFFFF"/>
              <w:spacing w:before="0" w:beforeAutospacing="0" w:after="0" w:afterAutospacing="0"/>
              <w:rPr>
                <w:rFonts w:ascii="Open Sans" w:hAnsi="Open Sans" w:cs="Open Sans"/>
                <w:color w:val="262626"/>
                <w:sz w:val="21"/>
                <w:szCs w:val="21"/>
                <w:lang w:val="es-MX"/>
              </w:rPr>
            </w:pPr>
          </w:p>
          <w:p w14:paraId="542EFD40" w14:textId="476B3E1C"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1C68D5">
              <w:rPr>
                <w:rStyle w:val="Textoennegrita"/>
                <w:rFonts w:ascii="Arial" w:hAnsi="Arial" w:cs="Arial"/>
                <w:color w:val="FF0000"/>
                <w:sz w:val="21"/>
                <w:szCs w:val="21"/>
                <w:lang w:val="es-MX"/>
              </w:rPr>
              <w:t>N</w:t>
            </w:r>
            <w:r w:rsidRPr="001C68D5">
              <w:rPr>
                <w:rStyle w:val="Textoennegrita"/>
                <w:rFonts w:ascii="Arial" w:hAnsi="Arial" w:cs="Arial"/>
                <w:color w:val="FF0000"/>
                <w:sz w:val="21"/>
                <w:szCs w:val="21"/>
                <w:lang w:val="es-MX"/>
              </w:rPr>
              <w:t>ota</w:t>
            </w:r>
            <w:r>
              <w:rPr>
                <w:rStyle w:val="Textoennegrita"/>
                <w:rFonts w:ascii="Arial" w:hAnsi="Arial" w:cs="Arial"/>
                <w:color w:val="FF0000"/>
                <w:sz w:val="21"/>
                <w:szCs w:val="21"/>
                <w:lang w:val="es-MX"/>
              </w:rPr>
              <w:t xml:space="preserve"> 1</w:t>
            </w:r>
            <w:r w:rsidRPr="001C68D5">
              <w:rPr>
                <w:rStyle w:val="Textoennegrita"/>
                <w:rFonts w:ascii="Arial" w:hAnsi="Arial" w:cs="Arial"/>
                <w:color w:val="FF0000"/>
                <w:sz w:val="21"/>
                <w:szCs w:val="21"/>
                <w:lang w:val="es-MX"/>
              </w:rPr>
              <w:t>:</w:t>
            </w:r>
            <w:r w:rsidRPr="001C68D5">
              <w:rPr>
                <w:rFonts w:ascii="Arial" w:hAnsi="Arial" w:cs="Arial"/>
                <w:color w:val="000000"/>
                <w:sz w:val="21"/>
                <w:szCs w:val="21"/>
                <w:lang w:val="es-MX"/>
              </w:rPr>
              <w:t> usar librería propia con funciones</w:t>
            </w:r>
          </w:p>
          <w:p w14:paraId="29B65033" w14:textId="4FFA4E82" w:rsidR="001C68D5" w:rsidRPr="001C68D5" w:rsidRDefault="001C68D5" w:rsidP="001C68D5">
            <w:pPr>
              <w:pStyle w:val="NormalWeb"/>
              <w:shd w:val="clear" w:color="auto" w:fill="FFFFFF"/>
              <w:spacing w:before="0" w:beforeAutospacing="0" w:after="0" w:afterAutospacing="0"/>
              <w:jc w:val="both"/>
              <w:rPr>
                <w:rFonts w:ascii="Open Sans" w:hAnsi="Open Sans" w:cs="Open Sans"/>
                <w:color w:val="262626"/>
                <w:sz w:val="21"/>
                <w:szCs w:val="21"/>
                <w:lang w:val="es-MX"/>
              </w:rPr>
            </w:pPr>
            <w:r>
              <w:rPr>
                <w:rStyle w:val="Textoennegrita"/>
                <w:rFonts w:ascii="Arial" w:hAnsi="Arial" w:cs="Arial"/>
                <w:color w:val="FF0000"/>
                <w:sz w:val="21"/>
                <w:szCs w:val="21"/>
                <w:lang w:val="es-MX"/>
              </w:rPr>
              <w:t>N</w:t>
            </w:r>
            <w:r w:rsidRPr="001C68D5">
              <w:rPr>
                <w:rStyle w:val="Textoennegrita"/>
                <w:rFonts w:ascii="Arial" w:hAnsi="Arial" w:cs="Arial"/>
                <w:color w:val="FF0000"/>
                <w:sz w:val="21"/>
                <w:szCs w:val="21"/>
                <w:lang w:val="es-MX"/>
              </w:rPr>
              <w:t>ota</w:t>
            </w:r>
            <w:r>
              <w:rPr>
                <w:rStyle w:val="Textoennegrita"/>
                <w:rFonts w:ascii="Arial" w:hAnsi="Arial" w:cs="Arial"/>
                <w:color w:val="FF0000"/>
                <w:sz w:val="21"/>
                <w:szCs w:val="21"/>
                <w:lang w:val="es-MX"/>
              </w:rPr>
              <w:t xml:space="preserve"> </w:t>
            </w:r>
            <w:r w:rsidRPr="001C68D5">
              <w:rPr>
                <w:rStyle w:val="Textoennegrita"/>
                <w:rFonts w:ascii="Arial" w:hAnsi="Arial" w:cs="Arial"/>
                <w:color w:val="FF0000"/>
                <w:sz w:val="21"/>
                <w:szCs w:val="21"/>
                <w:lang w:val="es-MX"/>
              </w:rPr>
              <w:t>2:</w:t>
            </w:r>
            <w:r w:rsidRPr="001C68D5">
              <w:rPr>
                <w:rFonts w:ascii="Arial" w:hAnsi="Arial" w:cs="Arial"/>
                <w:color w:val="000000"/>
                <w:sz w:val="21"/>
                <w:szCs w:val="21"/>
                <w:lang w:val="es-MX"/>
              </w:rPr>
              <w:t> 100 % validado, Cuidar desbordamiento de vector</w:t>
            </w:r>
          </w:p>
          <w:p w14:paraId="522F8719" w14:textId="0B0822AC" w:rsidR="001C68D5" w:rsidRPr="001C68D5" w:rsidRDefault="001C68D5" w:rsidP="001C68D5">
            <w:pPr>
              <w:pStyle w:val="NormalWeb"/>
              <w:shd w:val="clear" w:color="auto" w:fill="FFFFFF"/>
              <w:spacing w:before="0" w:beforeAutospacing="0" w:after="0" w:afterAutospacing="0"/>
              <w:rPr>
                <w:rFonts w:ascii="Open Sans" w:hAnsi="Open Sans" w:cs="Open Sans"/>
                <w:color w:val="262626"/>
                <w:sz w:val="21"/>
                <w:szCs w:val="21"/>
                <w:lang w:val="es-MX"/>
              </w:rPr>
            </w:pPr>
            <w:r>
              <w:rPr>
                <w:rStyle w:val="Textoennegrita"/>
                <w:rFonts w:ascii="Arial" w:hAnsi="Arial" w:cs="Arial"/>
                <w:color w:val="FF0000"/>
                <w:sz w:val="21"/>
                <w:szCs w:val="21"/>
                <w:lang w:val="es-MX"/>
              </w:rPr>
              <w:t>N</w:t>
            </w:r>
            <w:r w:rsidRPr="001C68D5">
              <w:rPr>
                <w:rStyle w:val="Textoennegrita"/>
                <w:rFonts w:ascii="Arial" w:hAnsi="Arial" w:cs="Arial"/>
                <w:color w:val="FF0000"/>
                <w:sz w:val="21"/>
                <w:szCs w:val="21"/>
                <w:lang w:val="es-MX"/>
              </w:rPr>
              <w:t>ota</w:t>
            </w:r>
            <w:r>
              <w:rPr>
                <w:rStyle w:val="Textoennegrita"/>
                <w:rFonts w:ascii="Arial" w:hAnsi="Arial" w:cs="Arial"/>
                <w:color w:val="FF0000"/>
                <w:sz w:val="21"/>
                <w:szCs w:val="21"/>
                <w:lang w:val="es-MX"/>
              </w:rPr>
              <w:t xml:space="preserve"> </w:t>
            </w:r>
            <w:r w:rsidRPr="001C68D5">
              <w:rPr>
                <w:rStyle w:val="Textoennegrita"/>
                <w:rFonts w:ascii="Arial" w:hAnsi="Arial" w:cs="Arial"/>
                <w:color w:val="FF0000"/>
                <w:sz w:val="21"/>
                <w:szCs w:val="21"/>
                <w:lang w:val="es-MX"/>
              </w:rPr>
              <w:t>3:</w:t>
            </w:r>
            <w:r w:rsidRPr="001C68D5">
              <w:rPr>
                <w:rFonts w:ascii="Arial" w:hAnsi="Arial" w:cs="Arial"/>
                <w:color w:val="000000"/>
                <w:sz w:val="21"/>
                <w:szCs w:val="21"/>
                <w:lang w:val="es-MX"/>
              </w:rPr>
              <w:t> Campo llave matricula no repetido, archivos solo cargar 1 sola vez. </w:t>
            </w:r>
          </w:p>
          <w:p w14:paraId="045EAA5E" w14:textId="3598C1CF" w:rsidR="001C68D5" w:rsidRPr="001C68D5" w:rsidRDefault="001C68D5" w:rsidP="001C68D5">
            <w:pPr>
              <w:pStyle w:val="NormalWeb"/>
              <w:shd w:val="clear" w:color="auto" w:fill="FFFFFF"/>
              <w:spacing w:before="0" w:beforeAutospacing="0" w:after="0" w:afterAutospacing="0"/>
              <w:rPr>
                <w:rFonts w:ascii="Open Sans" w:hAnsi="Open Sans" w:cs="Open Sans"/>
                <w:color w:val="262626"/>
                <w:sz w:val="21"/>
                <w:szCs w:val="21"/>
                <w:lang w:val="es-MX"/>
              </w:rPr>
            </w:pPr>
            <w:r w:rsidRPr="001C68D5">
              <w:rPr>
                <w:rStyle w:val="Textoennegrita"/>
                <w:rFonts w:ascii="Arial" w:hAnsi="Arial" w:cs="Arial"/>
                <w:color w:val="FF0000"/>
                <w:sz w:val="21"/>
                <w:szCs w:val="21"/>
                <w:lang w:val="es-MX"/>
              </w:rPr>
              <w:t>N</w:t>
            </w:r>
            <w:r w:rsidRPr="001C68D5">
              <w:rPr>
                <w:rStyle w:val="Textoennegrita"/>
                <w:rFonts w:ascii="Arial" w:hAnsi="Arial" w:cs="Arial"/>
                <w:color w:val="FF0000"/>
                <w:sz w:val="21"/>
                <w:szCs w:val="21"/>
                <w:lang w:val="es-MX"/>
              </w:rPr>
              <w:t>ota</w:t>
            </w:r>
            <w:r>
              <w:rPr>
                <w:rStyle w:val="Textoennegrita"/>
                <w:rFonts w:ascii="Arial" w:hAnsi="Arial" w:cs="Arial"/>
                <w:color w:val="FF0000"/>
                <w:sz w:val="21"/>
                <w:szCs w:val="21"/>
                <w:lang w:val="es-MX"/>
              </w:rPr>
              <w:t xml:space="preserve"> </w:t>
            </w:r>
            <w:r w:rsidRPr="001C68D5">
              <w:rPr>
                <w:rStyle w:val="Textoennegrita"/>
                <w:rFonts w:ascii="Arial" w:hAnsi="Arial" w:cs="Arial"/>
                <w:color w:val="FF0000"/>
                <w:sz w:val="21"/>
                <w:szCs w:val="21"/>
                <w:lang w:val="es-MX"/>
              </w:rPr>
              <w:t>4:</w:t>
            </w:r>
            <w:r w:rsidRPr="001C68D5">
              <w:rPr>
                <w:rFonts w:ascii="Arial" w:hAnsi="Arial" w:cs="Arial"/>
                <w:color w:val="000000"/>
                <w:sz w:val="21"/>
                <w:szCs w:val="21"/>
                <w:lang w:val="es-MX"/>
              </w:rPr>
              <w:t xml:space="preserve"> Usar el tipo </w:t>
            </w:r>
            <w:proofErr w:type="spellStart"/>
            <w:r w:rsidRPr="001C68D5">
              <w:rPr>
                <w:rFonts w:ascii="Arial" w:hAnsi="Arial" w:cs="Arial"/>
                <w:color w:val="000000"/>
                <w:sz w:val="21"/>
                <w:szCs w:val="21"/>
                <w:lang w:val="es-MX"/>
              </w:rPr>
              <w:t>Tkey</w:t>
            </w:r>
            <w:proofErr w:type="spellEnd"/>
            <w:r w:rsidRPr="001C68D5">
              <w:rPr>
                <w:rFonts w:ascii="Arial" w:hAnsi="Arial" w:cs="Arial"/>
                <w:color w:val="000000"/>
                <w:sz w:val="21"/>
                <w:szCs w:val="21"/>
                <w:lang w:val="es-MX"/>
              </w:rPr>
              <w:t xml:space="preserve"> para hacer </w:t>
            </w:r>
            <w:r w:rsidRPr="001C68D5">
              <w:rPr>
                <w:rFonts w:ascii="Arial" w:hAnsi="Arial" w:cs="Arial"/>
                <w:color w:val="000000"/>
                <w:sz w:val="21"/>
                <w:szCs w:val="21"/>
                <w:lang w:val="es-MX"/>
              </w:rPr>
              <w:t>más</w:t>
            </w:r>
            <w:r w:rsidRPr="001C68D5">
              <w:rPr>
                <w:rFonts w:ascii="Arial" w:hAnsi="Arial" w:cs="Arial"/>
                <w:color w:val="000000"/>
                <w:sz w:val="21"/>
                <w:szCs w:val="21"/>
                <w:lang w:val="es-MX"/>
              </w:rPr>
              <w:t xml:space="preserve"> practico el programa </w:t>
            </w:r>
          </w:p>
          <w:p w14:paraId="573ADCA8" w14:textId="1E0761A2" w:rsidR="0077337B" w:rsidRPr="0051489D" w:rsidRDefault="0077337B" w:rsidP="0051489D">
            <w:pPr>
              <w:pStyle w:val="NormalWeb"/>
              <w:shd w:val="clear" w:color="auto" w:fill="FFFFFF"/>
              <w:spacing w:before="0" w:beforeAutospacing="0" w:after="0" w:afterAutospacing="0"/>
              <w:jc w:val="both"/>
              <w:rPr>
                <w:rFonts w:ascii="Open Sans" w:hAnsi="Open Sans" w:cs="Open Sans"/>
                <w:color w:val="262626"/>
                <w:sz w:val="21"/>
                <w:szCs w:val="21"/>
                <w:lang w:val="es-MX"/>
              </w:rPr>
            </w:pP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RESULTADOS Y CONCLUSIONES</w:t>
            </w:r>
          </w:p>
        </w:tc>
      </w:tr>
      <w:tr w:rsidR="0077337B" w14:paraId="7C80C2C9" w14:textId="77777777">
        <w:trPr>
          <w:cantSplit/>
          <w:trHeight w:val="1460"/>
          <w:tblHeader/>
        </w:trPr>
        <w:tc>
          <w:tcPr>
            <w:tcW w:w="9923" w:type="dxa"/>
          </w:tcPr>
          <w:p w14:paraId="024FF872" w14:textId="46C265CD" w:rsidR="006136BB" w:rsidRDefault="001102BD" w:rsidP="0051489D">
            <w:pPr>
              <w:pStyle w:val="Normal1"/>
            </w:pPr>
            <w:r>
              <w:t>E</w:t>
            </w:r>
            <w:r w:rsidRPr="001102BD">
              <w:t>l código muestra una implementación funcional de un sistema de gestión de registros de trabajadores. Tiene aspectos positivos, como la eficiencia en las búsquedas, la variedad de operaciones ofrecidas y el uso de persistencia de datos en archivos binarios. Además, la generación aleatoria de datos para los registros de prueba es una característica práctica.</w:t>
            </w:r>
          </w:p>
          <w:p w14:paraId="3FD3E66E" w14:textId="77777777" w:rsidR="001102BD" w:rsidRDefault="001102BD" w:rsidP="0051489D">
            <w:pPr>
              <w:pStyle w:val="Normal1"/>
            </w:pPr>
          </w:p>
          <w:p w14:paraId="4A17131F" w14:textId="271A301F" w:rsidR="001102BD" w:rsidRDefault="001102BD" w:rsidP="001102BD">
            <w:pPr>
              <w:pStyle w:val="Normal1"/>
              <w:numPr>
                <w:ilvl w:val="0"/>
                <w:numId w:val="4"/>
              </w:numPr>
              <w:spacing w:after="0" w:line="240" w:lineRule="auto"/>
            </w:pPr>
            <w:proofErr w:type="spellStart"/>
            <w:r w:rsidRPr="001102BD">
              <w:rPr>
                <w:b/>
                <w:bCs/>
              </w:rPr>
              <w:t>main</w:t>
            </w:r>
            <w:proofErr w:type="spellEnd"/>
            <w:r>
              <w:t xml:space="preserve"> (función principal): Inicia el programa y llama a la función </w:t>
            </w:r>
            <w:proofErr w:type="spellStart"/>
            <w:r>
              <w:t>menu</w:t>
            </w:r>
            <w:proofErr w:type="spellEnd"/>
            <w:r>
              <w:t xml:space="preserve"> para gestionar las operaciones del usuario.</w:t>
            </w:r>
          </w:p>
          <w:p w14:paraId="6DC669F5" w14:textId="4186B7F4" w:rsidR="001102BD" w:rsidRDefault="001102BD" w:rsidP="001102BD">
            <w:pPr>
              <w:pStyle w:val="Normal1"/>
              <w:numPr>
                <w:ilvl w:val="0"/>
                <w:numId w:val="4"/>
              </w:numPr>
              <w:spacing w:after="0" w:line="240" w:lineRule="auto"/>
            </w:pPr>
            <w:proofErr w:type="spellStart"/>
            <w:r w:rsidRPr="001102BD">
              <w:rPr>
                <w:b/>
                <w:bCs/>
              </w:rPr>
              <w:t>msges</w:t>
            </w:r>
            <w:proofErr w:type="spellEnd"/>
            <w:r>
              <w:t xml:space="preserve"> (menú de opciones): Muestra un menú al usuario, le permite seleccionar una opción y devuelve la opción validada.</w:t>
            </w:r>
          </w:p>
          <w:p w14:paraId="5D5454C3" w14:textId="3E35B57E" w:rsidR="001102BD" w:rsidRDefault="001102BD" w:rsidP="001102BD">
            <w:pPr>
              <w:pStyle w:val="Normal1"/>
              <w:numPr>
                <w:ilvl w:val="0"/>
                <w:numId w:val="4"/>
              </w:numPr>
              <w:spacing w:after="0" w:line="240" w:lineRule="auto"/>
            </w:pPr>
            <w:proofErr w:type="spellStart"/>
            <w:r w:rsidRPr="001102BD">
              <w:rPr>
                <w:b/>
                <w:bCs/>
              </w:rPr>
              <w:t>menu</w:t>
            </w:r>
            <w:proofErr w:type="spellEnd"/>
            <w:r>
              <w:t xml:space="preserve"> (manejo del menú): Implementa un bucle que gestiona las operaciones del usuario según la opción seleccionada en el menú.</w:t>
            </w:r>
          </w:p>
          <w:p w14:paraId="706EBF30" w14:textId="792C8E70" w:rsidR="001102BD" w:rsidRDefault="001102BD" w:rsidP="001102BD">
            <w:pPr>
              <w:pStyle w:val="Normal1"/>
              <w:numPr>
                <w:ilvl w:val="0"/>
                <w:numId w:val="4"/>
              </w:numPr>
              <w:spacing w:after="0" w:line="240" w:lineRule="auto"/>
            </w:pPr>
            <w:proofErr w:type="spellStart"/>
            <w:r w:rsidRPr="001102BD">
              <w:rPr>
                <w:b/>
                <w:bCs/>
              </w:rPr>
              <w:t>autoDataReg</w:t>
            </w:r>
            <w:proofErr w:type="spellEnd"/>
            <w:r>
              <w:t xml:space="preserve"> (generación de datos aleatorios): Crea y devuelve una estructura </w:t>
            </w:r>
            <w:proofErr w:type="spellStart"/>
            <w:r>
              <w:t>Tworker</w:t>
            </w:r>
            <w:proofErr w:type="spellEnd"/>
            <w:r>
              <w:t xml:space="preserve"> con datos aleatorios para nuevos registros de trabajadores.</w:t>
            </w:r>
          </w:p>
          <w:p w14:paraId="77EC9509" w14:textId="47BDDDB4" w:rsidR="001102BD" w:rsidRDefault="001102BD" w:rsidP="001102BD">
            <w:pPr>
              <w:pStyle w:val="Normal1"/>
              <w:numPr>
                <w:ilvl w:val="0"/>
                <w:numId w:val="4"/>
              </w:numPr>
              <w:spacing w:after="0" w:line="240" w:lineRule="auto"/>
            </w:pPr>
            <w:proofErr w:type="spellStart"/>
            <w:r w:rsidRPr="001102BD">
              <w:rPr>
                <w:b/>
                <w:bCs/>
              </w:rPr>
              <w:t>linearSearch</w:t>
            </w:r>
            <w:proofErr w:type="spellEnd"/>
            <w:r>
              <w:t xml:space="preserve"> (búsqueda lineal): Busca un número de registro en el arreglo y devuelve su índice si se encuentra, -1 si no.</w:t>
            </w:r>
          </w:p>
          <w:p w14:paraId="0B4DC82A" w14:textId="2B72593E" w:rsidR="001102BD" w:rsidRDefault="001102BD" w:rsidP="001102BD">
            <w:pPr>
              <w:pStyle w:val="Normal1"/>
              <w:numPr>
                <w:ilvl w:val="0"/>
                <w:numId w:val="4"/>
              </w:numPr>
              <w:spacing w:after="0" w:line="240" w:lineRule="auto"/>
            </w:pPr>
            <w:proofErr w:type="spellStart"/>
            <w:r w:rsidRPr="001102BD">
              <w:rPr>
                <w:b/>
                <w:bCs/>
              </w:rPr>
              <w:t>binarySearch</w:t>
            </w:r>
            <w:proofErr w:type="spellEnd"/>
            <w:r>
              <w:t xml:space="preserve"> (búsqueda binaria): Realiza una búsqueda binaria de un número de registro en el arreglo ordenado y devuelve su índice si se encuentra, -1 si no.</w:t>
            </w:r>
          </w:p>
          <w:p w14:paraId="459781D3" w14:textId="2CA50E08" w:rsidR="001102BD" w:rsidRDefault="001102BD" w:rsidP="001102BD">
            <w:pPr>
              <w:pStyle w:val="Normal1"/>
              <w:numPr>
                <w:ilvl w:val="0"/>
                <w:numId w:val="4"/>
              </w:numPr>
              <w:spacing w:after="0" w:line="240" w:lineRule="auto"/>
            </w:pPr>
            <w:proofErr w:type="spellStart"/>
            <w:r w:rsidRPr="001102BD">
              <w:rPr>
                <w:b/>
                <w:bCs/>
              </w:rPr>
              <w:t>selectionSort</w:t>
            </w:r>
            <w:proofErr w:type="spellEnd"/>
            <w:r>
              <w:t xml:space="preserve"> (ordenamiento por selección): Ordena el arreglo por el número de registro utilizando el algoritmo de selección.</w:t>
            </w:r>
          </w:p>
          <w:p w14:paraId="521A6B01" w14:textId="574B8746" w:rsidR="001102BD" w:rsidRDefault="001102BD" w:rsidP="001102BD">
            <w:pPr>
              <w:pStyle w:val="Normal1"/>
              <w:numPr>
                <w:ilvl w:val="0"/>
                <w:numId w:val="4"/>
              </w:numPr>
              <w:spacing w:after="0" w:line="240" w:lineRule="auto"/>
            </w:pPr>
            <w:r>
              <w:t xml:space="preserve">swap y </w:t>
            </w:r>
            <w:proofErr w:type="spellStart"/>
            <w:r>
              <w:t>partition</w:t>
            </w:r>
            <w:proofErr w:type="spellEnd"/>
            <w:r>
              <w:t xml:space="preserve"> (</w:t>
            </w:r>
            <w:proofErr w:type="spellStart"/>
            <w:r>
              <w:t>quicksort</w:t>
            </w:r>
            <w:proofErr w:type="spellEnd"/>
            <w:r>
              <w:t xml:space="preserve">): Funciones auxiliares para el algoritmo de ordenamiento </w:t>
            </w:r>
            <w:proofErr w:type="spellStart"/>
            <w:r>
              <w:t>quicksort</w:t>
            </w:r>
            <w:proofErr w:type="spellEnd"/>
            <w:r>
              <w:t>.</w:t>
            </w:r>
          </w:p>
          <w:p w14:paraId="2A6235DD" w14:textId="6D411ACF" w:rsidR="001102BD" w:rsidRDefault="001102BD" w:rsidP="001102BD">
            <w:pPr>
              <w:pStyle w:val="Normal1"/>
              <w:numPr>
                <w:ilvl w:val="0"/>
                <w:numId w:val="4"/>
              </w:numPr>
              <w:spacing w:after="0" w:line="240" w:lineRule="auto"/>
            </w:pPr>
            <w:proofErr w:type="spellStart"/>
            <w:r w:rsidRPr="001102BD">
              <w:rPr>
                <w:b/>
                <w:bCs/>
              </w:rPr>
              <w:t>quicksort</w:t>
            </w:r>
            <w:proofErr w:type="spellEnd"/>
            <w:r>
              <w:t xml:space="preserve"> (ordenamiento rápido): Ordena el arreglo por el número de registro utilizando el algoritmo </w:t>
            </w:r>
            <w:proofErr w:type="spellStart"/>
            <w:r>
              <w:t>quicksort</w:t>
            </w:r>
            <w:proofErr w:type="spellEnd"/>
            <w:r>
              <w:t>.</w:t>
            </w:r>
          </w:p>
          <w:p w14:paraId="206CB6D3" w14:textId="59AF15E6" w:rsidR="001102BD" w:rsidRDefault="001102BD" w:rsidP="001102BD">
            <w:pPr>
              <w:pStyle w:val="Normal1"/>
              <w:numPr>
                <w:ilvl w:val="0"/>
                <w:numId w:val="4"/>
              </w:numPr>
              <w:spacing w:after="0" w:line="240" w:lineRule="auto"/>
            </w:pPr>
            <w:proofErr w:type="spellStart"/>
            <w:r w:rsidRPr="001102BD">
              <w:rPr>
                <w:b/>
                <w:bCs/>
              </w:rPr>
              <w:t>printRegister</w:t>
            </w:r>
            <w:proofErr w:type="spellEnd"/>
            <w:r>
              <w:t xml:space="preserve"> (impresión de registros): Imprime en la consola los registros del arreglo en formato tabular.</w:t>
            </w:r>
          </w:p>
          <w:p w14:paraId="145D6222" w14:textId="6F137048" w:rsidR="001102BD" w:rsidRDefault="001102BD" w:rsidP="001102BD">
            <w:pPr>
              <w:pStyle w:val="Normal1"/>
              <w:numPr>
                <w:ilvl w:val="0"/>
                <w:numId w:val="4"/>
              </w:numPr>
              <w:spacing w:after="0" w:line="240" w:lineRule="auto"/>
            </w:pPr>
            <w:proofErr w:type="spellStart"/>
            <w:r w:rsidRPr="001102BD">
              <w:rPr>
                <w:b/>
                <w:bCs/>
              </w:rPr>
              <w:t>writeTextFile</w:t>
            </w:r>
            <w:proofErr w:type="spellEnd"/>
            <w:r>
              <w:t xml:space="preserve"> (escritura en archivo de texto): Escribe los registros en un archivo de texto con formato tabular.</w:t>
            </w:r>
          </w:p>
          <w:p w14:paraId="208E31E8" w14:textId="486060C3" w:rsidR="001102BD" w:rsidRDefault="001102BD" w:rsidP="001102BD">
            <w:pPr>
              <w:pStyle w:val="Normal1"/>
              <w:numPr>
                <w:ilvl w:val="0"/>
                <w:numId w:val="4"/>
              </w:numPr>
              <w:spacing w:after="0" w:line="240" w:lineRule="auto"/>
            </w:pPr>
            <w:proofErr w:type="spellStart"/>
            <w:r w:rsidRPr="001102BD">
              <w:rPr>
                <w:b/>
                <w:bCs/>
              </w:rPr>
              <w:t>printTextFile</w:t>
            </w:r>
            <w:proofErr w:type="spellEnd"/>
            <w:r>
              <w:t xml:space="preserve"> (lectura </w:t>
            </w:r>
            <w:proofErr w:type="spellStart"/>
            <w:r>
              <w:t>y</w:t>
            </w:r>
            <w:proofErr w:type="spellEnd"/>
            <w:r>
              <w:t xml:space="preserve"> impresión de archivo de texto): Lee y muestra en consola el contenido de un archivo de texto.</w:t>
            </w:r>
          </w:p>
          <w:p w14:paraId="229E18B9" w14:textId="29569248" w:rsidR="001102BD" w:rsidRDefault="001102BD" w:rsidP="001102BD">
            <w:pPr>
              <w:pStyle w:val="Normal1"/>
              <w:numPr>
                <w:ilvl w:val="0"/>
                <w:numId w:val="4"/>
              </w:numPr>
              <w:spacing w:after="0" w:line="240" w:lineRule="auto"/>
            </w:pPr>
            <w:proofErr w:type="spellStart"/>
            <w:r>
              <w:t>createBinaryFile</w:t>
            </w:r>
            <w:proofErr w:type="spellEnd"/>
            <w:r>
              <w:t xml:space="preserve"> (escritura en archivo binario): Escribe los registros en un archivo binario.</w:t>
            </w:r>
          </w:p>
          <w:p w14:paraId="4BCD44A9" w14:textId="0EABCCF7" w:rsidR="001102BD" w:rsidRDefault="001102BD" w:rsidP="001102BD">
            <w:pPr>
              <w:pStyle w:val="Normal1"/>
              <w:numPr>
                <w:ilvl w:val="0"/>
                <w:numId w:val="4"/>
              </w:numPr>
              <w:spacing w:after="0" w:line="240" w:lineRule="auto"/>
            </w:pPr>
            <w:proofErr w:type="spellStart"/>
            <w:r w:rsidRPr="001102BD">
              <w:rPr>
                <w:b/>
                <w:bCs/>
              </w:rPr>
              <w:t>readBinaryFile</w:t>
            </w:r>
            <w:proofErr w:type="spellEnd"/>
            <w:r>
              <w:t xml:space="preserve"> (lectura de archivo binario): Lee registros desde un archivo binario y los carga en el arreglo.</w:t>
            </w:r>
          </w:p>
          <w:p w14:paraId="13033123" w14:textId="1CCFEDC0" w:rsidR="001102BD" w:rsidRPr="006136BB" w:rsidRDefault="001102BD" w:rsidP="001102BD">
            <w:pPr>
              <w:pStyle w:val="Normal1"/>
              <w:numPr>
                <w:ilvl w:val="0"/>
                <w:numId w:val="4"/>
              </w:numPr>
            </w:pPr>
            <w:proofErr w:type="spellStart"/>
            <w:r w:rsidRPr="001102BD">
              <w:rPr>
                <w:b/>
                <w:bCs/>
              </w:rPr>
              <w:t>printDeleted</w:t>
            </w:r>
            <w:proofErr w:type="spellEnd"/>
            <w:r>
              <w:t xml:space="preserve"> (impresión de registros eliminados): Imprime en formato tabular los registros marcados como eliminados.</w:t>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39D10F43" w:rsidR="00BA3558" w:rsidRDefault="00BA3558" w:rsidP="00BA3558">
            <w:pPr>
              <w:pStyle w:val="Normal1"/>
              <w:tabs>
                <w:tab w:val="left" w:pos="6660"/>
              </w:tabs>
            </w:pPr>
            <w:r w:rsidRPr="00BA3558">
              <w:t>GTKA_RP</w:t>
            </w:r>
            <w:r w:rsidR="00852847">
              <w:t>1</w:t>
            </w:r>
            <w:r w:rsidR="001C68D5">
              <w:t>3</w:t>
            </w:r>
            <w:r w:rsidRPr="00BA3558">
              <w:t>_PE_ANEXOS</w:t>
            </w:r>
          </w:p>
        </w:tc>
      </w:tr>
    </w:tbl>
    <w:p w14:paraId="022C7B55" w14:textId="77777777" w:rsidR="00245807" w:rsidRDefault="00245807">
      <w:pPr>
        <w:pStyle w:val="Normal1"/>
        <w:jc w:val="left"/>
      </w:pPr>
    </w:p>
    <w:p w14:paraId="7F8421E6" w14:textId="77777777" w:rsidR="00245807" w:rsidRDefault="00245807">
      <w:r>
        <w:lastRenderedPageBreak/>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Corona, M.A. y Ancona, M.A. (2011</w:t>
            </w:r>
            <w:proofErr w:type="gramStart"/>
            <w:r w:rsidRPr="00245807">
              <w:rPr>
                <w:rFonts w:ascii="Arial" w:hAnsi="Arial" w:cs="Arial"/>
                <w:sz w:val="18"/>
                <w:szCs w:val="18"/>
                <w:shd w:val="clear" w:color="auto" w:fill="E9EBED"/>
              </w:rPr>
              <w:t>)..</w:t>
            </w:r>
            <w:proofErr w:type="gramEnd"/>
            <w:r w:rsidRPr="00245807">
              <w:rPr>
                <w:rFonts w:ascii="Arial" w:hAnsi="Arial" w:cs="Arial"/>
                <w:sz w:val="18"/>
                <w:szCs w:val="18"/>
                <w:shd w:val="clear" w:color="auto" w:fill="E9EBED"/>
              </w:rPr>
              <w:t xml:space="preserve">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Programación estructurada a </w:t>
            </w:r>
            <w:proofErr w:type="spellStart"/>
            <w:proofErr w:type="gramStart"/>
            <w:r w:rsidRPr="00245807">
              <w:rPr>
                <w:rFonts w:ascii="Arial" w:hAnsi="Arial" w:cs="Arial"/>
                <w:b/>
                <w:sz w:val="20"/>
                <w:szCs w:val="18"/>
                <w:shd w:val="clear" w:color="auto" w:fill="E9EBED"/>
              </w:rPr>
              <w:t>fondo:implementación</w:t>
            </w:r>
            <w:proofErr w:type="spellEnd"/>
            <w:proofErr w:type="gramEnd"/>
            <w:r w:rsidRPr="00245807">
              <w:rPr>
                <w:rFonts w:ascii="Arial" w:hAnsi="Arial" w:cs="Arial"/>
                <w:b/>
                <w:sz w:val="20"/>
                <w:szCs w:val="18"/>
                <w:shd w:val="clear" w:color="auto" w:fill="E9EBED"/>
              </w:rPr>
              <w:t xml:space="preserve"> de algoritmos en C</w:t>
            </w:r>
          </w:p>
          <w:p w14:paraId="4682244E" w14:textId="77777777" w:rsidR="00DA1490" w:rsidRPr="00245807" w:rsidRDefault="00DA1490">
            <w:pPr>
              <w:pStyle w:val="Normal1"/>
              <w:rPr>
                <w:rFonts w:ascii="Arial" w:hAnsi="Arial" w:cs="Arial"/>
                <w:sz w:val="18"/>
                <w:szCs w:val="18"/>
                <w:shd w:val="clear" w:color="auto" w:fill="E9EBED"/>
              </w:rPr>
            </w:pPr>
            <w:proofErr w:type="gramStart"/>
            <w:r w:rsidRPr="00245807">
              <w:rPr>
                <w:rFonts w:ascii="Arial" w:hAnsi="Arial" w:cs="Arial"/>
                <w:sz w:val="18"/>
                <w:szCs w:val="18"/>
                <w:shd w:val="clear" w:color="auto" w:fill="E9EBED"/>
              </w:rPr>
              <w:t>:Pearson</w:t>
            </w:r>
            <w:proofErr w:type="gramEnd"/>
            <w:r w:rsidRPr="00245807">
              <w:rPr>
                <w:rFonts w:ascii="Arial" w:hAnsi="Arial" w:cs="Arial"/>
                <w:sz w:val="18"/>
                <w:szCs w:val="18"/>
                <w:shd w:val="clear" w:color="auto" w:fill="E9EBED"/>
              </w:rPr>
              <w:t xml:space="preserve"> </w:t>
            </w:r>
            <w:proofErr w:type="spellStart"/>
            <w:r w:rsidRPr="00245807">
              <w:rPr>
                <w:rFonts w:ascii="Arial" w:hAnsi="Arial" w:cs="Arial"/>
                <w:sz w:val="18"/>
                <w:szCs w:val="18"/>
                <w:shd w:val="clear" w:color="auto" w:fill="E9EBED"/>
              </w:rPr>
              <w:t>Educación.Sznajdleder</w:t>
            </w:r>
            <w:proofErr w:type="spellEnd"/>
            <w:r w:rsidRPr="00245807">
              <w:rPr>
                <w:rFonts w:ascii="Arial" w:hAnsi="Arial" w:cs="Arial"/>
                <w:sz w:val="18"/>
                <w:szCs w:val="18"/>
                <w:shd w:val="clear" w:color="auto" w:fill="E9EBED"/>
              </w:rPr>
              <w:t xml:space="preserve">,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 xml:space="preserve">Buenos </w:t>
            </w:r>
            <w:proofErr w:type="spellStart"/>
            <w:proofErr w:type="gramStart"/>
            <w:r w:rsidRPr="00245807">
              <w:rPr>
                <w:rFonts w:ascii="Arial" w:hAnsi="Arial" w:cs="Arial"/>
                <w:sz w:val="18"/>
                <w:szCs w:val="18"/>
                <w:shd w:val="clear" w:color="auto" w:fill="E9EBED"/>
              </w:rPr>
              <w:t>Aires,Argentina</w:t>
            </w:r>
            <w:proofErr w:type="spellEnd"/>
            <w:proofErr w:type="gramEnd"/>
            <w:r w:rsidRPr="00245807">
              <w:rPr>
                <w:rFonts w:ascii="Arial" w:hAnsi="Arial" w:cs="Arial"/>
                <w:sz w:val="18"/>
                <w:szCs w:val="18"/>
                <w:shd w:val="clear" w:color="auto" w:fill="E9EBED"/>
              </w:rPr>
              <w:t>: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 xml:space="preserve">H.M. </w:t>
            </w:r>
            <w:proofErr w:type="spellStart"/>
            <w:r w:rsidRPr="00245807">
              <w:t>Deitel</w:t>
            </w:r>
            <w:proofErr w:type="spellEnd"/>
            <w:r w:rsidRPr="00245807">
              <w:t xml:space="preserve">/ P.J. </w:t>
            </w:r>
            <w:proofErr w:type="spellStart"/>
            <w:r w:rsidRPr="00245807">
              <w:t>Deitel</w:t>
            </w:r>
            <w:proofErr w:type="spellEnd"/>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 xml:space="preserve">Programación en </w:t>
            </w:r>
            <w:proofErr w:type="spellStart"/>
            <w:proofErr w:type="gramStart"/>
            <w:r w:rsidRPr="00245807">
              <w:rPr>
                <w:rFonts w:ascii="Arial" w:hAnsi="Arial" w:cs="Arial"/>
                <w:b/>
                <w:sz w:val="20"/>
                <w:szCs w:val="18"/>
                <w:shd w:val="clear" w:color="auto" w:fill="E9EBED"/>
              </w:rPr>
              <w:t>C.Metodología</w:t>
            </w:r>
            <w:proofErr w:type="spellEnd"/>
            <w:proofErr w:type="gramEnd"/>
            <w:r w:rsidRPr="00245807">
              <w:rPr>
                <w:rFonts w:ascii="Arial" w:hAnsi="Arial" w:cs="Arial"/>
                <w:b/>
                <w:sz w:val="20"/>
                <w:szCs w:val="18"/>
                <w:shd w:val="clear" w:color="auto" w:fill="E9EBED"/>
              </w:rPr>
              <w:t>,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Joyanes, L. y </w:t>
            </w:r>
            <w:proofErr w:type="spellStart"/>
            <w:r w:rsidRPr="00245807">
              <w:rPr>
                <w:rFonts w:ascii="Arial" w:hAnsi="Arial" w:cs="Arial"/>
                <w:sz w:val="18"/>
                <w:szCs w:val="18"/>
                <w:shd w:val="clear" w:color="auto" w:fill="E9EBED"/>
              </w:rPr>
              <w:t>Zahonero</w:t>
            </w:r>
            <w:proofErr w:type="spellEnd"/>
            <w:r w:rsidRPr="00245807">
              <w:rPr>
                <w:rFonts w:ascii="Arial" w:hAnsi="Arial" w:cs="Arial"/>
                <w:sz w:val="18"/>
                <w:szCs w:val="18"/>
                <w:shd w:val="clear" w:color="auto" w:fill="E9EBED"/>
              </w:rPr>
              <w:t>, I. (2001</w:t>
            </w:r>
            <w:proofErr w:type="gramStart"/>
            <w:r w:rsidRPr="00245807">
              <w:rPr>
                <w:rFonts w:ascii="Arial" w:hAnsi="Arial" w:cs="Arial"/>
                <w:sz w:val="18"/>
                <w:szCs w:val="18"/>
                <w:shd w:val="clear" w:color="auto" w:fill="E9EBED"/>
              </w:rPr>
              <w:t>)..</w:t>
            </w:r>
            <w:proofErr w:type="gramEnd"/>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w:t>
            </w:r>
            <w:proofErr w:type="spellStart"/>
            <w:proofErr w:type="gramStart"/>
            <w:r w:rsidRPr="00245807">
              <w:rPr>
                <w:rFonts w:ascii="Arial" w:hAnsi="Arial" w:cs="Arial"/>
                <w:sz w:val="18"/>
                <w:szCs w:val="18"/>
                <w:shd w:val="clear" w:color="auto" w:fill="E9EBED"/>
              </w:rPr>
              <w:t>España:McGraw</w:t>
            </w:r>
            <w:proofErr w:type="gramEnd"/>
            <w:r w:rsidRPr="00245807">
              <w:rPr>
                <w:rFonts w:ascii="Arial" w:hAnsi="Arial" w:cs="Arial"/>
                <w:sz w:val="18"/>
                <w:szCs w:val="18"/>
                <w:shd w:val="clear" w:color="auto" w:fill="E9EBED"/>
              </w:rPr>
              <w:t>-Hill</w:t>
            </w:r>
            <w:proofErr w:type="spellEnd"/>
            <w:r w:rsidRPr="00245807">
              <w:rPr>
                <w:rFonts w:ascii="Arial" w:hAnsi="Arial" w:cs="Arial"/>
                <w:sz w:val="18"/>
                <w:szCs w:val="18"/>
                <w:shd w:val="clear" w:color="auto" w:fill="E9EBED"/>
              </w:rPr>
              <w:t xml:space="preserve">.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EFDB" w14:textId="77777777" w:rsidR="00D807BF" w:rsidRDefault="00D807BF" w:rsidP="0077337B">
      <w:pPr>
        <w:spacing w:after="0" w:line="240" w:lineRule="auto"/>
      </w:pPr>
      <w:r>
        <w:separator/>
      </w:r>
    </w:p>
  </w:endnote>
  <w:endnote w:type="continuationSeparator" w:id="0">
    <w:p w14:paraId="0C59790B" w14:textId="77777777" w:rsidR="00D807BF" w:rsidRDefault="00D807BF"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6E37" w14:textId="77777777" w:rsidR="00D807BF" w:rsidRDefault="00D807BF" w:rsidP="0077337B">
      <w:pPr>
        <w:spacing w:after="0" w:line="240" w:lineRule="auto"/>
      </w:pPr>
      <w:r>
        <w:separator/>
      </w:r>
    </w:p>
  </w:footnote>
  <w:footnote w:type="continuationSeparator" w:id="0">
    <w:p w14:paraId="6574F064" w14:textId="77777777" w:rsidR="00D807BF" w:rsidRDefault="00D807BF"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4F9"/>
    <w:multiLevelType w:val="hybridMultilevel"/>
    <w:tmpl w:val="2FA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F50D7"/>
    <w:multiLevelType w:val="hybridMultilevel"/>
    <w:tmpl w:val="2B98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E57A0"/>
    <w:multiLevelType w:val="hybridMultilevel"/>
    <w:tmpl w:val="E05A5A96"/>
    <w:lvl w:ilvl="0" w:tplc="0CE2974C">
      <w:start w:val="5"/>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3"/>
  </w:num>
  <w:num w:numId="2" w16cid:durableId="1988388637">
    <w:abstractNumId w:val="2"/>
  </w:num>
  <w:num w:numId="3" w16cid:durableId="1276907191">
    <w:abstractNumId w:val="1"/>
  </w:num>
  <w:num w:numId="4" w16cid:durableId="90649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057BCA"/>
    <w:rsid w:val="001102BD"/>
    <w:rsid w:val="001C68D5"/>
    <w:rsid w:val="002203FF"/>
    <w:rsid w:val="00245807"/>
    <w:rsid w:val="00314E8E"/>
    <w:rsid w:val="00361AC0"/>
    <w:rsid w:val="0051489D"/>
    <w:rsid w:val="00552DBF"/>
    <w:rsid w:val="006136BB"/>
    <w:rsid w:val="0069119C"/>
    <w:rsid w:val="0077337B"/>
    <w:rsid w:val="00777C4C"/>
    <w:rsid w:val="007E7F09"/>
    <w:rsid w:val="0081451E"/>
    <w:rsid w:val="00852847"/>
    <w:rsid w:val="008D1F38"/>
    <w:rsid w:val="00942BC9"/>
    <w:rsid w:val="00AA5711"/>
    <w:rsid w:val="00AC7E8C"/>
    <w:rsid w:val="00AF3AB2"/>
    <w:rsid w:val="00BA3558"/>
    <w:rsid w:val="00C062FF"/>
    <w:rsid w:val="00C272F3"/>
    <w:rsid w:val="00C90F72"/>
    <w:rsid w:val="00CE4935"/>
    <w:rsid w:val="00D807BF"/>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49">
      <w:bodyDiv w:val="1"/>
      <w:marLeft w:val="0"/>
      <w:marRight w:val="0"/>
      <w:marTop w:val="0"/>
      <w:marBottom w:val="0"/>
      <w:divBdr>
        <w:top w:val="none" w:sz="0" w:space="0" w:color="auto"/>
        <w:left w:val="none" w:sz="0" w:space="0" w:color="auto"/>
        <w:bottom w:val="none" w:sz="0" w:space="0" w:color="auto"/>
        <w:right w:val="none" w:sz="0" w:space="0" w:color="auto"/>
      </w:divBdr>
    </w:div>
    <w:div w:id="315840933">
      <w:bodyDiv w:val="1"/>
      <w:marLeft w:val="0"/>
      <w:marRight w:val="0"/>
      <w:marTop w:val="0"/>
      <w:marBottom w:val="0"/>
      <w:divBdr>
        <w:top w:val="none" w:sz="0" w:space="0" w:color="auto"/>
        <w:left w:val="none" w:sz="0" w:space="0" w:color="auto"/>
        <w:bottom w:val="none" w:sz="0" w:space="0" w:color="auto"/>
        <w:right w:val="none" w:sz="0" w:space="0" w:color="auto"/>
      </w:divBdr>
    </w:div>
    <w:div w:id="814957779">
      <w:bodyDiv w:val="1"/>
      <w:marLeft w:val="0"/>
      <w:marRight w:val="0"/>
      <w:marTop w:val="0"/>
      <w:marBottom w:val="0"/>
      <w:divBdr>
        <w:top w:val="none" w:sz="0" w:space="0" w:color="auto"/>
        <w:left w:val="none" w:sz="0" w:space="0" w:color="auto"/>
        <w:bottom w:val="none" w:sz="0" w:space="0" w:color="auto"/>
        <w:right w:val="none" w:sz="0" w:space="0" w:color="auto"/>
      </w:divBdr>
    </w:div>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836413368">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uctures-c/" TargetMode="External"/><Relationship Id="rId13" Type="http://schemas.openxmlformats.org/officeDocument/2006/relationships/hyperlink" Target="https://www.geeksforgeeks.org/structures-c/"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c-programming/c-strings" TargetMode="External"/><Relationship Id="rId12" Type="http://schemas.openxmlformats.org/officeDocument/2006/relationships/hyperlink" Target="https://www.w3schools.com/c/c_structs.ph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s-es/cpp/c-language/typedef-declarations?view=msvc-17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typedef-in-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c/c_functions.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988</Words>
  <Characters>5637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3</cp:revision>
  <cp:lastPrinted>2023-10-16T05:44:00Z</cp:lastPrinted>
  <dcterms:created xsi:type="dcterms:W3CDTF">2023-11-20T06:55:00Z</dcterms:created>
  <dcterms:modified xsi:type="dcterms:W3CDTF">2023-11-20T07:06:00Z</dcterms:modified>
</cp:coreProperties>
</file>