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БЕЛОРУССКИЙ ГОСУДАРСТВЕННЫЙ УНИВЕРСИТЕТ</w:t>
      </w:r>
    </w:p>
    <w:p>
      <w:pPr>
        <w:pStyle w:val="Normal"/>
        <w:ind w:hanging="0"/>
        <w:jc w:val="center"/>
        <w:rPr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Факультет прикладной математики и информатики</w:t>
      </w:r>
    </w:p>
    <w:p>
      <w:pPr>
        <w:pStyle w:val="Normal"/>
        <w:ind w:hanging="0"/>
        <w:jc w:val="center"/>
        <w:rPr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Кафедра дискретной математики и алгоритмики</w:t>
      </w:r>
    </w:p>
    <w:p>
      <w:pPr>
        <w:pStyle w:val="Normal"/>
        <w:ind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ind w:hanging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ind w:hanging="0"/>
        <w:jc w:val="center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Аннотация к дипломной работе</w:t>
      </w:r>
    </w:p>
    <w:p>
      <w:pPr>
        <w:pStyle w:val="Normal"/>
        <w:keepLines/>
        <w:spacing w:lineRule="auto" w:line="240" w:before="0" w:after="0"/>
        <w:ind w:right="7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2"/>
          <w:szCs w:val="32"/>
        </w:rPr>
        <w:t>Исследование методов выделения смысловых единиц из деловой переписки</w:t>
      </w:r>
      <w:r>
        <w:rPr>
          <w:rFonts w:ascii="Times new roman" w:hAnsi="Times new roman"/>
          <w:b/>
          <w:sz w:val="36"/>
          <w:szCs w:val="36"/>
        </w:rPr>
        <w:t>»</w:t>
      </w:r>
    </w:p>
    <w:p>
      <w:pPr>
        <w:pStyle w:val="Normal"/>
        <w:ind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6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Гулин Кирилл Иванович</w:t>
      </w:r>
    </w:p>
    <w:p>
      <w:pPr>
        <w:pStyle w:val="Normal"/>
        <w:ind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Научный руководитель – </w:t>
      </w:r>
      <w:r>
        <w:rPr>
          <w:rFonts w:ascii="Times new roman" w:hAnsi="Times new roman"/>
        </w:rPr>
        <w:t>доцент Свирид Ю. В.</w:t>
      </w:r>
    </w:p>
    <w:p>
      <w:pPr>
        <w:pStyle w:val="Normal"/>
        <w:ind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>Минск, 2021</w:t>
      </w:r>
    </w:p>
    <w:p>
      <w:pPr>
        <w:pStyle w:val="Normal"/>
        <w:ind w:hanging="0"/>
        <w:jc w:val="center"/>
        <w:rPr>
          <w:b/>
          <w:b/>
          <w:sz w:val="36"/>
          <w:szCs w:val="36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  <w:szCs w:val="36"/>
        </w:rPr>
        <w:t>Реферат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Дипломная работа, 49 с., 26 рис., 8 таблиц, 19 источников.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Ключевые слова: ОБРАБОТКА ТЕКСТОВ, МАШИННОЕ ОБУЧЕНИЕ, ЛАТЕНТНОЕ РАЗМЕЩЕНИЕ ДИРИХЛЕ, МЕТОДЫ ПОНИЖЕНИЯ РАЗМЕРНОСТИ, ВЕКТОРНОЕ ПРЕДСТАВЛЕНИЕ ТЕКСТОВ, СТАТИСТИЧЕСКИЙ АНАЛИЗ, МЕТОДЫ КЛАСТЕРИЗАЦИИ, НЕЙРОННЫЕ СЕТИ.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Объект исследования </w:t>
      </w:r>
      <w:r>
        <w:rPr>
          <w:rFonts w:ascii="Times new roman" w:hAnsi="Times new roman"/>
          <w:i/>
          <w:color w:val="000000"/>
          <w:sz w:val="28"/>
          <w:szCs w:val="28"/>
        </w:rPr>
        <w:t>—</w:t>
      </w:r>
      <w:r>
        <w:rPr>
          <w:rFonts w:ascii="Times new roman" w:hAnsi="Times new roman"/>
          <w:color w:val="000000"/>
          <w:sz w:val="28"/>
          <w:szCs w:val="28"/>
        </w:rPr>
        <w:t xml:space="preserve"> наборы данных деловых электронных переписок. 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Цель работы </w:t>
      </w:r>
      <w:r>
        <w:rPr>
          <w:rFonts w:ascii="Times new roman" w:hAnsi="Times new roman"/>
          <w:i/>
          <w:color w:val="000000"/>
          <w:sz w:val="28"/>
          <w:szCs w:val="28"/>
        </w:rPr>
        <w:t>—</w:t>
      </w:r>
      <w:r>
        <w:rPr>
          <w:rFonts w:ascii="Times new roman" w:hAnsi="Times new roman"/>
          <w:color w:val="000000"/>
          <w:sz w:val="28"/>
          <w:szCs w:val="28"/>
        </w:rPr>
        <w:t xml:space="preserve"> анализ деловых электронных переписок методами машинного обучения.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Методы исследования </w:t>
      </w:r>
      <w:r>
        <w:rPr>
          <w:rFonts w:ascii="Times new roman" w:hAnsi="Times new roman"/>
          <w:i/>
          <w:color w:val="000000"/>
          <w:sz w:val="28"/>
          <w:szCs w:val="28"/>
        </w:rPr>
        <w:t>—</w:t>
      </w:r>
      <w:r>
        <w:rPr>
          <w:rFonts w:ascii="Times new roman" w:hAnsi="Times new roman"/>
          <w:color w:val="000000"/>
          <w:sz w:val="28"/>
          <w:szCs w:val="28"/>
        </w:rPr>
        <w:t xml:space="preserve"> латентное размещение Дирихле, методы кластеризации, методы обработки текстов, методы понижения размерности, методы получения векторных представлений.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Работа посвящена исследованию и анализу деловых электронных переписок, в частности, переписок Хиллари Клинтон и переписок сотрудников корпорации Enron. В результате работы был произведен статистический анализ электронных переписок. Были обнаружены закономерности в исходных данных. Также была разработана кластеризация содержаний электронных писем, в результате которой получились интерпретируемые результаты, что показало эффективность разработанных методов.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59" w:before="0" w:after="160"/>
        <w:ind w:hanging="0"/>
        <w:jc w:val="center"/>
        <w:rPr>
          <w:b/>
          <w:b/>
          <w:sz w:val="36"/>
          <w:szCs w:val="36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59" w:before="0" w:after="16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  <w:szCs w:val="36"/>
        </w:rPr>
        <w:t>Abstrac</w:t>
      </w:r>
      <w:r>
        <w:rPr>
          <w:rFonts w:ascii="Times new roman" w:hAnsi="Times new roman"/>
          <w:b/>
          <w:sz w:val="36"/>
          <w:szCs w:val="36"/>
        </w:rPr>
        <w:t>t</w:t>
      </w:r>
    </w:p>
    <w:p>
      <w:pPr>
        <w:pStyle w:val="TextBody"/>
        <w:rPr>
          <w:i/>
          <w:i/>
        </w:rPr>
      </w:pPr>
      <w:r>
        <w:rPr>
          <w:rFonts w:ascii="Times new roman" w:hAnsi="Times new roman"/>
        </w:rPr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Diploma thesis, 49 p., 26 fig., 8 tables, 19 sources.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Keywords: TEXT PROCESSING, MACHINE LEARNING, LATENT DIRICHLET ALLOCATION, DIMENSION REDUCTION METHODS, TEXT EMBEDDINGS, STATISTICAL ANALYSIS, CLUSTERIZATION METHODS, NEURAL NETWORKS.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The object of research is business e-mail datasets.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Objective: analysis of business e-mails using machine learning methods.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Research methods --- latent Dirichlet allocation, clustering methods, text processing methods, dimension reduction methods, methods for obtaining text embeddings.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The work is devoted to the research and analysis of business e-mails, in particular, the e-mails of Hillary Clinton and the e-mails of employees of the Enron corporation. As a result of the work, a statistical analysis of emails was carried out. Patterns were found in the original data. Also, the clustering of the contents of e-mails was developed, as a result of which interpretable results were obtained, which showed the effectiveness of the developed methods.</w:t>
      </w:r>
    </w:p>
    <w:p>
      <w:pPr>
        <w:pStyle w:val="Normal"/>
        <w:spacing w:before="0" w:after="240"/>
        <w:rPr>
          <w:i/>
          <w:i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567" w:header="0" w:top="1138" w:footer="0" w:bottom="1138" w:gutter="0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sz w:val="28"/>
        <w:szCs w:val="28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40" w:before="0" w:after="240"/>
      <w:ind w:firstLine="720"/>
      <w:jc w:val="both"/>
    </w:pPr>
    <w:rPr>
      <w:rFonts w:ascii="Calibri" w:hAnsi="Calibri" w:eastAsia="Noto Sans CJK SC" w:cs="Lohit Devanagari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both"/>
    </w:pPr>
    <w:rPr>
      <w:rFonts w:ascii="Calibri" w:hAnsi="Calibri" w:eastAsia="Noto Sans CJK SC" w:cs="Lohit Devanagari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3</Pages>
  <Words>294</Words>
  <Characters>2062</Characters>
  <CharactersWithSpaces>2340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2021-06-07T02:03:38Z</dcterms:modified>
  <cp:revision>1</cp:revision>
  <dc:subject/>
  <dc:title/>
</cp:coreProperties>
</file>