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92FB" w14:textId="554806FB" w:rsidR="004E573B" w:rsidRDefault="0032688E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7F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0D79" w:rsidRPr="00E40D7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513630" w14:textId="6DD8F12F" w:rsidR="00E40D79" w:rsidRDefault="00E40D79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</w:t>
      </w:r>
      <w:r w:rsidR="006559D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559D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ИНФОРМАТИКИ И РАДИОЭЛЕКТРОНИКИ</w:t>
      </w:r>
    </w:p>
    <w:p w14:paraId="2FA10C08" w14:textId="50576466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E8D4B9" w14:textId="6B20B2A3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5948CA">
        <w:rPr>
          <w:rFonts w:ascii="Times New Roman" w:hAnsi="Times New Roman" w:cs="Times New Roman"/>
          <w:sz w:val="28"/>
          <w:szCs w:val="28"/>
          <w:lang w:val="ru-RU"/>
        </w:rPr>
        <w:t>инженерно-экономический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Кафедра экономики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Дисциплина: Маркетинг программного продукта и услуг</w:t>
      </w:r>
    </w:p>
    <w:p w14:paraId="18E05F2B" w14:textId="33AC7B5D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056F68" w14:textId="1A8FD3B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B98206" w14:textId="59BDEDA8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5318D3" w14:textId="7777777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98872E" w14:textId="270BDB64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Практическое занятие № </w:t>
      </w:r>
      <w:r w:rsidR="0090162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87D5D0F" w14:textId="0EEC66DA" w:rsidR="009B56BF" w:rsidRPr="004270C9" w:rsidRDefault="00901624" w:rsidP="002C2C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КОНЦЕПЦИЯ НОВОГО ТОВАРА</w:t>
      </w:r>
    </w:p>
    <w:p w14:paraId="2CFA10BD" w14:textId="7648F8CA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№ 150501</w:t>
      </w:r>
    </w:p>
    <w:p w14:paraId="461A15F4" w14:textId="71C919F0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50665" w14:textId="3503346C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FEE402" w14:textId="0B7DF33A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26543E" w14:textId="497A9FE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54F813" w14:textId="56BDA93F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7C8A2" w14:textId="64467D4B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Гиль Н.А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Кардаш С.П.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Климович А.Н.</w:t>
      </w:r>
    </w:p>
    <w:p w14:paraId="7F41857A" w14:textId="0FAA945B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0A246D" w14:textId="038D6079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Смирнов И.В.</w:t>
      </w:r>
    </w:p>
    <w:p w14:paraId="61BAB728" w14:textId="70C6CEE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FC5C25" w14:textId="0D67C465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E61F12" w14:textId="614DEC86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77CAD1" w14:textId="77777777" w:rsidR="00483EAE" w:rsidRDefault="00483EAE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A847783" w14:textId="26E9B36F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77D2F2" w14:textId="29C5E9C8" w:rsidR="00C72C56" w:rsidRDefault="006559DD" w:rsidP="00483E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5EBEF44D" w14:textId="5791291E" w:rsidR="00183093" w:rsidRDefault="00183093" w:rsidP="00A5201F">
      <w:pPr>
        <w:spacing w:after="0"/>
        <w:ind w:right="-427"/>
        <w:rPr>
          <w:rFonts w:ascii="Times New Roman" w:hAnsi="Times New Roman" w:cs="Times New Roman"/>
          <w:sz w:val="28"/>
          <w:szCs w:val="28"/>
          <w:lang w:val="ru-RU"/>
        </w:rPr>
      </w:pPr>
    </w:p>
    <w:p w14:paraId="518DC753" w14:textId="0929AF15" w:rsidR="00F016B4" w:rsidRDefault="00F016B4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lastRenderedPageBreak/>
        <w:t>ПРОДУКТ</w:t>
      </w:r>
    </w:p>
    <w:p w14:paraId="0A3E0279" w14:textId="07F19F8C" w:rsidR="00F016B4" w:rsidRDefault="00F016B4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5B826B31" w14:textId="0C64F21F" w:rsidR="00F016B4" w:rsidRDefault="00F016B4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Новым продуктом будет являться разработка искусственного интеллекта для решения и анализа проблем и задач в медицине.</w:t>
      </w:r>
    </w:p>
    <w:p w14:paraId="203119E7" w14:textId="16BB8425" w:rsidR="00F016B4" w:rsidRDefault="00F016B4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2C92F06" w14:textId="2549C24A" w:rsidR="00F016B4" w:rsidRPr="00F016B4" w:rsidRDefault="00F016B4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F016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ЧТО ПРЕДСТАВЛЯЕТ СОБОЙ ИИ?</w:t>
      </w:r>
    </w:p>
    <w:p w14:paraId="61A2A3E0" w14:textId="77777777" w:rsidR="00F016B4" w:rsidRDefault="00F016B4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E35782" w14:textId="47249631" w:rsidR="00A5201F" w:rsidRDefault="00A5201F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16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Искусственный интеллект</w:t>
      </w:r>
      <w:r w:rsidRPr="00A520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(ИИ)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A520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область компьютерных наук, которая занимается разработкой алгоритмов и программ, позволяющих компьютерам анализировать данные, делать выводы и принимать решения, которые раньше могли быть сделаны только человеком. ИИ использует методы машинного обучения, глубокого обучения, нейронных сетей и других технологий для того, чтобы обрабатывать большие объемы данных и выявлять закономерности в них.</w:t>
      </w:r>
    </w:p>
    <w:p w14:paraId="17B6D911" w14:textId="35251752" w:rsidR="00F05AF1" w:rsidRDefault="00F05AF1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AFC769C" w14:textId="36143EE3" w:rsidR="00F016B4" w:rsidRPr="00F016B4" w:rsidRDefault="00F016B4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16B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ПОЧЕМУ РАЗРАБОТКА ИИ В МЕДИЦИНЕ ВАЖНА?!</w:t>
      </w:r>
    </w:p>
    <w:p w14:paraId="4741940F" w14:textId="77777777" w:rsidR="00F016B4" w:rsidRDefault="00F016B4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AFC6C3B" w14:textId="19AF4795" w:rsidR="00F05AF1" w:rsidRDefault="00F05AF1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05AF1">
        <w:rPr>
          <w:rFonts w:ascii="Times New Roman" w:hAnsi="Times New Roman" w:cs="Times New Roman"/>
          <w:bCs/>
          <w:sz w:val="28"/>
          <w:szCs w:val="28"/>
          <w:lang w:val="ru-RU"/>
        </w:rPr>
        <w:t>Программное обеспечение для ИИ в медицине разрабатывается для улучшения качества медицинской помощи, повышения эффективности и точности диагностики и лечения заболеваний, оптимизации процессов управления медицинскими ресурсами и борьбы с глобальными проблемами здравоохранения, такими как недостаток квалифицированных медицинских работников и неравномерное распределение медицинских ресурсов. Программное обеспечение для ИИ может помочь медицинским организациям улучшить качество и доступность медицинской помощи, а также снизить затраты на лечение и управление медицинскими ресурсами.</w:t>
      </w:r>
    </w:p>
    <w:p w14:paraId="7459E988" w14:textId="3860EE68" w:rsidR="00F016B4" w:rsidRDefault="00F016B4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A6EA1D" w14:textId="5BBBA11F" w:rsidR="00F016B4" w:rsidRDefault="00F11184" w:rsidP="00F11184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1F76B1" wp14:editId="22CADE37">
            <wp:extent cx="4226887" cy="2377440"/>
            <wp:effectExtent l="0" t="0" r="2540" b="3810"/>
            <wp:docPr id="5" name="Рисунок 5" descr="https://cdn5.vedomosti.ru/image/2023/46/zordo/original-1a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5.vedomosti.ru/image/2023/46/zordo/original-1a9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41" cy="238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047E" w14:textId="35B634A2" w:rsid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F4ECF41" w14:textId="3E79FAD6" w:rsidR="00F11184" w:rsidRP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1184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ЦЕЛЕВАЯ АУДИТОРИЯ</w:t>
      </w:r>
    </w:p>
    <w:p w14:paraId="250BFEDD" w14:textId="77777777" w:rsidR="00F11184" w:rsidRP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C809EF" w14:textId="6898ABE5" w:rsid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111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Целевая аудитория, которая может воспользоваться преимуществами использования искусственного интеллекта в медицине, включает в себя медицинских работников, врачей, медицинские учреждения и пациентов. Врачи и медицинские работники могут использовать ИИ для более точной диагностики и </w:t>
      </w:r>
      <w:r w:rsidRPr="00F11184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персонализированного лечения, а также для оптимизации процессов в своей работе. Медицинские учреждения могут использовать ИИ для улучшения качества и эффективности своих услуг. Пациенты могут воспользоваться ИИ для более раннего обнаружения заболеваний и получения более точной диагностики и персонализированного лечения.</w:t>
      </w:r>
    </w:p>
    <w:p w14:paraId="44076D52" w14:textId="6BF9C9AA" w:rsid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8BA67A8" w14:textId="228A2AC3" w:rsidR="00F11184" w:rsidRDefault="00F11184" w:rsidP="00F11184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1F0202" wp14:editId="26583F89">
            <wp:extent cx="3048000" cy="2032707"/>
            <wp:effectExtent l="0" t="0" r="0" b="5715"/>
            <wp:docPr id="6" name="Рисунок 6" descr="Искусственный интеллект в медицине и фармацевтике - российские инновации -  ФармМедП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скусственный интеллект в медицине и фармацевтике - российские инновации -  ФармМедПро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456" cy="203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32F6" w14:textId="0DF7DEDC" w:rsid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2D45EE" w14:textId="30AF6B18" w:rsid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118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ПЛЮСЫ</w:t>
      </w:r>
    </w:p>
    <w:p w14:paraId="54AC49EA" w14:textId="709C79CF" w:rsid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F3FDC7" w14:textId="1B0F9EE1" w:rsidR="00F11184" w:rsidRPr="00F11184" w:rsidRDefault="00F11184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11184">
        <w:rPr>
          <w:rFonts w:ascii="Times New Roman" w:hAnsi="Times New Roman" w:cs="Times New Roman"/>
          <w:bCs/>
          <w:sz w:val="28"/>
          <w:szCs w:val="28"/>
          <w:lang w:val="ru-RU"/>
        </w:rPr>
        <w:t>1. Раннее обнаружение заболеваний: ИИ может анализировать большие объемы данных пациентов и выявлять скрытые паттерны, что позволяет обнаруживать заболевания на ранних стадиях.</w:t>
      </w:r>
    </w:p>
    <w:p w14:paraId="44E03FCA" w14:textId="414ED2A3" w:rsidR="00F11184" w:rsidRPr="00F11184" w:rsidRDefault="00F11184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11184">
        <w:rPr>
          <w:rFonts w:ascii="Times New Roman" w:hAnsi="Times New Roman" w:cs="Times New Roman"/>
          <w:bCs/>
          <w:sz w:val="28"/>
          <w:szCs w:val="28"/>
          <w:lang w:val="ru-RU"/>
        </w:rPr>
        <w:t>2. Точность диагностики: ИИ может использоваться для анализа медицинских изображений, таких как рентгены, МРТ или УЗИ, что позволяет улучшить точность диагностики.</w:t>
      </w:r>
    </w:p>
    <w:p w14:paraId="02E5A248" w14:textId="07F39A33" w:rsidR="00F11184" w:rsidRPr="00F11184" w:rsidRDefault="00F11184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11184">
        <w:rPr>
          <w:rFonts w:ascii="Times New Roman" w:hAnsi="Times New Roman" w:cs="Times New Roman"/>
          <w:bCs/>
          <w:sz w:val="28"/>
          <w:szCs w:val="28"/>
          <w:lang w:val="ru-RU"/>
        </w:rPr>
        <w:t>3. Персонализированное лечение: ИИ может использоваться для анализа генетических данных пациентов и предоставления персонализированного лечения, которое учитывает индивидуальные особенности каждого пациента.</w:t>
      </w:r>
    </w:p>
    <w:p w14:paraId="1B63FC10" w14:textId="276F47FB" w:rsidR="00F11184" w:rsidRPr="00F11184" w:rsidRDefault="00F11184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11184">
        <w:rPr>
          <w:rFonts w:ascii="Times New Roman" w:hAnsi="Times New Roman" w:cs="Times New Roman"/>
          <w:bCs/>
          <w:sz w:val="28"/>
          <w:szCs w:val="28"/>
          <w:lang w:val="ru-RU"/>
        </w:rPr>
        <w:t>4. Улучшение эффективности лечения: ИИ может использоваться для анализа эффективности различных методов лечения и предоставления рекомендаций по оптимизации лечения.</w:t>
      </w:r>
    </w:p>
    <w:p w14:paraId="3DF9F84E" w14:textId="07BC4CAF" w:rsid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11184">
        <w:rPr>
          <w:rFonts w:ascii="Times New Roman" w:hAnsi="Times New Roman" w:cs="Times New Roman"/>
          <w:bCs/>
          <w:sz w:val="28"/>
          <w:szCs w:val="28"/>
          <w:lang w:val="ru-RU"/>
        </w:rPr>
        <w:t>5. Оптимизация процессов: ИИ может использоваться для автоматизации рутинных задач в медицинской практике, таких как написание отчетов или планирование операций, что позволяет сократить время и улучшить качество работы медицинских работников.</w:t>
      </w:r>
    </w:p>
    <w:p w14:paraId="5DD67E09" w14:textId="08ADFC69" w:rsid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5B8F328" w14:textId="5C578E23" w:rsidR="00F11184" w:rsidRP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118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МИНУСЫ</w:t>
      </w:r>
    </w:p>
    <w:p w14:paraId="25F4BC45" w14:textId="38E75798" w:rsid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53AA8E2" w14:textId="35D45A6D" w:rsidR="00F11184" w:rsidRP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F11184">
        <w:rPr>
          <w:rFonts w:ascii="Times New Roman" w:hAnsi="Times New Roman" w:cs="Times New Roman"/>
          <w:bCs/>
          <w:sz w:val="28"/>
          <w:szCs w:val="28"/>
          <w:lang w:val="ru-RU"/>
        </w:rPr>
        <w:t>. Недостаток этики и прозрачности: ИИ может принимать решения, которые не совпадают с общественными нормами и ценностями, а также не объяснять, как именно было принято это решение.</w:t>
      </w:r>
    </w:p>
    <w:p w14:paraId="364A8D32" w14:textId="7203B76D" w:rsidR="00F11184" w:rsidRPr="00F11184" w:rsidRDefault="00F11184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F111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Недостаток конфиденциальности: Использование ИИ в медицине может привести к нарушению конфиденциальности пациентов, если данные о здоровье будут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плохо</w:t>
      </w:r>
      <w:r w:rsidRPr="00F111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защищены.</w:t>
      </w:r>
    </w:p>
    <w:p w14:paraId="1A9275C9" w14:textId="13A0CE1B" w:rsidR="00F11184" w:rsidRPr="00F11184" w:rsidRDefault="00F11184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3</w:t>
      </w:r>
      <w:r w:rsidRPr="00F11184">
        <w:rPr>
          <w:rFonts w:ascii="Times New Roman" w:hAnsi="Times New Roman" w:cs="Times New Roman"/>
          <w:bCs/>
          <w:sz w:val="28"/>
          <w:szCs w:val="28"/>
          <w:lang w:val="ru-RU"/>
        </w:rPr>
        <w:t>. Недостаток надежности: ИИ в медицине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все-таки</w:t>
      </w:r>
      <w:r w:rsidRPr="00F1118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может давать неправильные диагнозы или рекомендации по лечению, что может привести к нежелательным последствиям для пациентов.</w:t>
      </w:r>
    </w:p>
    <w:p w14:paraId="1E18225C" w14:textId="4006E8C6" w:rsidR="00F11184" w:rsidRDefault="00F11184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Pr="00F11184">
        <w:rPr>
          <w:rFonts w:ascii="Times New Roman" w:hAnsi="Times New Roman" w:cs="Times New Roman"/>
          <w:bCs/>
          <w:sz w:val="28"/>
          <w:szCs w:val="28"/>
          <w:lang w:val="ru-RU"/>
        </w:rPr>
        <w:t>. Недостаток замещения: Использование ИИ в медицине может привести к замещению человеческих специалистов, что может привести к потере рабочих мест и ухудшению качества медицинского обслуживания.</w:t>
      </w:r>
    </w:p>
    <w:p w14:paraId="641CD748" w14:textId="2E7629B1" w:rsidR="006049ED" w:rsidRDefault="006049ED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2A41B3" w14:textId="6684CE4D" w:rsidR="00C25DC3" w:rsidRPr="00C25DC3" w:rsidRDefault="00C25DC3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5DC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ПОЧЕМУ ЭТО ВЫГОДНО КОМПАНИИ?</w:t>
      </w:r>
    </w:p>
    <w:p w14:paraId="5CFE9F51" w14:textId="0FEB47AD" w:rsidR="00C25DC3" w:rsidRDefault="00C25DC3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0CEE774" w14:textId="7AE4EEFA" w:rsidR="00C25DC3" w:rsidRPr="00C25DC3" w:rsidRDefault="00C25DC3" w:rsidP="00C25D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DC3">
        <w:rPr>
          <w:rFonts w:ascii="Times New Roman" w:hAnsi="Times New Roman" w:cs="Times New Roman"/>
          <w:bCs/>
          <w:sz w:val="28"/>
          <w:szCs w:val="28"/>
          <w:lang w:val="ru-RU"/>
        </w:rPr>
        <w:t>Инвестиции в ИИ-проекты в сфере медицины в мире выросли на $3 млрд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9175498" w14:textId="3BB0F078" w:rsidR="00C25DC3" w:rsidRPr="00C25DC3" w:rsidRDefault="00C25DC3" w:rsidP="00C25D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DC3">
        <w:rPr>
          <w:rFonts w:ascii="Times New Roman" w:hAnsi="Times New Roman" w:cs="Times New Roman"/>
          <w:bCs/>
          <w:sz w:val="28"/>
          <w:szCs w:val="28"/>
          <w:lang w:val="ru-RU"/>
        </w:rPr>
        <w:t>В 2021 году инвестиции в проекты искусственного интеллекта в сфере здравоохранения по всему миру достигли $11,2 млрд против $8 млрд годом ранее. Такие данные в марте 2022 года обнародовал Стэнфордский институт искусственного интеллекта (ИИ), ориентированного на человека (Stanford Institute for Human-Centered Artificial Intelligence).</w:t>
      </w:r>
    </w:p>
    <w:p w14:paraId="50297A4F" w14:textId="0E060AFB" w:rsidR="00C25DC3" w:rsidRDefault="00C25DC3" w:rsidP="00C25D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DC3">
        <w:rPr>
          <w:rFonts w:ascii="Times New Roman" w:hAnsi="Times New Roman" w:cs="Times New Roman"/>
          <w:bCs/>
          <w:sz w:val="28"/>
          <w:szCs w:val="28"/>
          <w:lang w:val="ru-RU"/>
        </w:rPr>
        <w:t>Согласно исследованию, в 2017-2021 гг. медицина и здравоохранение стали самыми «привлекательными» отраслями для частных инвестиций на рынке искусственного интеллекта. В общей сложности в профильные проекты за этот период было вложено более $28,9 млрд.</w:t>
      </w:r>
    </w:p>
    <w:p w14:paraId="0E8105F7" w14:textId="77777777" w:rsidR="00C25DC3" w:rsidRDefault="00C25DC3" w:rsidP="00C25DC3">
      <w:pPr>
        <w:spacing w:after="0" w:line="240" w:lineRule="auto"/>
        <w:ind w:firstLine="709"/>
        <w:jc w:val="both"/>
        <w:rPr>
          <w:noProof/>
        </w:rPr>
      </w:pPr>
    </w:p>
    <w:p w14:paraId="3385D22D" w14:textId="3A02004E" w:rsidR="00C25DC3" w:rsidRDefault="00C25DC3" w:rsidP="00C25DC3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6F9F78" wp14:editId="13F89781">
            <wp:extent cx="4655820" cy="2955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971" t="27138" r="35487" b="12438"/>
                    <a:stretch/>
                  </pic:blipFill>
                  <pic:spPr bwMode="auto">
                    <a:xfrm>
                      <a:off x="0" y="0"/>
                      <a:ext cx="4708094" cy="298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27052" w14:textId="77777777" w:rsidR="003C1813" w:rsidRDefault="003C1813" w:rsidP="00C25DC3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93A51E8" w14:textId="4B7669E4" w:rsidR="003C1813" w:rsidRPr="003C1813" w:rsidRDefault="003C1813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ХАРАКТЕРИСТИКИ И ОСОБЕННОСТИ ПРОДУКТА</w:t>
      </w:r>
    </w:p>
    <w:p w14:paraId="6D64FF6E" w14:textId="77777777" w:rsidR="003C1813" w:rsidRPr="003C1813" w:rsidRDefault="003C1813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98A46D" w14:textId="3A7EA18E" w:rsidR="003C1813" w:rsidRPr="003C1813" w:rsidRDefault="003C1813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Автоматизация анализа медицинских данных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система будет способна обрабатывать большие объемы данных и выявлять скрытые зависимости между различными показателями здоровья пациентов.</w:t>
      </w:r>
    </w:p>
    <w:p w14:paraId="45357239" w14:textId="3BBF6E94" w:rsidR="003C1813" w:rsidRPr="003C1813" w:rsidRDefault="003C1813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Использование машинного обучения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система будет обучаться на основе большого количества медицинских данных и сможет предоставлять более точные прогнозы по состоянию здоровья пациентов.</w:t>
      </w:r>
    </w:p>
    <w:p w14:paraId="7B71E4EA" w14:textId="4740A65F" w:rsidR="003C1813" w:rsidRPr="003C1813" w:rsidRDefault="003C1813" w:rsidP="0032688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3. Интеграция с медицинскими учреждениями - система будет интегрироваться с различными медицинскими учреждениями и помогать врачам принимать более обоснованные решения по лечению пациентов.</w:t>
      </w:r>
    </w:p>
    <w:p w14:paraId="5B67CDC2" w14:textId="0BD11226" w:rsidR="003C1813" w:rsidRPr="003C1813" w:rsidRDefault="003C1813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Безопасность данных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система будет обеспечивать высокий уровень защиты медицинских данных пациентов.</w:t>
      </w:r>
    </w:p>
    <w:p w14:paraId="384D62EB" w14:textId="77777777" w:rsidR="003C1813" w:rsidRPr="003C1813" w:rsidRDefault="003C1813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BD8AA3D" w14:textId="02492E1A" w:rsidR="003C1813" w:rsidRPr="003C1813" w:rsidRDefault="003C1813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 ДЕЙСТВИЙ ДЛЯ РЕАЛИЗАЦИИ ПРОДУКТА</w:t>
      </w:r>
    </w:p>
    <w:p w14:paraId="1207A9F9" w14:textId="77777777" w:rsidR="003C1813" w:rsidRPr="003C1813" w:rsidRDefault="003C1813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CCB105" w14:textId="153A20A9" w:rsidR="003C1813" w:rsidRPr="003C1813" w:rsidRDefault="003C1813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Сбор и анализ медицинских данных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необходимо собрать большой объем медицинских данных и проанализировать их для выявления зависимостей между различными показателями здоровья.</w:t>
      </w:r>
    </w:p>
    <w:p w14:paraId="5A30B836" w14:textId="72EE6557" w:rsidR="003C1813" w:rsidRPr="003C1813" w:rsidRDefault="003C1813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Разработка алгоритмов машинного обучения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основе анализа медицинских данных необходимо разработать алгоритмы машинного обучения, которые будут использоваться для прогнозирования состояния здоровья пациентов.</w:t>
      </w:r>
    </w:p>
    <w:p w14:paraId="20C01AD6" w14:textId="709CD656" w:rsidR="003C1813" w:rsidRPr="003C1813" w:rsidRDefault="003C1813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Создание интеллектуальной системы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основе разработанных алгоритмов необходимо создать интеллектуальную систему, которая будет автоматически обрабатывать медицинские данные и предоставлять рекомендации по лечению пациентов.</w:t>
      </w:r>
    </w:p>
    <w:p w14:paraId="351C406B" w14:textId="6C73AD8C" w:rsidR="003C1813" w:rsidRDefault="003C1813" w:rsidP="003C18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Тестирование и внедрение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3C18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после создания системы необходимо провести ее тестирование на реальных медицинских данных и внедрить ее в медицинские учреждения для использования врачами.</w:t>
      </w:r>
    </w:p>
    <w:p w14:paraId="7BEC0A88" w14:textId="77777777" w:rsidR="00C25DC3" w:rsidRDefault="00C25DC3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84615AA" w14:textId="5E933BEA" w:rsidR="006049ED" w:rsidRDefault="006049ED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49E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КОНКУРЕНЦИЯ</w:t>
      </w:r>
    </w:p>
    <w:p w14:paraId="516E65FC" w14:textId="134B568E" w:rsidR="006049ED" w:rsidRDefault="006049ED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444F8A" w14:textId="0BB9937B" w:rsidR="006049ED" w:rsidRDefault="006049ED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 Беларуси нет компаний</w:t>
      </w:r>
      <w:r w:rsidR="00C25DC3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занимающихся разработкой ИИ</w:t>
      </w:r>
      <w:r w:rsidR="00C25DC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медицины.</w:t>
      </w:r>
    </w:p>
    <w:p w14:paraId="695B8DF4" w14:textId="42D8F612" w:rsidR="00C25DC3" w:rsidRDefault="00C25DC3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Однако</w:t>
      </w:r>
      <w:r w:rsidRPr="00C25DC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России есть компании, занимающиеся разработкой ИИ для медицины. Некоторые из них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C25DC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это Medsight, Health Samurai, NeuroSeed, Intellection, Медиалогия, Медицинские технологии и другие. Они разрабатывают системы для диагностики, прогнозирования и лечения заболеваний, а также для управления медицинскими данными и оптимизации рабочих процессов в здравоохранении</w:t>
      </w:r>
      <w:r w:rsidR="00BD06A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27FC11" w14:textId="77777777" w:rsidR="00C25DC3" w:rsidRPr="006049ED" w:rsidRDefault="00C25DC3" w:rsidP="00F1118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C25DC3" w:rsidRPr="006049ED" w:rsidSect="006C312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1E9"/>
    <w:multiLevelType w:val="hybridMultilevel"/>
    <w:tmpl w:val="F326BA7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36315"/>
    <w:multiLevelType w:val="hybridMultilevel"/>
    <w:tmpl w:val="54943C6A"/>
    <w:lvl w:ilvl="0" w:tplc="2084C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5E0ED0"/>
    <w:multiLevelType w:val="hybridMultilevel"/>
    <w:tmpl w:val="9806B570"/>
    <w:lvl w:ilvl="0" w:tplc="DBD40CD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42756A"/>
    <w:multiLevelType w:val="hybridMultilevel"/>
    <w:tmpl w:val="6F1E3F4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E516A"/>
    <w:multiLevelType w:val="multilevel"/>
    <w:tmpl w:val="BD782C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242424"/>
      </w:rPr>
    </w:lvl>
    <w:lvl w:ilvl="1">
      <w:start w:val="1"/>
      <w:numFmt w:val="decimal"/>
      <w:isLgl/>
      <w:lvlText w:val="%1.%2"/>
      <w:lvlJc w:val="left"/>
      <w:pPr>
        <w:ind w:left="174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342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408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5100" w:hanging="1440"/>
      </w:pPr>
      <w:rPr>
        <w:rFonts w:ascii="Times New Roman" w:hAnsi="Times New Roman" w:cs="Times New Roman" w:hint="default"/>
        <w:b w:val="0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678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800" w:hanging="2160"/>
      </w:pPr>
      <w:rPr>
        <w:rFonts w:ascii="Times New Roman" w:hAnsi="Times New Roman" w:cs="Times New Roman" w:hint="default"/>
        <w:b w:val="0"/>
        <w:color w:val="auto"/>
        <w:sz w:val="28"/>
      </w:rPr>
    </w:lvl>
  </w:abstractNum>
  <w:abstractNum w:abstractNumId="5" w15:restartNumberingAfterBreak="0">
    <w:nsid w:val="1A096F64"/>
    <w:multiLevelType w:val="multilevel"/>
    <w:tmpl w:val="3C22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E0706"/>
    <w:multiLevelType w:val="hybridMultilevel"/>
    <w:tmpl w:val="C5922832"/>
    <w:lvl w:ilvl="0" w:tplc="446A158A">
      <w:start w:val="1"/>
      <w:numFmt w:val="decimal"/>
      <w:lvlText w:val="%1."/>
      <w:lvlJc w:val="left"/>
      <w:pPr>
        <w:ind w:left="71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37" w:hanging="360"/>
      </w:pPr>
    </w:lvl>
    <w:lvl w:ilvl="2" w:tplc="2000001B" w:tentative="1">
      <w:start w:val="1"/>
      <w:numFmt w:val="lowerRoman"/>
      <w:lvlText w:val="%3."/>
      <w:lvlJc w:val="right"/>
      <w:pPr>
        <w:ind w:left="2157" w:hanging="180"/>
      </w:pPr>
    </w:lvl>
    <w:lvl w:ilvl="3" w:tplc="2000000F" w:tentative="1">
      <w:start w:val="1"/>
      <w:numFmt w:val="decimal"/>
      <w:lvlText w:val="%4."/>
      <w:lvlJc w:val="left"/>
      <w:pPr>
        <w:ind w:left="2877" w:hanging="360"/>
      </w:pPr>
    </w:lvl>
    <w:lvl w:ilvl="4" w:tplc="20000019" w:tentative="1">
      <w:start w:val="1"/>
      <w:numFmt w:val="lowerLetter"/>
      <w:lvlText w:val="%5."/>
      <w:lvlJc w:val="left"/>
      <w:pPr>
        <w:ind w:left="3597" w:hanging="360"/>
      </w:pPr>
    </w:lvl>
    <w:lvl w:ilvl="5" w:tplc="2000001B" w:tentative="1">
      <w:start w:val="1"/>
      <w:numFmt w:val="lowerRoman"/>
      <w:lvlText w:val="%6."/>
      <w:lvlJc w:val="right"/>
      <w:pPr>
        <w:ind w:left="4317" w:hanging="180"/>
      </w:pPr>
    </w:lvl>
    <w:lvl w:ilvl="6" w:tplc="2000000F" w:tentative="1">
      <w:start w:val="1"/>
      <w:numFmt w:val="decimal"/>
      <w:lvlText w:val="%7."/>
      <w:lvlJc w:val="left"/>
      <w:pPr>
        <w:ind w:left="5037" w:hanging="360"/>
      </w:pPr>
    </w:lvl>
    <w:lvl w:ilvl="7" w:tplc="20000019" w:tentative="1">
      <w:start w:val="1"/>
      <w:numFmt w:val="lowerLetter"/>
      <w:lvlText w:val="%8."/>
      <w:lvlJc w:val="left"/>
      <w:pPr>
        <w:ind w:left="5757" w:hanging="360"/>
      </w:pPr>
    </w:lvl>
    <w:lvl w:ilvl="8" w:tplc="2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2C50FAD"/>
    <w:multiLevelType w:val="hybridMultilevel"/>
    <w:tmpl w:val="16ECB0AA"/>
    <w:lvl w:ilvl="0" w:tplc="2000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8D0866"/>
    <w:multiLevelType w:val="hybridMultilevel"/>
    <w:tmpl w:val="AAFC254C"/>
    <w:lvl w:ilvl="0" w:tplc="2000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A4616D"/>
    <w:multiLevelType w:val="hybridMultilevel"/>
    <w:tmpl w:val="A3907D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0417C7"/>
    <w:multiLevelType w:val="hybridMultilevel"/>
    <w:tmpl w:val="A14C90F8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B94665"/>
    <w:multiLevelType w:val="hybridMultilevel"/>
    <w:tmpl w:val="9E8CD978"/>
    <w:lvl w:ilvl="0" w:tplc="2000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9E133E"/>
    <w:multiLevelType w:val="hybridMultilevel"/>
    <w:tmpl w:val="D7EAE53C"/>
    <w:lvl w:ilvl="0" w:tplc="74344FB2">
      <w:start w:val="8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36227E"/>
    <w:multiLevelType w:val="hybridMultilevel"/>
    <w:tmpl w:val="FCA88334"/>
    <w:lvl w:ilvl="0" w:tplc="AD04E348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1F41451"/>
    <w:multiLevelType w:val="hybridMultilevel"/>
    <w:tmpl w:val="37CAB81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D87708"/>
    <w:multiLevelType w:val="hybridMultilevel"/>
    <w:tmpl w:val="90E674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FA5D6D"/>
    <w:multiLevelType w:val="hybridMultilevel"/>
    <w:tmpl w:val="AD08C02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1D4649"/>
    <w:multiLevelType w:val="hybridMultilevel"/>
    <w:tmpl w:val="32042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E66A50"/>
    <w:multiLevelType w:val="hybridMultilevel"/>
    <w:tmpl w:val="95AA1D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CD2BDC"/>
    <w:multiLevelType w:val="hybridMultilevel"/>
    <w:tmpl w:val="A0C07556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C1016C"/>
    <w:multiLevelType w:val="multilevel"/>
    <w:tmpl w:val="7AC2E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1" w15:restartNumberingAfterBreak="0">
    <w:nsid w:val="64782A79"/>
    <w:multiLevelType w:val="hybridMultilevel"/>
    <w:tmpl w:val="91F62A18"/>
    <w:lvl w:ilvl="0" w:tplc="20000009">
      <w:start w:val="1"/>
      <w:numFmt w:val="bullet"/>
      <w:lvlText w:val=""/>
      <w:lvlJc w:val="left"/>
      <w:pPr>
        <w:ind w:left="179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2" w15:restartNumberingAfterBreak="0">
    <w:nsid w:val="64A67189"/>
    <w:multiLevelType w:val="hybridMultilevel"/>
    <w:tmpl w:val="D6CCEB0E"/>
    <w:lvl w:ilvl="0" w:tplc="13843752">
      <w:start w:val="5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69A947CE"/>
    <w:multiLevelType w:val="hybridMultilevel"/>
    <w:tmpl w:val="CC0C8862"/>
    <w:lvl w:ilvl="0" w:tplc="2000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5E516F"/>
    <w:multiLevelType w:val="hybridMultilevel"/>
    <w:tmpl w:val="A03CB0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B9710B"/>
    <w:multiLevelType w:val="hybridMultilevel"/>
    <w:tmpl w:val="1CE839B4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D4124A"/>
    <w:multiLevelType w:val="hybridMultilevel"/>
    <w:tmpl w:val="AA307AF4"/>
    <w:lvl w:ilvl="0" w:tplc="2000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B531F4"/>
    <w:multiLevelType w:val="hybridMultilevel"/>
    <w:tmpl w:val="1B0628B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99808BA"/>
    <w:multiLevelType w:val="hybridMultilevel"/>
    <w:tmpl w:val="6C8005A8"/>
    <w:lvl w:ilvl="0" w:tplc="6776A26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C174843"/>
    <w:multiLevelType w:val="hybridMultilevel"/>
    <w:tmpl w:val="CFEAD314"/>
    <w:lvl w:ilvl="0" w:tplc="8C52C2FC">
      <w:start w:val="1"/>
      <w:numFmt w:val="decimal"/>
      <w:lvlText w:val="%1."/>
      <w:lvlJc w:val="left"/>
      <w:pPr>
        <w:ind w:left="107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 w15:restartNumberingAfterBreak="0">
    <w:nsid w:val="7F245142"/>
    <w:multiLevelType w:val="multilevel"/>
    <w:tmpl w:val="200CF6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24" w:hanging="2160"/>
      </w:pPr>
      <w:rPr>
        <w:rFonts w:hint="default"/>
      </w:rPr>
    </w:lvl>
  </w:abstractNum>
  <w:num w:numId="1">
    <w:abstractNumId w:val="4"/>
  </w:num>
  <w:num w:numId="2">
    <w:abstractNumId w:val="20"/>
  </w:num>
  <w:num w:numId="3">
    <w:abstractNumId w:val="6"/>
  </w:num>
  <w:num w:numId="4">
    <w:abstractNumId w:val="29"/>
  </w:num>
  <w:num w:numId="5">
    <w:abstractNumId w:val="30"/>
  </w:num>
  <w:num w:numId="6">
    <w:abstractNumId w:val="2"/>
  </w:num>
  <w:num w:numId="7">
    <w:abstractNumId w:val="22"/>
  </w:num>
  <w:num w:numId="8">
    <w:abstractNumId w:val="15"/>
  </w:num>
  <w:num w:numId="9">
    <w:abstractNumId w:val="8"/>
  </w:num>
  <w:num w:numId="10">
    <w:abstractNumId w:val="26"/>
  </w:num>
  <w:num w:numId="11">
    <w:abstractNumId w:val="11"/>
  </w:num>
  <w:num w:numId="12">
    <w:abstractNumId w:val="5"/>
  </w:num>
  <w:num w:numId="13">
    <w:abstractNumId w:val="25"/>
  </w:num>
  <w:num w:numId="14">
    <w:abstractNumId w:val="21"/>
  </w:num>
  <w:num w:numId="15">
    <w:abstractNumId w:val="23"/>
  </w:num>
  <w:num w:numId="16">
    <w:abstractNumId w:val="12"/>
  </w:num>
  <w:num w:numId="17">
    <w:abstractNumId w:val="1"/>
  </w:num>
  <w:num w:numId="18">
    <w:abstractNumId w:val="27"/>
  </w:num>
  <w:num w:numId="19">
    <w:abstractNumId w:val="16"/>
  </w:num>
  <w:num w:numId="20">
    <w:abstractNumId w:val="14"/>
  </w:num>
  <w:num w:numId="21">
    <w:abstractNumId w:val="0"/>
  </w:num>
  <w:num w:numId="22">
    <w:abstractNumId w:val="9"/>
  </w:num>
  <w:num w:numId="23">
    <w:abstractNumId w:val="18"/>
  </w:num>
  <w:num w:numId="24">
    <w:abstractNumId w:val="24"/>
  </w:num>
  <w:num w:numId="25">
    <w:abstractNumId w:val="3"/>
  </w:num>
  <w:num w:numId="26">
    <w:abstractNumId w:val="17"/>
  </w:num>
  <w:num w:numId="27">
    <w:abstractNumId w:val="7"/>
  </w:num>
  <w:num w:numId="28">
    <w:abstractNumId w:val="28"/>
  </w:num>
  <w:num w:numId="29">
    <w:abstractNumId w:val="13"/>
  </w:num>
  <w:num w:numId="30">
    <w:abstractNumId w:val="1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59"/>
    <w:rsid w:val="00057EE5"/>
    <w:rsid w:val="00061E2E"/>
    <w:rsid w:val="0009258F"/>
    <w:rsid w:val="000C6DD0"/>
    <w:rsid w:val="001450D0"/>
    <w:rsid w:val="0016379A"/>
    <w:rsid w:val="00183093"/>
    <w:rsid w:val="001956AB"/>
    <w:rsid w:val="001C659E"/>
    <w:rsid w:val="00225362"/>
    <w:rsid w:val="00280E79"/>
    <w:rsid w:val="002812CC"/>
    <w:rsid w:val="002C2CB0"/>
    <w:rsid w:val="0032688E"/>
    <w:rsid w:val="003961BE"/>
    <w:rsid w:val="003A78D4"/>
    <w:rsid w:val="003C1813"/>
    <w:rsid w:val="003C306C"/>
    <w:rsid w:val="003F46C9"/>
    <w:rsid w:val="00410A95"/>
    <w:rsid w:val="004270C9"/>
    <w:rsid w:val="004721E4"/>
    <w:rsid w:val="00483EAE"/>
    <w:rsid w:val="00486130"/>
    <w:rsid w:val="004D04E4"/>
    <w:rsid w:val="004E573B"/>
    <w:rsid w:val="005151B6"/>
    <w:rsid w:val="00557D68"/>
    <w:rsid w:val="005948CA"/>
    <w:rsid w:val="005C2D94"/>
    <w:rsid w:val="005D5571"/>
    <w:rsid w:val="00602ED4"/>
    <w:rsid w:val="006049ED"/>
    <w:rsid w:val="0062288F"/>
    <w:rsid w:val="006276E0"/>
    <w:rsid w:val="00630531"/>
    <w:rsid w:val="0063375F"/>
    <w:rsid w:val="0065103E"/>
    <w:rsid w:val="006559DD"/>
    <w:rsid w:val="006624A7"/>
    <w:rsid w:val="00671B1A"/>
    <w:rsid w:val="006C3122"/>
    <w:rsid w:val="006E4160"/>
    <w:rsid w:val="007B0F9C"/>
    <w:rsid w:val="0082377D"/>
    <w:rsid w:val="008E0E38"/>
    <w:rsid w:val="00901624"/>
    <w:rsid w:val="00903180"/>
    <w:rsid w:val="00922255"/>
    <w:rsid w:val="0096578E"/>
    <w:rsid w:val="009714C3"/>
    <w:rsid w:val="00980C8C"/>
    <w:rsid w:val="009B56BF"/>
    <w:rsid w:val="009C2718"/>
    <w:rsid w:val="009D2054"/>
    <w:rsid w:val="00A276F0"/>
    <w:rsid w:val="00A5201F"/>
    <w:rsid w:val="00AF5283"/>
    <w:rsid w:val="00B11972"/>
    <w:rsid w:val="00B173F7"/>
    <w:rsid w:val="00B22E9B"/>
    <w:rsid w:val="00B264A0"/>
    <w:rsid w:val="00B364CD"/>
    <w:rsid w:val="00B57F5D"/>
    <w:rsid w:val="00BB099F"/>
    <w:rsid w:val="00BD06A7"/>
    <w:rsid w:val="00BF35FD"/>
    <w:rsid w:val="00C25DC3"/>
    <w:rsid w:val="00C476E4"/>
    <w:rsid w:val="00C50490"/>
    <w:rsid w:val="00C63436"/>
    <w:rsid w:val="00C70E53"/>
    <w:rsid w:val="00C72C56"/>
    <w:rsid w:val="00C91AB9"/>
    <w:rsid w:val="00C92C8B"/>
    <w:rsid w:val="00D05D3A"/>
    <w:rsid w:val="00D43D22"/>
    <w:rsid w:val="00D61563"/>
    <w:rsid w:val="00D81398"/>
    <w:rsid w:val="00DC3A17"/>
    <w:rsid w:val="00DF7528"/>
    <w:rsid w:val="00E15124"/>
    <w:rsid w:val="00E40D79"/>
    <w:rsid w:val="00E43134"/>
    <w:rsid w:val="00E5794E"/>
    <w:rsid w:val="00E669C1"/>
    <w:rsid w:val="00E81B71"/>
    <w:rsid w:val="00E872D7"/>
    <w:rsid w:val="00EB0970"/>
    <w:rsid w:val="00EC24E1"/>
    <w:rsid w:val="00F016B4"/>
    <w:rsid w:val="00F05AF1"/>
    <w:rsid w:val="00F05C11"/>
    <w:rsid w:val="00F11184"/>
    <w:rsid w:val="00F33494"/>
    <w:rsid w:val="00F55E59"/>
    <w:rsid w:val="00F74D73"/>
    <w:rsid w:val="00FB19BD"/>
    <w:rsid w:val="00FB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E701"/>
  <w15:chartTrackingRefBased/>
  <w15:docId w15:val="{ADF51052-1FFB-449C-ABC5-29283874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4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48C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List Paragraph"/>
    <w:basedOn w:val="a"/>
    <w:uiPriority w:val="34"/>
    <w:qFormat/>
    <w:rsid w:val="005948C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7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1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5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03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21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48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56</cp:revision>
  <dcterms:created xsi:type="dcterms:W3CDTF">2023-09-20T10:39:00Z</dcterms:created>
  <dcterms:modified xsi:type="dcterms:W3CDTF">2023-11-03T11:38:00Z</dcterms:modified>
</cp:coreProperties>
</file>