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F329D" w14:textId="7B2BD175" w:rsidR="008241D5" w:rsidRDefault="003D3D81" w:rsidP="008647B0">
      <w:pPr>
        <w:pStyle w:val="a3"/>
        <w:spacing w:before="0" w:line="24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СОДЕРЖАНИЕ</w:t>
      </w:r>
    </w:p>
    <w:p w14:paraId="27B0D557" w14:textId="77777777" w:rsidR="00F46B63" w:rsidRPr="008A0390" w:rsidRDefault="00F46B63" w:rsidP="008647B0">
      <w:pPr>
        <w:rPr>
          <w:sz w:val="28"/>
          <w:szCs w:val="28"/>
        </w:rPr>
      </w:pPr>
    </w:p>
    <w:p w14:paraId="0CB4D76B" w14:textId="649C7E57" w:rsidR="00E67B04" w:rsidRPr="00E67B04" w:rsidRDefault="008241D5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0F2DB9">
        <w:rPr>
          <w:sz w:val="28"/>
          <w:szCs w:val="28"/>
        </w:rPr>
        <w:fldChar w:fldCharType="begin"/>
      </w:r>
      <w:r w:rsidRPr="000F2DB9">
        <w:rPr>
          <w:sz w:val="28"/>
          <w:szCs w:val="28"/>
        </w:rPr>
        <w:instrText xml:space="preserve"> TOC \o "1-3" \h \z \u </w:instrText>
      </w:r>
      <w:r w:rsidRPr="000F2DB9">
        <w:rPr>
          <w:sz w:val="28"/>
          <w:szCs w:val="28"/>
        </w:rPr>
        <w:fldChar w:fldCharType="separate"/>
      </w:r>
      <w:hyperlink w:anchor="_Toc182155357" w:history="1">
        <w:r w:rsidR="00E67B04" w:rsidRPr="00E67B04">
          <w:rPr>
            <w:rStyle w:val="a4"/>
            <w:noProof/>
            <w:sz w:val="28"/>
            <w:szCs w:val="28"/>
          </w:rPr>
          <w:t>ВВЕДЕНИЕ</w:t>
        </w:r>
        <w:r w:rsidR="00E67B04" w:rsidRPr="00E67B04">
          <w:rPr>
            <w:noProof/>
            <w:webHidden/>
            <w:sz w:val="28"/>
            <w:szCs w:val="28"/>
          </w:rPr>
          <w:tab/>
        </w:r>
        <w:r w:rsidR="00E67B04" w:rsidRPr="00E67B04">
          <w:rPr>
            <w:noProof/>
            <w:webHidden/>
            <w:sz w:val="28"/>
            <w:szCs w:val="28"/>
          </w:rPr>
          <w:fldChar w:fldCharType="begin"/>
        </w:r>
        <w:r w:rsidR="00E67B04" w:rsidRPr="00E67B04">
          <w:rPr>
            <w:noProof/>
            <w:webHidden/>
            <w:sz w:val="28"/>
            <w:szCs w:val="28"/>
          </w:rPr>
          <w:instrText xml:space="preserve"> PAGEREF _Toc182155357 \h </w:instrText>
        </w:r>
        <w:r w:rsidR="00E67B04" w:rsidRPr="00E67B04">
          <w:rPr>
            <w:noProof/>
            <w:webHidden/>
            <w:sz w:val="28"/>
            <w:szCs w:val="28"/>
          </w:rPr>
        </w:r>
        <w:r w:rsidR="00E67B04" w:rsidRPr="00E67B04">
          <w:rPr>
            <w:noProof/>
            <w:webHidden/>
            <w:sz w:val="28"/>
            <w:szCs w:val="28"/>
          </w:rPr>
          <w:fldChar w:fldCharType="separate"/>
        </w:r>
        <w:r w:rsidR="00E67B04" w:rsidRPr="00E67B04">
          <w:rPr>
            <w:noProof/>
            <w:webHidden/>
            <w:sz w:val="28"/>
            <w:szCs w:val="28"/>
          </w:rPr>
          <w:t>4</w:t>
        </w:r>
        <w:r w:rsidR="00E67B04"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10B8D148" w14:textId="1B64CCEE" w:rsidR="00E67B04" w:rsidRPr="00E67B04" w:rsidRDefault="00E67B0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58" w:history="1">
        <w:r w:rsidRPr="00E67B04">
          <w:rPr>
            <w:rStyle w:val="a4"/>
            <w:noProof/>
            <w:sz w:val="28"/>
            <w:szCs w:val="28"/>
          </w:rPr>
          <w:t>1 ОБЗОР ЛИТЕРАТУРЫ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_Toc182155358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5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1D416D7B" w14:textId="144C3EEE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59" w:history="1">
        <w:r w:rsidRPr="00E67B04">
          <w:rPr>
            <w:rStyle w:val="a4"/>
            <w:noProof/>
            <w:sz w:val="28"/>
            <w:szCs w:val="28"/>
          </w:rPr>
          <w:t xml:space="preserve">1.1 </w:t>
        </w:r>
        <w:r w:rsidRPr="00E67B04">
          <w:rPr>
            <w:rStyle w:val="a4"/>
            <w:noProof/>
            <w:sz w:val="28"/>
            <w:szCs w:val="28"/>
            <w:lang w:val="en-US"/>
          </w:rPr>
          <w:t>VPN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_Toc182155359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5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211D59B" w14:textId="5D5AA651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0" w:history="1">
        <w:r w:rsidRPr="00E67B04">
          <w:rPr>
            <w:rStyle w:val="a4"/>
            <w:noProof/>
            <w:sz w:val="28"/>
            <w:szCs w:val="28"/>
          </w:rPr>
          <w:t xml:space="preserve">1.2 </w:t>
        </w:r>
        <w:r w:rsidRPr="00E67B04">
          <w:rPr>
            <w:rStyle w:val="a4"/>
            <w:noProof/>
            <w:sz w:val="28"/>
            <w:szCs w:val="28"/>
            <w:lang w:val="en-US"/>
          </w:rPr>
          <w:t>IPsec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_Toc182155360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5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313C97EA" w14:textId="2E32AE4B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1" w:history="1">
        <w:r w:rsidRPr="00E67B04">
          <w:rPr>
            <w:rStyle w:val="a4"/>
            <w:noProof/>
            <w:sz w:val="28"/>
            <w:szCs w:val="28"/>
          </w:rPr>
          <w:t xml:space="preserve">1.3 Оборудование компании </w:t>
        </w:r>
        <w:r w:rsidRPr="00E67B04">
          <w:rPr>
            <w:rStyle w:val="a4"/>
            <w:noProof/>
            <w:sz w:val="28"/>
            <w:szCs w:val="28"/>
            <w:lang w:val="en-US"/>
          </w:rPr>
          <w:t>D</w:t>
        </w:r>
        <w:r w:rsidRPr="00E67B04">
          <w:rPr>
            <w:rStyle w:val="a4"/>
            <w:noProof/>
            <w:sz w:val="28"/>
            <w:szCs w:val="28"/>
          </w:rPr>
          <w:t>-</w:t>
        </w:r>
        <w:r w:rsidRPr="00E67B04">
          <w:rPr>
            <w:rStyle w:val="a4"/>
            <w:noProof/>
            <w:sz w:val="28"/>
            <w:szCs w:val="28"/>
            <w:lang w:val="en-US"/>
          </w:rPr>
          <w:t>Link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_Toc182155361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6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C9CC88A" w14:textId="18F1D4B0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2" w:history="1">
        <w:r w:rsidRPr="00E67B04">
          <w:rPr>
            <w:rStyle w:val="a4"/>
            <w:noProof/>
            <w:sz w:val="28"/>
            <w:szCs w:val="28"/>
          </w:rPr>
          <w:t>1.4 Защита от повышенной влажности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_Toc182155362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7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25C662DA" w14:textId="4A32FDCD" w:rsidR="00E67B04" w:rsidRPr="00E67B04" w:rsidRDefault="00E67B0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3" w:history="1">
        <w:r w:rsidRPr="00E67B04">
          <w:rPr>
            <w:rStyle w:val="a4"/>
            <w:noProof/>
            <w:sz w:val="28"/>
            <w:szCs w:val="28"/>
          </w:rPr>
          <w:t>2 СТРУКТУРНОЕ ПРОЕКТИРОВАНИЕ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_Toc182155363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46CAFD77" w14:textId="5CE3F916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4" w:history="1">
        <w:r w:rsidRPr="00E67B04">
          <w:rPr>
            <w:rStyle w:val="a4"/>
            <w:noProof/>
            <w:sz w:val="28"/>
            <w:szCs w:val="28"/>
          </w:rPr>
          <w:t>2.1 Компоненты локальной компьютерной сети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_Toc182155364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46AA7E0" w14:textId="1F816608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5" w:history="1">
        <w:r w:rsidRPr="00E67B04">
          <w:rPr>
            <w:rStyle w:val="a4"/>
            <w:noProof/>
            <w:sz w:val="28"/>
            <w:szCs w:val="28"/>
          </w:rPr>
          <w:t>2.2 Блок коммутатора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_Toc182155365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3AB740EC" w14:textId="76B23D4E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6" w:history="1">
        <w:r w:rsidRPr="00E67B04">
          <w:rPr>
            <w:rStyle w:val="a4"/>
            <w:noProof/>
            <w:sz w:val="28"/>
            <w:szCs w:val="28"/>
          </w:rPr>
          <w:t>2.3 Блок маршрутизатора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_Toc182155366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23428403" w14:textId="7FDD8279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7" w:history="1">
        <w:r w:rsidRPr="00E67B04">
          <w:rPr>
            <w:rStyle w:val="a4"/>
            <w:noProof/>
            <w:sz w:val="28"/>
            <w:szCs w:val="28"/>
          </w:rPr>
          <w:t>2.4 Блок беспроводной точки доступа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_Toc182155367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49CF3E9B" w14:textId="206B68D9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8" w:history="1">
        <w:r w:rsidRPr="00E67B04">
          <w:rPr>
            <w:rStyle w:val="a4"/>
            <w:noProof/>
            <w:sz w:val="28"/>
            <w:szCs w:val="28"/>
          </w:rPr>
          <w:t>2.5 Блок персональных компьютеров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_Toc182155368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2EA1A025" w14:textId="2EF240CF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69" w:history="1">
        <w:r w:rsidRPr="00E67B04">
          <w:rPr>
            <w:rStyle w:val="a4"/>
            <w:noProof/>
            <w:sz w:val="28"/>
            <w:szCs w:val="28"/>
          </w:rPr>
          <w:t>2.6 Блок мобильных устройств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_Toc182155369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09896B22" w14:textId="5B40DF34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0" w:history="1">
        <w:r w:rsidRPr="00E67B04">
          <w:rPr>
            <w:rStyle w:val="a4"/>
            <w:noProof/>
            <w:sz w:val="28"/>
            <w:szCs w:val="28"/>
          </w:rPr>
          <w:t>2.7 Блок принтеров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_Toc182155370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7DFB9F6" w14:textId="57479816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1" w:history="1">
        <w:r w:rsidRPr="00E67B04">
          <w:rPr>
            <w:rStyle w:val="a4"/>
            <w:noProof/>
            <w:sz w:val="28"/>
            <w:szCs w:val="28"/>
          </w:rPr>
          <w:t xml:space="preserve">2.9 </w:t>
        </w:r>
        <w:r w:rsidRPr="00E67B04">
          <w:rPr>
            <w:rStyle w:val="a4"/>
            <w:noProof/>
            <w:sz w:val="28"/>
            <w:szCs w:val="28"/>
            <w:lang w:val="en-US"/>
          </w:rPr>
          <w:t>Intranet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_Toc182155371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5CEDFE90" w14:textId="3BC1E2D5" w:rsidR="00E67B04" w:rsidRPr="00E67B04" w:rsidRDefault="00E67B0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2" w:history="1">
        <w:r w:rsidRPr="00E67B04">
          <w:rPr>
            <w:rStyle w:val="a4"/>
            <w:noProof/>
            <w:sz w:val="28"/>
            <w:szCs w:val="28"/>
          </w:rPr>
          <w:t>3 ФУНКЦИОНАЛЬНОЕ ПРОЕКТИРОВАНИЕ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_Toc182155372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10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314BBF3E" w14:textId="38571664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3" w:history="1">
        <w:r w:rsidRPr="00E67B04">
          <w:rPr>
            <w:rStyle w:val="a4"/>
            <w:noProof/>
            <w:sz w:val="28"/>
            <w:szCs w:val="28"/>
          </w:rPr>
          <w:t>3.1 Выбор рабочих станций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_Toc182155373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10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41F47AB3" w14:textId="08436D52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4" w:history="1">
        <w:r w:rsidRPr="00E67B04">
          <w:rPr>
            <w:rStyle w:val="a4"/>
            <w:noProof/>
            <w:sz w:val="28"/>
            <w:szCs w:val="28"/>
          </w:rPr>
          <w:t>3.2 Выбор принтера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_Toc182155374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11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5B140250" w14:textId="33A507B6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5" w:history="1">
        <w:r w:rsidRPr="00E67B04">
          <w:rPr>
            <w:rStyle w:val="a4"/>
            <w:noProof/>
            <w:sz w:val="28"/>
            <w:szCs w:val="28"/>
          </w:rPr>
          <w:t>3.3 Выбор маршрутизатора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_Toc182155375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13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29A9965F" w14:textId="78AB297C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6" w:history="1">
        <w:r w:rsidRPr="00E67B04">
          <w:rPr>
            <w:rStyle w:val="a4"/>
            <w:noProof/>
            <w:sz w:val="28"/>
            <w:szCs w:val="28"/>
          </w:rPr>
          <w:t>3.4 Выбор коммутатора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_Toc182155376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15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69FA9626" w14:textId="22E83248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7" w:history="1">
        <w:r w:rsidRPr="00E67B04">
          <w:rPr>
            <w:rStyle w:val="a4"/>
            <w:noProof/>
            <w:sz w:val="28"/>
            <w:szCs w:val="28"/>
          </w:rPr>
          <w:t>3.5 Выбор беспроводной точки доступа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_Toc182155377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16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4D5F0F43" w14:textId="41819674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8" w:history="1">
        <w:r w:rsidRPr="00E67B04">
          <w:rPr>
            <w:rStyle w:val="a4"/>
            <w:noProof/>
            <w:sz w:val="28"/>
            <w:szCs w:val="28"/>
          </w:rPr>
          <w:t>3.6 Выбор пассивного сетевого оборудования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_Toc182155378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17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52D966EA" w14:textId="73A04BC8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79" w:history="1">
        <w:r w:rsidRPr="00E67B04">
          <w:rPr>
            <w:rStyle w:val="a4"/>
            <w:noProof/>
            <w:sz w:val="28"/>
            <w:szCs w:val="28"/>
          </w:rPr>
          <w:t>3.7 Выбор сетевого шкафа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_Toc182155379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94DF639" w14:textId="265EEC5A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0" w:history="1">
        <w:r w:rsidRPr="00E67B04">
          <w:rPr>
            <w:rStyle w:val="a4"/>
            <w:noProof/>
            <w:sz w:val="28"/>
            <w:szCs w:val="28"/>
          </w:rPr>
          <w:t>3.8 Схема адресации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_Toc182155380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18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3EEBD308" w14:textId="19701591" w:rsidR="00E67B04" w:rsidRPr="00E67B04" w:rsidRDefault="00E67B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1" w:history="1">
        <w:r w:rsidRPr="00E67B04">
          <w:rPr>
            <w:rStyle w:val="a4"/>
            <w:noProof/>
            <w:sz w:val="28"/>
            <w:szCs w:val="28"/>
          </w:rPr>
          <w:t xml:space="preserve">3.8.1 Внутренняя адресация </w:t>
        </w:r>
        <w:r w:rsidRPr="00E67B04">
          <w:rPr>
            <w:rStyle w:val="a4"/>
            <w:noProof/>
            <w:sz w:val="28"/>
            <w:szCs w:val="28"/>
            <w:lang w:val="en-US"/>
          </w:rPr>
          <w:t>IPv</w:t>
        </w:r>
        <w:r w:rsidRPr="00E67B04">
          <w:rPr>
            <w:rStyle w:val="a4"/>
            <w:noProof/>
            <w:sz w:val="28"/>
            <w:szCs w:val="28"/>
          </w:rPr>
          <w:t>4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_Toc182155381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19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80BAA27" w14:textId="0B0F1728" w:rsidR="00E67B04" w:rsidRPr="00E67B04" w:rsidRDefault="00E67B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2" w:history="1">
        <w:r w:rsidRPr="00E67B04">
          <w:rPr>
            <w:rStyle w:val="a4"/>
            <w:noProof/>
            <w:sz w:val="28"/>
            <w:szCs w:val="28"/>
          </w:rPr>
          <w:t xml:space="preserve">3.8.2 Внешняя адресация </w:t>
        </w:r>
        <w:r w:rsidRPr="00E67B04">
          <w:rPr>
            <w:rStyle w:val="a4"/>
            <w:noProof/>
            <w:sz w:val="28"/>
            <w:szCs w:val="28"/>
            <w:lang w:val="en-US"/>
          </w:rPr>
          <w:t>IPv</w:t>
        </w:r>
        <w:r w:rsidRPr="00E67B04">
          <w:rPr>
            <w:rStyle w:val="a4"/>
            <w:noProof/>
            <w:sz w:val="28"/>
            <w:szCs w:val="28"/>
          </w:rPr>
          <w:t>4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_Toc182155382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20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28B889C" w14:textId="38F97A00" w:rsidR="00E67B04" w:rsidRPr="00E67B04" w:rsidRDefault="00E67B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3" w:history="1">
        <w:r w:rsidRPr="00E67B04">
          <w:rPr>
            <w:rStyle w:val="a4"/>
            <w:noProof/>
            <w:sz w:val="28"/>
            <w:szCs w:val="28"/>
          </w:rPr>
          <w:t xml:space="preserve">3.8.3 Адресация </w:t>
        </w:r>
        <w:r w:rsidRPr="00E67B04">
          <w:rPr>
            <w:rStyle w:val="a4"/>
            <w:noProof/>
            <w:sz w:val="28"/>
            <w:szCs w:val="28"/>
            <w:lang w:val="en-US"/>
          </w:rPr>
          <w:t>IPv</w:t>
        </w:r>
        <w:r w:rsidRPr="00E67B04">
          <w:rPr>
            <w:rStyle w:val="a4"/>
            <w:noProof/>
            <w:sz w:val="28"/>
            <w:szCs w:val="28"/>
          </w:rPr>
          <w:t>6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_Toc182155383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21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6E04BEFB" w14:textId="46D05572" w:rsidR="00E67B04" w:rsidRPr="00E67B04" w:rsidRDefault="00E67B0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4" w:history="1">
        <w:r w:rsidRPr="00E67B04">
          <w:rPr>
            <w:rStyle w:val="a4"/>
            <w:noProof/>
            <w:sz w:val="28"/>
            <w:szCs w:val="28"/>
          </w:rPr>
          <w:t>4 ПРОЕКТИРОВАНИЕ СТРУКТУРИРОВАННОЙ КАБЕЛЬНОЙ        СИСТЕМЫ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_Toc182155384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22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471F9C31" w14:textId="107DE0B2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5" w:history="1">
        <w:r w:rsidRPr="00E67B04">
          <w:rPr>
            <w:rStyle w:val="a4"/>
            <w:noProof/>
            <w:sz w:val="28"/>
            <w:szCs w:val="28"/>
            <w:lang w:val="en-US"/>
          </w:rPr>
          <w:t>4.1</w:t>
        </w:r>
        <w:r w:rsidRPr="00E67B04">
          <w:rPr>
            <w:rStyle w:val="a4"/>
            <w:noProof/>
            <w:sz w:val="28"/>
            <w:szCs w:val="28"/>
          </w:rPr>
          <w:t xml:space="preserve"> План прокладки кабельных линий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_Toc182155385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22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22B7EB21" w14:textId="7C2902FD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6" w:history="1">
        <w:r w:rsidRPr="00E67B04">
          <w:rPr>
            <w:rStyle w:val="a4"/>
            <w:noProof/>
            <w:sz w:val="28"/>
            <w:szCs w:val="28"/>
            <w:lang w:val="en-US"/>
          </w:rPr>
          <w:t>4.2</w:t>
        </w:r>
        <w:r w:rsidRPr="00E67B04">
          <w:rPr>
            <w:rStyle w:val="a4"/>
            <w:noProof/>
            <w:sz w:val="28"/>
            <w:szCs w:val="28"/>
          </w:rPr>
          <w:t xml:space="preserve"> Выбор монтажный элементов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_Toc182155386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22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04C416FA" w14:textId="284440C5" w:rsidR="00E67B04" w:rsidRPr="00E67B04" w:rsidRDefault="00E67B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2155387" w:history="1">
        <w:r w:rsidRPr="00E67B04">
          <w:rPr>
            <w:rStyle w:val="a4"/>
            <w:noProof/>
            <w:sz w:val="28"/>
            <w:szCs w:val="28"/>
            <w:lang w:val="en-US"/>
          </w:rPr>
          <w:t xml:space="preserve">4.3 </w:t>
        </w:r>
        <w:r w:rsidRPr="00E67B04">
          <w:rPr>
            <w:rStyle w:val="a4"/>
            <w:noProof/>
            <w:sz w:val="28"/>
            <w:szCs w:val="28"/>
          </w:rPr>
          <w:t>Качество покрытия беспроводной сетью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_Toc182155387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23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71B21AF5" w14:textId="27E9A9C0" w:rsidR="00E67B04" w:rsidRDefault="00E67B0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55388" w:history="1">
        <w:r w:rsidRPr="00E67B04">
          <w:rPr>
            <w:rStyle w:val="a4"/>
            <w:noProof/>
            <w:sz w:val="28"/>
            <w:szCs w:val="28"/>
          </w:rPr>
          <w:t>СПИСОК ИСПОЛЬЗУЕМЫХ ИСТОЧНИКОВ</w:t>
        </w:r>
        <w:r w:rsidRPr="00E67B04">
          <w:rPr>
            <w:noProof/>
            <w:webHidden/>
            <w:sz w:val="28"/>
            <w:szCs w:val="28"/>
          </w:rPr>
          <w:tab/>
        </w:r>
        <w:r w:rsidRPr="00E67B04">
          <w:rPr>
            <w:noProof/>
            <w:webHidden/>
            <w:sz w:val="28"/>
            <w:szCs w:val="28"/>
          </w:rPr>
          <w:fldChar w:fldCharType="begin"/>
        </w:r>
        <w:r w:rsidRPr="00E67B04">
          <w:rPr>
            <w:noProof/>
            <w:webHidden/>
            <w:sz w:val="28"/>
            <w:szCs w:val="28"/>
          </w:rPr>
          <w:instrText xml:space="preserve"> PAGEREF _Toc182155388 \h </w:instrText>
        </w:r>
        <w:r w:rsidRPr="00E67B04">
          <w:rPr>
            <w:noProof/>
            <w:webHidden/>
            <w:sz w:val="28"/>
            <w:szCs w:val="28"/>
          </w:rPr>
        </w:r>
        <w:r w:rsidRPr="00E67B04">
          <w:rPr>
            <w:noProof/>
            <w:webHidden/>
            <w:sz w:val="28"/>
            <w:szCs w:val="28"/>
          </w:rPr>
          <w:fldChar w:fldCharType="separate"/>
        </w:r>
        <w:r w:rsidRPr="00E67B04">
          <w:rPr>
            <w:noProof/>
            <w:webHidden/>
            <w:sz w:val="28"/>
            <w:szCs w:val="28"/>
          </w:rPr>
          <w:t>24</w:t>
        </w:r>
        <w:r w:rsidRPr="00E67B04">
          <w:rPr>
            <w:noProof/>
            <w:webHidden/>
            <w:sz w:val="28"/>
            <w:szCs w:val="28"/>
          </w:rPr>
          <w:fldChar w:fldCharType="end"/>
        </w:r>
      </w:hyperlink>
    </w:p>
    <w:p w14:paraId="15682CE2" w14:textId="58C1144D" w:rsidR="008241D5" w:rsidRPr="002816C3" w:rsidRDefault="008241D5" w:rsidP="008647B0">
      <w:pPr>
        <w:rPr>
          <w:sz w:val="28"/>
          <w:szCs w:val="28"/>
        </w:rPr>
      </w:pPr>
      <w:r w:rsidRPr="000F2DB9">
        <w:rPr>
          <w:sz w:val="28"/>
          <w:szCs w:val="28"/>
        </w:rPr>
        <w:fldChar w:fldCharType="end"/>
      </w:r>
    </w:p>
    <w:p w14:paraId="588E906C" w14:textId="77777777" w:rsidR="008241D5" w:rsidRPr="002816C3" w:rsidRDefault="008241D5" w:rsidP="00B671EB">
      <w:pPr>
        <w:pStyle w:val="1"/>
        <w:ind w:firstLine="709"/>
        <w:jc w:val="center"/>
        <w:rPr>
          <w:b/>
          <w:bCs/>
          <w:szCs w:val="28"/>
        </w:rPr>
      </w:pPr>
      <w:r w:rsidRPr="002816C3">
        <w:rPr>
          <w:szCs w:val="28"/>
        </w:rPr>
        <w:br w:type="page"/>
      </w:r>
      <w:bookmarkStart w:id="0" w:name="_Toc182155357"/>
      <w:r w:rsidRPr="002816C3">
        <w:rPr>
          <w:b/>
          <w:bCs/>
          <w:szCs w:val="28"/>
        </w:rPr>
        <w:lastRenderedPageBreak/>
        <w:t>ВВЕДЕНИЕ</w:t>
      </w:r>
      <w:bookmarkEnd w:id="0"/>
    </w:p>
    <w:p w14:paraId="67415A79" w14:textId="77777777" w:rsidR="008241D5" w:rsidRPr="002816C3" w:rsidRDefault="008241D5" w:rsidP="008241D5">
      <w:pPr>
        <w:rPr>
          <w:sz w:val="28"/>
          <w:szCs w:val="28"/>
        </w:rPr>
      </w:pPr>
    </w:p>
    <w:p w14:paraId="575C730B" w14:textId="2D862C5D" w:rsidR="00DB23BA" w:rsidRPr="00534A05" w:rsidRDefault="00DB23BA" w:rsidP="00DB23BA">
      <w:pPr>
        <w:spacing w:line="259" w:lineRule="auto"/>
        <w:ind w:firstLine="709"/>
        <w:jc w:val="both"/>
        <w:rPr>
          <w:sz w:val="28"/>
          <w:szCs w:val="28"/>
        </w:rPr>
      </w:pPr>
      <w:r w:rsidRPr="00DB23BA">
        <w:rPr>
          <w:sz w:val="28"/>
          <w:szCs w:val="28"/>
        </w:rPr>
        <w:t>Компьютерные сети</w:t>
      </w:r>
      <w:r>
        <w:rPr>
          <w:sz w:val="28"/>
          <w:szCs w:val="28"/>
        </w:rPr>
        <w:t xml:space="preserve"> </w:t>
      </w:r>
      <w:r w:rsidRPr="00DB23BA">
        <w:rPr>
          <w:sz w:val="28"/>
          <w:szCs w:val="28"/>
        </w:rPr>
        <w:t>являются результатом эволюции двух важнейших научно-технических отраслей современной цивилизации</w:t>
      </w:r>
      <w:r w:rsidR="00D76B0A">
        <w:rPr>
          <w:sz w:val="28"/>
          <w:szCs w:val="28"/>
        </w:rPr>
        <w:t xml:space="preserve"> -</w:t>
      </w:r>
      <w:r w:rsidRPr="00DB23BA">
        <w:rPr>
          <w:sz w:val="28"/>
          <w:szCs w:val="28"/>
        </w:rPr>
        <w:t xml:space="preserve"> компьютерных и телекоммуникационных технологий</w:t>
      </w:r>
      <w:r>
        <w:rPr>
          <w:sz w:val="28"/>
          <w:szCs w:val="28"/>
        </w:rPr>
        <w:t xml:space="preserve">. </w:t>
      </w:r>
      <w:r w:rsidRPr="00DB23BA">
        <w:rPr>
          <w:sz w:val="28"/>
          <w:szCs w:val="28"/>
        </w:rPr>
        <w:t>За счет своей возможности связывать компьютеры, ноутбуки, смартфоны, сервера и прочие информационные устройства на запредельных для обычного человека расстояниях, сети обеспечили невиданный до этого скачок скорости обмена информацией.</w:t>
      </w:r>
      <w:r w:rsidR="00D76B0A">
        <w:rPr>
          <w:sz w:val="28"/>
          <w:szCs w:val="28"/>
        </w:rPr>
        <w:t xml:space="preserve"> </w:t>
      </w:r>
    </w:p>
    <w:p w14:paraId="74CCB7A1" w14:textId="7D668B7C" w:rsidR="00F83714" w:rsidRDefault="00F83714" w:rsidP="00DB23BA">
      <w:pPr>
        <w:spacing w:line="259" w:lineRule="auto"/>
        <w:ind w:firstLine="709"/>
        <w:jc w:val="both"/>
        <w:rPr>
          <w:sz w:val="28"/>
          <w:szCs w:val="28"/>
        </w:rPr>
      </w:pPr>
      <w:r w:rsidRPr="00F83714">
        <w:rPr>
          <w:sz w:val="28"/>
          <w:szCs w:val="28"/>
        </w:rPr>
        <w:t>Локальные компьютерные сети представляют собой совокупность устройств, которые позволяют обмениваться данными на ограниченной территории, такой как офис</w:t>
      </w:r>
      <w:r>
        <w:rPr>
          <w:sz w:val="28"/>
          <w:szCs w:val="28"/>
        </w:rPr>
        <w:t xml:space="preserve"> или</w:t>
      </w:r>
      <w:r w:rsidRPr="00F837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жилое </w:t>
      </w:r>
      <w:r w:rsidRPr="00F83714">
        <w:rPr>
          <w:sz w:val="28"/>
          <w:szCs w:val="28"/>
        </w:rPr>
        <w:t>здани</w:t>
      </w:r>
      <w:r>
        <w:rPr>
          <w:sz w:val="28"/>
          <w:szCs w:val="28"/>
        </w:rPr>
        <w:t>е</w:t>
      </w:r>
      <w:r w:rsidRPr="00F83714">
        <w:rPr>
          <w:sz w:val="28"/>
          <w:szCs w:val="28"/>
        </w:rPr>
        <w:t xml:space="preserve">. Основная цель </w:t>
      </w:r>
      <w:r>
        <w:rPr>
          <w:sz w:val="28"/>
          <w:szCs w:val="28"/>
        </w:rPr>
        <w:t>локальных сетей</w:t>
      </w:r>
      <w:r>
        <w:rPr>
          <w:sz w:val="28"/>
          <w:szCs w:val="28"/>
          <w:lang w:val="en-US"/>
        </w:rPr>
        <w:t> </w:t>
      </w:r>
      <w:r w:rsidRPr="00F8371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Pr="00F83714">
        <w:rPr>
          <w:sz w:val="28"/>
          <w:szCs w:val="28"/>
        </w:rPr>
        <w:t xml:space="preserve">обеспечить быстрый и надежный обмен информацией между сетевыми устройствами. </w:t>
      </w:r>
      <w:r>
        <w:rPr>
          <w:sz w:val="28"/>
          <w:szCs w:val="28"/>
        </w:rPr>
        <w:t xml:space="preserve">Они </w:t>
      </w:r>
      <w:r w:rsidRPr="00F83714">
        <w:rPr>
          <w:sz w:val="28"/>
          <w:szCs w:val="28"/>
        </w:rPr>
        <w:t>могут включать как проводные, так и беспроводные соединения</w:t>
      </w:r>
      <w:r w:rsidR="00C65A0D">
        <w:rPr>
          <w:sz w:val="28"/>
          <w:szCs w:val="28"/>
        </w:rPr>
        <w:t>.</w:t>
      </w:r>
    </w:p>
    <w:p w14:paraId="77097631" w14:textId="09BBF496" w:rsidR="001770D1" w:rsidRPr="00F83714" w:rsidRDefault="001770D1" w:rsidP="00DB23BA">
      <w:pPr>
        <w:spacing w:line="259" w:lineRule="auto"/>
        <w:ind w:firstLine="709"/>
        <w:jc w:val="both"/>
        <w:rPr>
          <w:sz w:val="28"/>
          <w:szCs w:val="28"/>
        </w:rPr>
      </w:pPr>
      <w:r w:rsidRPr="001770D1">
        <w:rPr>
          <w:sz w:val="28"/>
          <w:szCs w:val="28"/>
        </w:rPr>
        <w:t xml:space="preserve">С помощью маршрутизаторов и коммутаторов в </w:t>
      </w:r>
      <w:r>
        <w:rPr>
          <w:sz w:val="28"/>
          <w:szCs w:val="28"/>
        </w:rPr>
        <w:t>локальных сетях</w:t>
      </w:r>
      <w:r w:rsidRPr="001770D1">
        <w:rPr>
          <w:sz w:val="28"/>
          <w:szCs w:val="28"/>
        </w:rPr>
        <w:t xml:space="preserve"> можно организовать эффективное распределение трафика и устранение перегрузок в сети. Для безопасности данных часто используются такие технологии, как VPN, межсетевые экраны и системы аутентификации.</w:t>
      </w:r>
    </w:p>
    <w:p w14:paraId="3A4FDC15" w14:textId="17A03665" w:rsidR="00F520B4" w:rsidRDefault="00D76B0A" w:rsidP="00F520B4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</w:t>
      </w:r>
      <w:r w:rsidR="00DB23BA">
        <w:rPr>
          <w:sz w:val="28"/>
          <w:szCs w:val="28"/>
        </w:rPr>
        <w:t xml:space="preserve"> курсово</w:t>
      </w:r>
      <w:r w:rsidR="003B5CB6">
        <w:rPr>
          <w:sz w:val="28"/>
          <w:szCs w:val="28"/>
        </w:rPr>
        <w:t>м</w:t>
      </w:r>
      <w:r w:rsidR="00DB23BA">
        <w:rPr>
          <w:sz w:val="28"/>
          <w:szCs w:val="28"/>
        </w:rPr>
        <w:t xml:space="preserve"> проекте </w:t>
      </w:r>
      <w:r>
        <w:rPr>
          <w:sz w:val="28"/>
          <w:szCs w:val="28"/>
        </w:rPr>
        <w:t>требуется</w:t>
      </w:r>
      <w:r w:rsidR="00DB23B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DB23BA">
        <w:rPr>
          <w:sz w:val="28"/>
          <w:szCs w:val="28"/>
        </w:rPr>
        <w:t>проектирова</w:t>
      </w:r>
      <w:r>
        <w:rPr>
          <w:sz w:val="28"/>
          <w:szCs w:val="28"/>
        </w:rPr>
        <w:t>ть</w:t>
      </w:r>
      <w:r w:rsidR="00DB23BA">
        <w:rPr>
          <w:sz w:val="28"/>
          <w:szCs w:val="28"/>
        </w:rPr>
        <w:t xml:space="preserve"> локальн</w:t>
      </w:r>
      <w:r>
        <w:rPr>
          <w:sz w:val="28"/>
          <w:szCs w:val="28"/>
        </w:rPr>
        <w:t>ую</w:t>
      </w:r>
      <w:r w:rsidR="00DB23BA">
        <w:rPr>
          <w:sz w:val="28"/>
          <w:szCs w:val="28"/>
        </w:rPr>
        <w:t xml:space="preserve"> компьютерн</w:t>
      </w:r>
      <w:r>
        <w:rPr>
          <w:sz w:val="28"/>
          <w:szCs w:val="28"/>
        </w:rPr>
        <w:t>ую</w:t>
      </w:r>
      <w:r w:rsidR="00DB23BA">
        <w:rPr>
          <w:sz w:val="28"/>
          <w:szCs w:val="28"/>
        </w:rPr>
        <w:t xml:space="preserve"> се</w:t>
      </w:r>
      <w:r>
        <w:rPr>
          <w:sz w:val="28"/>
          <w:szCs w:val="28"/>
        </w:rPr>
        <w:t>ть</w:t>
      </w:r>
      <w:r w:rsidR="00DB23BA">
        <w:rPr>
          <w:sz w:val="28"/>
          <w:szCs w:val="28"/>
        </w:rPr>
        <w:t xml:space="preserve"> научно-исследовательской организации, которая специализируется на медицине</w:t>
      </w:r>
      <w:r w:rsidRPr="00D76B0A">
        <w:rPr>
          <w:sz w:val="28"/>
          <w:szCs w:val="28"/>
        </w:rPr>
        <w:t>.</w:t>
      </w:r>
    </w:p>
    <w:p w14:paraId="7D65CE95" w14:textId="5BFDC25F" w:rsidR="00D76B0A" w:rsidRPr="00D76B0A" w:rsidRDefault="00D76B0A" w:rsidP="00F520B4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является разработка максимально производительной, надежной и отказоустойчивой сети, которая должна полностью соответствовать требованиям и бюджету организации. Также сеть должна иметь возможность для расширения.</w:t>
      </w:r>
    </w:p>
    <w:p w14:paraId="2D6F2DB9" w14:textId="77777777" w:rsidR="00DB23BA" w:rsidRPr="00DB23BA" w:rsidRDefault="00DB23BA" w:rsidP="00DB23BA">
      <w:pPr>
        <w:spacing w:line="259" w:lineRule="auto"/>
        <w:ind w:firstLine="709"/>
        <w:jc w:val="both"/>
        <w:rPr>
          <w:sz w:val="28"/>
          <w:szCs w:val="28"/>
        </w:rPr>
      </w:pPr>
      <w:r w:rsidRPr="00DB23BA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1D39E827" w14:textId="488D51A9" w:rsidR="00DB23BA" w:rsidRPr="00DB23BA" w:rsidRDefault="00F520B4" w:rsidP="00DB23BA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ознакомится с требованиями организации</w:t>
      </w:r>
      <w:r w:rsidR="00DB23BA" w:rsidRPr="00DB23BA">
        <w:rPr>
          <w:sz w:val="28"/>
          <w:szCs w:val="28"/>
        </w:rPr>
        <w:t>;</w:t>
      </w:r>
    </w:p>
    <w:p w14:paraId="788743B1" w14:textId="201E4D5A" w:rsidR="002B78A0" w:rsidRDefault="00F520B4" w:rsidP="002B78A0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новые технологии</w:t>
      </w:r>
      <w:r w:rsidR="00DB23BA" w:rsidRPr="00DB23BA">
        <w:rPr>
          <w:sz w:val="28"/>
          <w:szCs w:val="28"/>
        </w:rPr>
        <w:t>;</w:t>
      </w:r>
    </w:p>
    <w:p w14:paraId="3AD6EF76" w14:textId="11790C0D" w:rsidR="002B78A0" w:rsidRPr="002B78A0" w:rsidRDefault="002B78A0" w:rsidP="002B78A0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план этажа организации</w:t>
      </w:r>
      <w:r>
        <w:rPr>
          <w:sz w:val="28"/>
          <w:szCs w:val="28"/>
          <w:lang w:val="en-US"/>
        </w:rPr>
        <w:t>;</w:t>
      </w:r>
    </w:p>
    <w:p w14:paraId="7E3A3BFA" w14:textId="79673B73" w:rsidR="00DB23BA" w:rsidRPr="00DB23BA" w:rsidRDefault="002B78A0" w:rsidP="00DB23BA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структурную схему локальной компьютерной сети</w:t>
      </w:r>
      <w:r w:rsidR="00DB23BA" w:rsidRPr="00DB23BA">
        <w:rPr>
          <w:sz w:val="28"/>
          <w:szCs w:val="28"/>
        </w:rPr>
        <w:t>;</w:t>
      </w:r>
    </w:p>
    <w:p w14:paraId="1B1BED4B" w14:textId="2F3EF945" w:rsidR="00DB23BA" w:rsidRDefault="002B78A0" w:rsidP="00DB23BA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подобрать необходим</w:t>
      </w:r>
      <w:r w:rsidR="0014094C">
        <w:rPr>
          <w:sz w:val="28"/>
          <w:szCs w:val="28"/>
        </w:rPr>
        <w:t>ое оборудование</w:t>
      </w:r>
      <w:r>
        <w:rPr>
          <w:sz w:val="28"/>
          <w:szCs w:val="28"/>
          <w:lang w:val="en-US"/>
        </w:rPr>
        <w:t>;</w:t>
      </w:r>
    </w:p>
    <w:p w14:paraId="0C0959A4" w14:textId="1C59E123" w:rsidR="00D76B0A" w:rsidRPr="00D76B0A" w:rsidRDefault="002B78A0" w:rsidP="00D76B0A">
      <w:pPr>
        <w:numPr>
          <w:ilvl w:val="0"/>
          <w:numId w:val="10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функциональную схему локальной компьютерной сети</w:t>
      </w:r>
      <w:r w:rsidRPr="002B78A0">
        <w:rPr>
          <w:sz w:val="28"/>
          <w:szCs w:val="28"/>
        </w:rPr>
        <w:t>.</w:t>
      </w:r>
    </w:p>
    <w:p w14:paraId="35CD6156" w14:textId="65DE3DAD" w:rsidR="008241D5" w:rsidRPr="00DB23BA" w:rsidRDefault="008241D5" w:rsidP="00DB23BA">
      <w:pPr>
        <w:spacing w:line="259" w:lineRule="auto"/>
        <w:ind w:firstLine="709"/>
        <w:jc w:val="both"/>
        <w:rPr>
          <w:sz w:val="28"/>
          <w:szCs w:val="28"/>
        </w:rPr>
      </w:pPr>
      <w:r w:rsidRPr="00DB23BA">
        <w:rPr>
          <w:sz w:val="28"/>
          <w:szCs w:val="28"/>
        </w:rPr>
        <w:br w:type="page"/>
      </w:r>
    </w:p>
    <w:p w14:paraId="5454289C" w14:textId="2A63217C" w:rsidR="00693463" w:rsidRPr="002816C3" w:rsidRDefault="00092D4D" w:rsidP="00E737F6">
      <w:pPr>
        <w:pStyle w:val="1"/>
        <w:ind w:firstLine="709"/>
        <w:jc w:val="left"/>
        <w:rPr>
          <w:b/>
          <w:bCs/>
          <w:szCs w:val="28"/>
        </w:rPr>
      </w:pPr>
      <w:bookmarkStart w:id="1" w:name="_Toc182155358"/>
      <w:r w:rsidRPr="002816C3">
        <w:rPr>
          <w:b/>
          <w:bCs/>
          <w:szCs w:val="28"/>
        </w:rPr>
        <w:lastRenderedPageBreak/>
        <w:t>1 ОБЗОР ЛИТЕРАТУРЫ</w:t>
      </w:r>
      <w:bookmarkEnd w:id="1"/>
    </w:p>
    <w:p w14:paraId="34764847" w14:textId="77777777" w:rsidR="00092D4D" w:rsidRPr="0014094C" w:rsidRDefault="00092D4D" w:rsidP="00C23DF1">
      <w:pPr>
        <w:ind w:firstLine="851"/>
        <w:rPr>
          <w:b/>
          <w:bCs/>
          <w:sz w:val="28"/>
          <w:szCs w:val="28"/>
        </w:rPr>
      </w:pPr>
    </w:p>
    <w:p w14:paraId="5983A21E" w14:textId="631FAB1D" w:rsidR="00E737F6" w:rsidRPr="0014094C" w:rsidRDefault="00916E24" w:rsidP="00206A6F">
      <w:pPr>
        <w:pStyle w:val="2"/>
        <w:ind w:left="1129" w:hanging="4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155359"/>
      <w:r w:rsidRPr="001409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E737F6" w:rsidRPr="00E737F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VPN</w:t>
      </w:r>
      <w:bookmarkEnd w:id="2"/>
    </w:p>
    <w:p w14:paraId="6A5DE260" w14:textId="77777777" w:rsidR="000B1339" w:rsidRPr="0014094C" w:rsidRDefault="000B1339" w:rsidP="000B1339">
      <w:pPr>
        <w:rPr>
          <w:sz w:val="28"/>
          <w:szCs w:val="28"/>
        </w:rPr>
      </w:pPr>
    </w:p>
    <w:p w14:paraId="3B535EC8" w14:textId="24D14CBA" w:rsidR="000B1339" w:rsidRPr="00703C5F" w:rsidRDefault="000B1339" w:rsidP="005354DB">
      <w:pPr>
        <w:ind w:firstLine="709"/>
        <w:jc w:val="both"/>
        <w:rPr>
          <w:sz w:val="28"/>
          <w:szCs w:val="28"/>
        </w:rPr>
      </w:pPr>
      <w:r w:rsidRPr="000B1339">
        <w:rPr>
          <w:sz w:val="28"/>
          <w:szCs w:val="28"/>
          <w:lang w:val="en-US"/>
        </w:rPr>
        <w:t>VPN</w:t>
      </w:r>
      <w:r w:rsidR="00703C5F" w:rsidRPr="00703C5F">
        <w:rPr>
          <w:sz w:val="28"/>
          <w:szCs w:val="28"/>
        </w:rPr>
        <w:t xml:space="preserve"> [1]</w:t>
      </w:r>
      <w:r w:rsidRPr="000B1339">
        <w:rPr>
          <w:sz w:val="28"/>
          <w:szCs w:val="28"/>
        </w:rPr>
        <w:t xml:space="preserve"> (</w:t>
      </w:r>
      <w:r w:rsidRPr="000B1339">
        <w:rPr>
          <w:sz w:val="28"/>
          <w:szCs w:val="28"/>
          <w:lang w:val="en-US"/>
        </w:rPr>
        <w:t>Virtual</w:t>
      </w:r>
      <w:r w:rsidRPr="000B1339">
        <w:rPr>
          <w:sz w:val="28"/>
          <w:szCs w:val="28"/>
        </w:rPr>
        <w:t xml:space="preserve"> </w:t>
      </w:r>
      <w:r w:rsidRPr="000B1339">
        <w:rPr>
          <w:sz w:val="28"/>
          <w:szCs w:val="28"/>
          <w:lang w:val="en-US"/>
        </w:rPr>
        <w:t>Private</w:t>
      </w:r>
      <w:r w:rsidRPr="000B1339">
        <w:rPr>
          <w:sz w:val="28"/>
          <w:szCs w:val="28"/>
        </w:rPr>
        <w:t xml:space="preserve"> </w:t>
      </w:r>
      <w:r w:rsidRPr="000B1339">
        <w:rPr>
          <w:sz w:val="28"/>
          <w:szCs w:val="28"/>
          <w:lang w:val="en-US"/>
        </w:rPr>
        <w:t>Network</w:t>
      </w:r>
      <w:r w:rsidRPr="000B1339">
        <w:rPr>
          <w:sz w:val="28"/>
          <w:szCs w:val="28"/>
        </w:rPr>
        <w:t>) – технология, позволяющая обеспечить одно или несколько сетевых соединений (логическую сеть) поверх другой сети (например, Интернет).</w:t>
      </w:r>
    </w:p>
    <w:p w14:paraId="6F14CEE5" w14:textId="6DE857E2" w:rsidR="000B1339" w:rsidRDefault="000B1339" w:rsidP="005354DB">
      <w:pPr>
        <w:ind w:firstLine="709"/>
        <w:jc w:val="both"/>
        <w:rPr>
          <w:sz w:val="28"/>
          <w:szCs w:val="28"/>
        </w:rPr>
      </w:pPr>
      <w:r w:rsidRPr="000B1339">
        <w:rPr>
          <w:sz w:val="28"/>
          <w:szCs w:val="28"/>
        </w:rPr>
        <w:t>Классификация по назначению</w:t>
      </w:r>
      <w:r w:rsidRPr="000B1339">
        <w:rPr>
          <w:sz w:val="28"/>
          <w:szCs w:val="28"/>
          <w:lang w:val="en-US"/>
        </w:rPr>
        <w:t>:</w:t>
      </w:r>
    </w:p>
    <w:p w14:paraId="17E3A983" w14:textId="73748CA0" w:rsidR="000B1339" w:rsidRDefault="000B1339" w:rsidP="005354DB">
      <w:pPr>
        <w:pStyle w:val="a5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Intranet</w:t>
      </w:r>
      <w:r w:rsidRPr="00DD1B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DD1B3C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Используют для объединения в единую защищённую сеть несколько распределенных филиалов одной организации, обменивающихся данными по открытым каналам связи.</w:t>
      </w:r>
    </w:p>
    <w:p w14:paraId="2C080741" w14:textId="7C1E34FD" w:rsidR="000B1339" w:rsidRDefault="000B1339" w:rsidP="005354DB">
      <w:pPr>
        <w:pStyle w:val="a5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Remote</w:t>
      </w:r>
      <w:r w:rsidRPr="005354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5354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="00D7706C" w:rsidRPr="00DD1B3C">
        <w:rPr>
          <w:sz w:val="28"/>
          <w:szCs w:val="28"/>
        </w:rPr>
        <w:t xml:space="preserve"> [2]</w:t>
      </w:r>
      <w:r w:rsidRPr="005354DB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Используют</w:t>
      </w:r>
      <w:r w:rsidRPr="000B1339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защищённого канала между сегментом корпоративной сети и одиночным пользователем, который, работая дома, подключается к корпоративным ресурсам с домашнего компьютера, ноутбука или телефона.</w:t>
      </w:r>
    </w:p>
    <w:p w14:paraId="0FD81E83" w14:textId="427814AE" w:rsidR="000B1339" w:rsidRDefault="000B1339" w:rsidP="005354DB">
      <w:pPr>
        <w:pStyle w:val="a5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Extranet</w:t>
      </w:r>
      <w:r w:rsidRPr="000B1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0B13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Используют для сетей, к которым подключаются </w:t>
      </w:r>
      <w:r w:rsidR="00703C5F">
        <w:rPr>
          <w:sz w:val="28"/>
          <w:szCs w:val="28"/>
        </w:rPr>
        <w:t>«</w:t>
      </w:r>
      <w:r>
        <w:rPr>
          <w:sz w:val="28"/>
          <w:szCs w:val="28"/>
        </w:rPr>
        <w:t>внешние</w:t>
      </w:r>
      <w:r w:rsidR="00703C5F">
        <w:rPr>
          <w:sz w:val="28"/>
          <w:szCs w:val="28"/>
        </w:rPr>
        <w:t>»</w:t>
      </w:r>
      <w:r>
        <w:rPr>
          <w:sz w:val="28"/>
          <w:szCs w:val="28"/>
        </w:rPr>
        <w:t xml:space="preserve"> пользователи.</w:t>
      </w:r>
      <w:r w:rsidR="00703C5F" w:rsidRPr="00703C5F">
        <w:rPr>
          <w:rFonts w:ascii="Arial" w:hAnsi="Arial" w:cs="Arial"/>
          <w:color w:val="000000"/>
          <w:sz w:val="20"/>
          <w:szCs w:val="20"/>
        </w:rPr>
        <w:t xml:space="preserve"> </w:t>
      </w:r>
      <w:r w:rsidR="00703C5F" w:rsidRPr="00703C5F">
        <w:rPr>
          <w:sz w:val="28"/>
          <w:szCs w:val="28"/>
        </w:rPr>
        <w:t xml:space="preserve">Extranet VPN отличаются от </w:t>
      </w:r>
      <w:r w:rsidR="00703C5F">
        <w:rPr>
          <w:sz w:val="28"/>
          <w:szCs w:val="28"/>
          <w:lang w:val="en-US"/>
        </w:rPr>
        <w:t>Intranet</w:t>
      </w:r>
      <w:r w:rsidR="00703C5F" w:rsidRPr="00703C5F">
        <w:rPr>
          <w:sz w:val="28"/>
          <w:szCs w:val="28"/>
        </w:rPr>
        <w:t xml:space="preserve"> VPN тем, что они разрешают доступ пользователям за пределами предприятия.</w:t>
      </w:r>
    </w:p>
    <w:p w14:paraId="746E51CE" w14:textId="166E7C8E" w:rsidR="000B1339" w:rsidRPr="007373BC" w:rsidRDefault="000B1339" w:rsidP="005354DB">
      <w:pPr>
        <w:pStyle w:val="a5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Internet</w:t>
      </w:r>
      <w:r w:rsidRPr="000B1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0B13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Используют для предоставления доступа к интернету провайдерами, </w:t>
      </w:r>
      <w:r w:rsidR="008C590A">
        <w:rPr>
          <w:sz w:val="28"/>
          <w:szCs w:val="28"/>
        </w:rPr>
        <w:t>обычно если по одному физическому каналу подключаются несколько пользователей.</w:t>
      </w:r>
    </w:p>
    <w:p w14:paraId="06E0E8BB" w14:textId="564ED382" w:rsidR="007373BC" w:rsidRDefault="007373BC" w:rsidP="007373BC">
      <w:pPr>
        <w:pStyle w:val="a5"/>
        <w:ind w:left="0" w:firstLine="709"/>
        <w:jc w:val="both"/>
        <w:rPr>
          <w:sz w:val="28"/>
          <w:szCs w:val="28"/>
        </w:rPr>
      </w:pPr>
      <w:r w:rsidRPr="007373BC">
        <w:rPr>
          <w:sz w:val="28"/>
          <w:szCs w:val="28"/>
        </w:rPr>
        <w:t>На рисунке 1.1 показаны различные VPN-сети между главным офисом и филиалами, а также работниками малых и домашних офисов (SOHO).</w:t>
      </w:r>
    </w:p>
    <w:p w14:paraId="728CD66A" w14:textId="77777777" w:rsidR="007373BC" w:rsidRPr="00DD1B3C" w:rsidRDefault="007373BC" w:rsidP="007373BC">
      <w:pPr>
        <w:pStyle w:val="a5"/>
        <w:ind w:left="0" w:firstLine="709"/>
        <w:jc w:val="both"/>
        <w:rPr>
          <w:sz w:val="28"/>
          <w:szCs w:val="28"/>
        </w:rPr>
      </w:pPr>
    </w:p>
    <w:p w14:paraId="5F9BBE94" w14:textId="0E0AAB88" w:rsidR="007373BC" w:rsidRDefault="007373BC" w:rsidP="007373BC">
      <w:pPr>
        <w:pStyle w:val="a5"/>
        <w:ind w:left="0"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6345CA" wp14:editId="426C0AC0">
            <wp:extent cx="2923431" cy="1973580"/>
            <wp:effectExtent l="0" t="0" r="0" b="7620"/>
            <wp:docPr id="73337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9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731" cy="19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759" w14:textId="77777777" w:rsidR="007373BC" w:rsidRDefault="007373BC" w:rsidP="007373BC">
      <w:pPr>
        <w:pStyle w:val="a5"/>
        <w:ind w:left="0" w:firstLine="709"/>
        <w:jc w:val="center"/>
        <w:rPr>
          <w:sz w:val="28"/>
          <w:szCs w:val="28"/>
        </w:rPr>
      </w:pPr>
    </w:p>
    <w:p w14:paraId="3D6A39DB" w14:textId="031B3ED6" w:rsidR="007373BC" w:rsidRDefault="007373BC" w:rsidP="007373BC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 w:rsidRPr="007373BC">
        <w:rPr>
          <w:sz w:val="28"/>
          <w:szCs w:val="28"/>
        </w:rPr>
        <w:t>VPN-сети</w:t>
      </w:r>
    </w:p>
    <w:p w14:paraId="4835FDCC" w14:textId="77777777" w:rsidR="00A00D21" w:rsidRDefault="00A00D21" w:rsidP="007373BC">
      <w:pPr>
        <w:pStyle w:val="a5"/>
        <w:ind w:left="0" w:firstLine="709"/>
        <w:jc w:val="center"/>
        <w:rPr>
          <w:sz w:val="28"/>
          <w:szCs w:val="28"/>
        </w:rPr>
      </w:pPr>
    </w:p>
    <w:p w14:paraId="3C4AE85B" w14:textId="4DD6232B" w:rsidR="00A00D21" w:rsidRPr="00A00D21" w:rsidRDefault="00A00D21" w:rsidP="00A00D21">
      <w:pPr>
        <w:pStyle w:val="a5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3" w:name="_Toc182155360"/>
      <w:r w:rsidRPr="00A00D21">
        <w:rPr>
          <w:b/>
          <w:bCs/>
          <w:sz w:val="28"/>
          <w:szCs w:val="28"/>
        </w:rPr>
        <w:t xml:space="preserve">1.2 </w:t>
      </w:r>
      <w:r w:rsidRPr="00A00D21">
        <w:rPr>
          <w:b/>
          <w:bCs/>
          <w:sz w:val="28"/>
          <w:szCs w:val="28"/>
          <w:lang w:val="en-US"/>
        </w:rPr>
        <w:t>IPsec</w:t>
      </w:r>
      <w:bookmarkEnd w:id="3"/>
    </w:p>
    <w:p w14:paraId="1E235F2B" w14:textId="77777777" w:rsidR="00A00D21" w:rsidRPr="007373BC" w:rsidRDefault="00A00D21" w:rsidP="007373BC">
      <w:pPr>
        <w:pStyle w:val="a5"/>
        <w:ind w:left="0" w:firstLine="709"/>
        <w:jc w:val="center"/>
        <w:rPr>
          <w:sz w:val="28"/>
          <w:szCs w:val="28"/>
        </w:rPr>
      </w:pPr>
    </w:p>
    <w:p w14:paraId="42972F9B" w14:textId="3B93B93F" w:rsidR="00E040FD" w:rsidRDefault="008C590A" w:rsidP="00502E46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IPSec</w:t>
      </w:r>
      <w:r w:rsidRPr="008C59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IP</w:t>
      </w:r>
      <w:r w:rsidRPr="008C59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8C590A">
        <w:rPr>
          <w:sz w:val="28"/>
          <w:szCs w:val="28"/>
        </w:rPr>
        <w:t>)</w:t>
      </w:r>
      <w:r w:rsidR="007404A4" w:rsidRPr="007404A4">
        <w:rPr>
          <w:sz w:val="28"/>
          <w:szCs w:val="28"/>
        </w:rPr>
        <w:t xml:space="preserve"> [3]</w:t>
      </w:r>
      <w:r w:rsidRPr="008C590A">
        <w:rPr>
          <w:sz w:val="28"/>
          <w:szCs w:val="28"/>
        </w:rPr>
        <w:t xml:space="preserve"> – </w:t>
      </w:r>
      <w:r>
        <w:rPr>
          <w:sz w:val="28"/>
          <w:szCs w:val="28"/>
        </w:rPr>
        <w:t>набор</w:t>
      </w:r>
      <w:r w:rsidRPr="008C59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протоколов, касающихся вопросов обеспечения защиты данных при транспортировке </w:t>
      </w:r>
      <w:r>
        <w:rPr>
          <w:sz w:val="28"/>
          <w:szCs w:val="28"/>
          <w:lang w:val="en-US"/>
        </w:rPr>
        <w:t>IP</w:t>
      </w:r>
      <w:r w:rsidRPr="008C590A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пакетов. </w:t>
      </w:r>
      <w:r>
        <w:rPr>
          <w:sz w:val="28"/>
          <w:szCs w:val="28"/>
          <w:lang w:val="en-US"/>
        </w:rPr>
        <w:t>IPSec</w:t>
      </w:r>
      <w:r w:rsidRPr="008C59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включают в себя протоколы для защищённого обмена ключами в сети Интернет. Протоколы </w:t>
      </w:r>
      <w:r>
        <w:rPr>
          <w:sz w:val="28"/>
          <w:szCs w:val="28"/>
          <w:lang w:val="en-US"/>
        </w:rPr>
        <w:t>IPSec</w:t>
      </w:r>
      <w:r w:rsidRPr="00DD1B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работают на сетевом уровне (уровень 3 модели </w:t>
      </w:r>
      <w:r>
        <w:rPr>
          <w:sz w:val="28"/>
          <w:szCs w:val="28"/>
          <w:lang w:val="en-US"/>
        </w:rPr>
        <w:t>OSI</w:t>
      </w:r>
      <w:r w:rsidRPr="00DD1B3C">
        <w:rPr>
          <w:sz w:val="28"/>
          <w:szCs w:val="28"/>
        </w:rPr>
        <w:t>).</w:t>
      </w:r>
    </w:p>
    <w:p w14:paraId="207797D3" w14:textId="77777777" w:rsidR="00A00D21" w:rsidRPr="00A00D21" w:rsidRDefault="00A00D21" w:rsidP="00502E46">
      <w:pPr>
        <w:pStyle w:val="a5"/>
        <w:ind w:left="0" w:firstLine="709"/>
        <w:jc w:val="both"/>
        <w:rPr>
          <w:sz w:val="28"/>
          <w:szCs w:val="28"/>
        </w:rPr>
      </w:pPr>
    </w:p>
    <w:p w14:paraId="0CB2A8C8" w14:textId="23DBCEBF" w:rsidR="00A7708C" w:rsidRPr="00A7708C" w:rsidRDefault="00A7708C" w:rsidP="00A7708C">
      <w:pPr>
        <w:pStyle w:val="a5"/>
        <w:ind w:left="0" w:firstLine="709"/>
        <w:jc w:val="both"/>
        <w:rPr>
          <w:sz w:val="28"/>
          <w:szCs w:val="28"/>
        </w:rPr>
      </w:pPr>
      <w:r w:rsidRPr="00A7708C">
        <w:rPr>
          <w:sz w:val="28"/>
          <w:szCs w:val="28"/>
        </w:rPr>
        <w:lastRenderedPageBreak/>
        <w:t>IPSec обеспечивает следующие функции VPN:</w:t>
      </w:r>
    </w:p>
    <w:p w14:paraId="3D01B375" w14:textId="3097864B" w:rsidR="00A7708C" w:rsidRPr="00A7708C" w:rsidRDefault="00A7708C" w:rsidP="00A7708C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7708C">
        <w:rPr>
          <w:sz w:val="28"/>
          <w:szCs w:val="28"/>
        </w:rPr>
        <w:t>ata confidentiality — отправитель IPSec может шифровать пакеты перед их передачей по сети;</w:t>
      </w:r>
    </w:p>
    <w:p w14:paraId="054E6F31" w14:textId="033244EA" w:rsidR="00A7708C" w:rsidRPr="00A7708C" w:rsidRDefault="00A7708C" w:rsidP="00A7708C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7708C">
        <w:rPr>
          <w:sz w:val="28"/>
          <w:szCs w:val="28"/>
        </w:rPr>
        <w:t>ata integrity — приемник IPSec может аутентифицировать пакеты, отправленные отправителем IPSec, чтобы гарантировать, что данные не были изменены во время передачи;</w:t>
      </w:r>
    </w:p>
    <w:p w14:paraId="2D0C5C8E" w14:textId="6A296227" w:rsidR="00A7708C" w:rsidRPr="00A7708C" w:rsidRDefault="00A7708C" w:rsidP="00A7708C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7708C">
        <w:rPr>
          <w:sz w:val="28"/>
          <w:szCs w:val="28"/>
        </w:rPr>
        <w:t>ata origin authentication — приемник IPSec может аутентифицировать источник отправленных пакетов IPSec. Эта служба зависит от службы целостности данных;</w:t>
      </w:r>
    </w:p>
    <w:p w14:paraId="4E477E70" w14:textId="42FB16C3" w:rsidR="00A7708C" w:rsidRPr="00A7708C" w:rsidRDefault="00A7708C" w:rsidP="00A7708C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7708C">
        <w:rPr>
          <w:sz w:val="28"/>
          <w:szCs w:val="28"/>
        </w:rPr>
        <w:t>ntireplay</w:t>
      </w:r>
      <w:r>
        <w:rPr>
          <w:sz w:val="28"/>
          <w:szCs w:val="28"/>
        </w:rPr>
        <w:t xml:space="preserve"> </w:t>
      </w:r>
      <w:r w:rsidRPr="00A7708C">
        <w:rPr>
          <w:sz w:val="28"/>
          <w:szCs w:val="28"/>
        </w:rPr>
        <w:t>— приемник IPSec может обнаруживать и отклонять повторно воспроизведенные пакеты.</w:t>
      </w:r>
    </w:p>
    <w:p w14:paraId="2FB89B09" w14:textId="30F346DD" w:rsidR="0077778A" w:rsidRPr="0077778A" w:rsidRDefault="0077778A" w:rsidP="0077778A">
      <w:pPr>
        <w:pStyle w:val="a5"/>
        <w:ind w:left="0" w:firstLine="709"/>
        <w:jc w:val="both"/>
        <w:rPr>
          <w:sz w:val="28"/>
          <w:szCs w:val="28"/>
        </w:rPr>
      </w:pPr>
      <w:r w:rsidRPr="0077778A">
        <w:rPr>
          <w:sz w:val="28"/>
          <w:szCs w:val="28"/>
        </w:rPr>
        <w:t>IPSec состоит из следующих двух основных протоколов:</w:t>
      </w:r>
    </w:p>
    <w:p w14:paraId="582072D2" w14:textId="121DE4A2" w:rsidR="0077778A" w:rsidRPr="0077778A" w:rsidRDefault="00E040FD" w:rsidP="0077778A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E040FD">
        <w:rPr>
          <w:sz w:val="28"/>
          <w:szCs w:val="28"/>
        </w:rPr>
        <w:t xml:space="preserve">uthentication </w:t>
      </w:r>
      <w:r>
        <w:rPr>
          <w:sz w:val="28"/>
          <w:szCs w:val="28"/>
          <w:lang w:val="en-US"/>
        </w:rPr>
        <w:t>h</w:t>
      </w:r>
      <w:r w:rsidRPr="00E040FD">
        <w:rPr>
          <w:sz w:val="28"/>
          <w:szCs w:val="28"/>
        </w:rPr>
        <w:t xml:space="preserve">eader </w:t>
      </w:r>
      <w:r w:rsidR="0077778A" w:rsidRPr="0077778A">
        <w:rPr>
          <w:sz w:val="28"/>
          <w:szCs w:val="28"/>
        </w:rPr>
        <w:t>(AH)</w:t>
      </w:r>
      <w:r w:rsidR="0077778A" w:rsidRPr="00E040FD">
        <w:rPr>
          <w:sz w:val="28"/>
          <w:szCs w:val="28"/>
        </w:rPr>
        <w:t>;</w:t>
      </w:r>
    </w:p>
    <w:p w14:paraId="6FE1D839" w14:textId="6ACEC303" w:rsidR="0077778A" w:rsidRDefault="00E040FD" w:rsidP="0077778A">
      <w:pPr>
        <w:pStyle w:val="a5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E040FD">
        <w:rPr>
          <w:sz w:val="28"/>
          <w:szCs w:val="28"/>
        </w:rPr>
        <w:t xml:space="preserve">ncapsulating </w:t>
      </w:r>
      <w:r>
        <w:rPr>
          <w:sz w:val="28"/>
          <w:szCs w:val="28"/>
          <w:lang w:val="en-US"/>
        </w:rPr>
        <w:t>s</w:t>
      </w:r>
      <w:r w:rsidRPr="00E040FD">
        <w:rPr>
          <w:sz w:val="28"/>
          <w:szCs w:val="28"/>
        </w:rPr>
        <w:t xml:space="preserve">ecurity </w:t>
      </w:r>
      <w:r>
        <w:rPr>
          <w:sz w:val="28"/>
          <w:szCs w:val="28"/>
          <w:lang w:val="en-US"/>
        </w:rPr>
        <w:t>p</w:t>
      </w:r>
      <w:r w:rsidRPr="00E040FD">
        <w:rPr>
          <w:sz w:val="28"/>
          <w:szCs w:val="28"/>
        </w:rPr>
        <w:t>ayload</w:t>
      </w:r>
      <w:r w:rsidR="0077778A" w:rsidRPr="0077778A">
        <w:rPr>
          <w:sz w:val="28"/>
          <w:szCs w:val="28"/>
        </w:rPr>
        <w:t xml:space="preserve"> (ESP)</w:t>
      </w:r>
      <w:r w:rsidR="0077778A">
        <w:rPr>
          <w:sz w:val="28"/>
          <w:szCs w:val="28"/>
        </w:rPr>
        <w:t>.</w:t>
      </w:r>
    </w:p>
    <w:p w14:paraId="4DD40165" w14:textId="12E9BC4F" w:rsidR="0077778A" w:rsidRPr="00E040FD" w:rsidRDefault="00E040FD" w:rsidP="00E040FD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E040FD">
        <w:rPr>
          <w:sz w:val="28"/>
          <w:szCs w:val="28"/>
        </w:rPr>
        <w:t xml:space="preserve">uthentication </w:t>
      </w:r>
      <w:r>
        <w:rPr>
          <w:sz w:val="28"/>
          <w:szCs w:val="28"/>
          <w:lang w:val="en-US"/>
        </w:rPr>
        <w:t>h</w:t>
      </w:r>
      <w:r w:rsidRPr="00E040FD">
        <w:rPr>
          <w:sz w:val="28"/>
          <w:szCs w:val="28"/>
        </w:rPr>
        <w:t>eader (AH) обеспечивает аутентификацию и целостность датаграмм, передаваемых между двумя системами.</w:t>
      </w:r>
    </w:p>
    <w:p w14:paraId="17544A3E" w14:textId="1C4BFA79" w:rsidR="00E040FD" w:rsidRPr="00A00D21" w:rsidRDefault="00E040FD" w:rsidP="00A00D21">
      <w:pPr>
        <w:pStyle w:val="a5"/>
        <w:ind w:left="0" w:firstLine="709"/>
        <w:jc w:val="both"/>
        <w:rPr>
          <w:sz w:val="28"/>
          <w:szCs w:val="28"/>
        </w:rPr>
      </w:pPr>
      <w:r w:rsidRPr="00E040FD">
        <w:rPr>
          <w:sz w:val="28"/>
          <w:szCs w:val="28"/>
        </w:rPr>
        <w:t>Encapsulating Security Payload (ESP) — это протокол безопасности, используемый для обеспечения конфиденциальности (шифрования), аутентификации источника данных, целостности, дополнительной службы защиты от повторного воспроизведения и ограниченной конфиденциальности потока трафика путем обхода анализа потока трафика.</w:t>
      </w:r>
    </w:p>
    <w:p w14:paraId="60F46398" w14:textId="56217423" w:rsidR="00502E46" w:rsidRDefault="00502E46" w:rsidP="00696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2E46">
        <w:rPr>
          <w:sz w:val="28"/>
          <w:szCs w:val="28"/>
        </w:rPr>
        <w:t xml:space="preserve">Psec использует протокол IKE </w:t>
      </w:r>
      <w:r w:rsidR="00D7352B" w:rsidRPr="00D7352B">
        <w:rPr>
          <w:sz w:val="28"/>
          <w:szCs w:val="28"/>
        </w:rPr>
        <w:t>[</w:t>
      </w:r>
      <w:r w:rsidR="00163B49">
        <w:rPr>
          <w:sz w:val="28"/>
          <w:szCs w:val="28"/>
        </w:rPr>
        <w:t>4</w:t>
      </w:r>
      <w:r w:rsidR="00D7352B" w:rsidRPr="00D7352B">
        <w:rPr>
          <w:sz w:val="28"/>
          <w:szCs w:val="28"/>
        </w:rPr>
        <w:t xml:space="preserve">] </w:t>
      </w:r>
      <w:r w:rsidRPr="00502E46">
        <w:rPr>
          <w:sz w:val="28"/>
          <w:szCs w:val="28"/>
        </w:rPr>
        <w:t>(Internet Key Exchange) для установки безопасных соединений, управления ключами шифрования и обмена ими между устройствами.</w:t>
      </w:r>
    </w:p>
    <w:p w14:paraId="4110BC72" w14:textId="78E41486" w:rsidR="006960F9" w:rsidRPr="006960F9" w:rsidRDefault="006960F9" w:rsidP="006960F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960F9">
        <w:rPr>
          <w:sz w:val="28"/>
          <w:szCs w:val="28"/>
        </w:rPr>
        <w:t xml:space="preserve">аботу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можно разбить на пять основных этапов. Пять этапов суммируются следующим образом:</w:t>
      </w:r>
    </w:p>
    <w:p w14:paraId="1CC46E40" w14:textId="63475CA2" w:rsidR="006960F9" w:rsidRPr="006960F9" w:rsidRDefault="006960F9" w:rsidP="006960F9">
      <w:pPr>
        <w:pStyle w:val="a5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6960F9">
        <w:rPr>
          <w:sz w:val="28"/>
          <w:szCs w:val="28"/>
        </w:rPr>
        <w:t>Интересный</w:t>
      </w:r>
      <w:r>
        <w:rPr>
          <w:sz w:val="28"/>
          <w:szCs w:val="28"/>
        </w:rPr>
        <w:t>»</w:t>
      </w:r>
      <w:r w:rsidRPr="006960F9">
        <w:rPr>
          <w:sz w:val="28"/>
          <w:szCs w:val="28"/>
        </w:rPr>
        <w:t xml:space="preserve"> трафик инициирует процесс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. Трафик считается </w:t>
      </w:r>
      <w:r>
        <w:rPr>
          <w:sz w:val="28"/>
          <w:szCs w:val="28"/>
        </w:rPr>
        <w:t>«</w:t>
      </w:r>
      <w:r w:rsidRPr="006960F9">
        <w:rPr>
          <w:sz w:val="28"/>
          <w:szCs w:val="28"/>
        </w:rPr>
        <w:t>интересным,</w:t>
      </w:r>
      <w:r>
        <w:rPr>
          <w:sz w:val="28"/>
          <w:szCs w:val="28"/>
        </w:rPr>
        <w:t>»</w:t>
      </w:r>
      <w:r w:rsidRPr="006960F9">
        <w:rPr>
          <w:sz w:val="28"/>
          <w:szCs w:val="28"/>
        </w:rPr>
        <w:t xml:space="preserve"> когда политика безопасности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, настроенная на узлах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, запускает процесс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>.</w:t>
      </w:r>
    </w:p>
    <w:p w14:paraId="36C65A5A" w14:textId="3BEB7B5A" w:rsidR="006960F9" w:rsidRPr="006960F9" w:rsidRDefault="006960F9" w:rsidP="006960F9">
      <w:pPr>
        <w:pStyle w:val="a5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60F9">
        <w:rPr>
          <w:sz w:val="28"/>
          <w:szCs w:val="28"/>
        </w:rPr>
        <w:t xml:space="preserve">Первая фаза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 xml:space="preserve"> —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 xml:space="preserve"> аутентифицирует одноранговые узлы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и согласовывает соглашения безопасности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 xml:space="preserve"> на этой фазе, создавая безопасный канал для согласования соглашений безопасности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на второй фазе.</w:t>
      </w:r>
    </w:p>
    <w:p w14:paraId="72850503" w14:textId="53E7FEB7" w:rsidR="006960F9" w:rsidRPr="006960F9" w:rsidRDefault="006960F9" w:rsidP="006960F9">
      <w:pPr>
        <w:pStyle w:val="a5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60F9">
        <w:rPr>
          <w:sz w:val="28"/>
          <w:szCs w:val="28"/>
        </w:rPr>
        <w:t xml:space="preserve">Вторая фаза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 xml:space="preserve"> — </w:t>
      </w:r>
      <w:r w:rsidRPr="006960F9">
        <w:rPr>
          <w:sz w:val="28"/>
          <w:szCs w:val="28"/>
          <w:lang w:val="en-US"/>
        </w:rPr>
        <w:t>IKE</w:t>
      </w:r>
      <w:r w:rsidRPr="006960F9">
        <w:rPr>
          <w:sz w:val="28"/>
          <w:szCs w:val="28"/>
        </w:rPr>
        <w:t xml:space="preserve"> согласовывает параметры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</w:t>
      </w:r>
      <w:r w:rsidRPr="006960F9">
        <w:rPr>
          <w:sz w:val="28"/>
          <w:szCs w:val="28"/>
          <w:lang w:val="en-US"/>
        </w:rPr>
        <w:t>SA</w:t>
      </w:r>
      <w:r w:rsidRPr="006960F9">
        <w:rPr>
          <w:sz w:val="28"/>
          <w:szCs w:val="28"/>
        </w:rPr>
        <w:t xml:space="preserve"> и устанавливает соответствующие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</w:t>
      </w:r>
      <w:r w:rsidRPr="006960F9">
        <w:rPr>
          <w:sz w:val="28"/>
          <w:szCs w:val="28"/>
          <w:lang w:val="en-US"/>
        </w:rPr>
        <w:t>SA</w:t>
      </w:r>
      <w:r w:rsidRPr="006960F9">
        <w:rPr>
          <w:sz w:val="28"/>
          <w:szCs w:val="28"/>
        </w:rPr>
        <w:t xml:space="preserve"> на одноранговых узлах.</w:t>
      </w:r>
    </w:p>
    <w:p w14:paraId="741E2784" w14:textId="06239637" w:rsidR="006960F9" w:rsidRPr="006960F9" w:rsidRDefault="006960F9" w:rsidP="006960F9">
      <w:pPr>
        <w:pStyle w:val="a5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60F9">
        <w:rPr>
          <w:sz w:val="28"/>
          <w:szCs w:val="28"/>
        </w:rPr>
        <w:t xml:space="preserve">Передача данных — данные передаются между узлами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на основе параметров и ключей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, хранящихся в базе данных </w:t>
      </w:r>
      <w:r w:rsidRPr="006960F9">
        <w:rPr>
          <w:sz w:val="28"/>
          <w:szCs w:val="28"/>
          <w:lang w:val="en-US"/>
        </w:rPr>
        <w:t>SA</w:t>
      </w:r>
      <w:r w:rsidRPr="006960F9">
        <w:rPr>
          <w:sz w:val="28"/>
          <w:szCs w:val="28"/>
        </w:rPr>
        <w:t>.</w:t>
      </w:r>
    </w:p>
    <w:p w14:paraId="3F8B1919" w14:textId="734C6D91" w:rsidR="003C6632" w:rsidRPr="003C6632" w:rsidRDefault="006960F9" w:rsidP="003C6632">
      <w:pPr>
        <w:pStyle w:val="a5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60F9">
        <w:rPr>
          <w:sz w:val="28"/>
          <w:szCs w:val="28"/>
        </w:rPr>
        <w:t xml:space="preserve">Завершение работы туннеля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— </w:t>
      </w:r>
      <w:r w:rsidRPr="006960F9">
        <w:rPr>
          <w:sz w:val="28"/>
          <w:szCs w:val="28"/>
          <w:lang w:val="en-US"/>
        </w:rPr>
        <w:t>SA</w:t>
      </w:r>
      <w:r w:rsidRPr="006960F9">
        <w:rPr>
          <w:sz w:val="28"/>
          <w:szCs w:val="28"/>
        </w:rPr>
        <w:t xml:space="preserve"> </w:t>
      </w:r>
      <w:r w:rsidRPr="006960F9">
        <w:rPr>
          <w:sz w:val="28"/>
          <w:szCs w:val="28"/>
          <w:lang w:val="en-US"/>
        </w:rPr>
        <w:t>IPSec</w:t>
      </w:r>
      <w:r w:rsidRPr="006960F9">
        <w:rPr>
          <w:sz w:val="28"/>
          <w:szCs w:val="28"/>
        </w:rPr>
        <w:t xml:space="preserve"> завершается путем удаления или истечения времени ожидания.</w:t>
      </w:r>
    </w:p>
    <w:p w14:paraId="64501701" w14:textId="77777777" w:rsidR="003C6632" w:rsidRPr="00DD1B3C" w:rsidRDefault="003C6632" w:rsidP="003C6632">
      <w:pPr>
        <w:jc w:val="both"/>
        <w:rPr>
          <w:sz w:val="28"/>
          <w:szCs w:val="28"/>
        </w:rPr>
      </w:pPr>
    </w:p>
    <w:p w14:paraId="0E813F92" w14:textId="03EE0C2B" w:rsidR="003C6632" w:rsidRPr="00DD1B3C" w:rsidRDefault="00206A6F" w:rsidP="00206A6F">
      <w:pPr>
        <w:ind w:firstLine="709"/>
        <w:jc w:val="both"/>
        <w:outlineLvl w:val="1"/>
        <w:rPr>
          <w:b/>
          <w:bCs/>
          <w:sz w:val="28"/>
          <w:szCs w:val="28"/>
        </w:rPr>
      </w:pPr>
      <w:bookmarkStart w:id="4" w:name="_Toc182155361"/>
      <w:r>
        <w:rPr>
          <w:b/>
          <w:bCs/>
          <w:sz w:val="28"/>
          <w:szCs w:val="28"/>
        </w:rPr>
        <w:t>1.</w:t>
      </w:r>
      <w:r w:rsidR="00A00D21">
        <w:rPr>
          <w:b/>
          <w:bCs/>
          <w:sz w:val="28"/>
          <w:szCs w:val="28"/>
        </w:rPr>
        <w:t>3</w:t>
      </w:r>
      <w:r w:rsidRPr="00206A6F">
        <w:rPr>
          <w:b/>
          <w:bCs/>
          <w:sz w:val="28"/>
          <w:szCs w:val="28"/>
        </w:rPr>
        <w:t xml:space="preserve"> </w:t>
      </w:r>
      <w:r w:rsidR="00CF64CF" w:rsidRPr="00206A6F">
        <w:rPr>
          <w:b/>
          <w:bCs/>
          <w:sz w:val="28"/>
          <w:szCs w:val="28"/>
        </w:rPr>
        <w:t xml:space="preserve">Оборудование компании </w:t>
      </w:r>
      <w:r w:rsidR="00CF64CF" w:rsidRPr="00206A6F">
        <w:rPr>
          <w:b/>
          <w:bCs/>
          <w:sz w:val="28"/>
          <w:szCs w:val="28"/>
          <w:lang w:val="en-US"/>
        </w:rPr>
        <w:t>D</w:t>
      </w:r>
      <w:r w:rsidR="00CF64CF" w:rsidRPr="00DD1B3C">
        <w:rPr>
          <w:b/>
          <w:bCs/>
          <w:sz w:val="28"/>
          <w:szCs w:val="28"/>
        </w:rPr>
        <w:t>-</w:t>
      </w:r>
      <w:r w:rsidR="00CF64CF" w:rsidRPr="00206A6F">
        <w:rPr>
          <w:b/>
          <w:bCs/>
          <w:sz w:val="28"/>
          <w:szCs w:val="28"/>
          <w:lang w:val="en-US"/>
        </w:rPr>
        <w:t>Link</w:t>
      </w:r>
      <w:bookmarkEnd w:id="4"/>
    </w:p>
    <w:p w14:paraId="3729910A" w14:textId="77777777" w:rsidR="00CF64CF" w:rsidRPr="00DD1B3C" w:rsidRDefault="00CF64CF" w:rsidP="00CF64CF">
      <w:pPr>
        <w:jc w:val="both"/>
        <w:rPr>
          <w:b/>
          <w:bCs/>
          <w:sz w:val="28"/>
          <w:szCs w:val="28"/>
        </w:rPr>
      </w:pPr>
    </w:p>
    <w:p w14:paraId="3928CF97" w14:textId="2E389794" w:rsidR="00CF64CF" w:rsidRPr="00EB2569" w:rsidRDefault="00EB2569" w:rsidP="00CF64CF">
      <w:pPr>
        <w:ind w:firstLine="709"/>
        <w:jc w:val="both"/>
        <w:rPr>
          <w:sz w:val="28"/>
          <w:szCs w:val="28"/>
        </w:rPr>
      </w:pPr>
      <w:r w:rsidRPr="00EB2569">
        <w:rPr>
          <w:sz w:val="28"/>
          <w:szCs w:val="28"/>
        </w:rPr>
        <w:t xml:space="preserve">Компания </w:t>
      </w:r>
      <w:r w:rsidRPr="00EB2569">
        <w:rPr>
          <w:sz w:val="28"/>
          <w:szCs w:val="28"/>
          <w:lang w:val="en-US"/>
        </w:rPr>
        <w:t>D</w:t>
      </w:r>
      <w:r w:rsidRPr="00EB2569">
        <w:rPr>
          <w:sz w:val="28"/>
          <w:szCs w:val="28"/>
        </w:rPr>
        <w:t>-</w:t>
      </w:r>
      <w:r w:rsidRPr="00EB2569">
        <w:rPr>
          <w:sz w:val="28"/>
          <w:szCs w:val="28"/>
          <w:lang w:val="en-US"/>
        </w:rPr>
        <w:t>Link</w:t>
      </w:r>
      <w:r w:rsidRPr="00EB2569">
        <w:rPr>
          <w:sz w:val="28"/>
          <w:szCs w:val="28"/>
        </w:rPr>
        <w:t xml:space="preserve"> была основана на Тайване в 1986 г. и является ведущим мировым производителем сетевого оборудования корпоративного уровня и профессионального телекоммуникационного оборудования на </w:t>
      </w:r>
      <w:r w:rsidRPr="00EB2569">
        <w:rPr>
          <w:sz w:val="28"/>
          <w:szCs w:val="28"/>
        </w:rPr>
        <w:lastRenderedPageBreak/>
        <w:t xml:space="preserve">основе технологий </w:t>
      </w:r>
      <w:r w:rsidRPr="00EB2569">
        <w:rPr>
          <w:sz w:val="28"/>
          <w:szCs w:val="28"/>
          <w:lang w:val="en-US"/>
        </w:rPr>
        <w:t>Metro</w:t>
      </w:r>
      <w:r w:rsidRPr="00EB2569">
        <w:rPr>
          <w:sz w:val="28"/>
          <w:szCs w:val="28"/>
        </w:rPr>
        <w:t xml:space="preserve"> </w:t>
      </w:r>
      <w:r w:rsidRPr="00EB2569">
        <w:rPr>
          <w:sz w:val="28"/>
          <w:szCs w:val="28"/>
          <w:lang w:val="en-US"/>
        </w:rPr>
        <w:t>Ethernet</w:t>
      </w:r>
      <w:r w:rsidRPr="00EB2569">
        <w:rPr>
          <w:sz w:val="28"/>
          <w:szCs w:val="28"/>
        </w:rPr>
        <w:t xml:space="preserve">, </w:t>
      </w:r>
      <w:r w:rsidRPr="00EB2569">
        <w:rPr>
          <w:sz w:val="28"/>
          <w:szCs w:val="28"/>
          <w:lang w:val="en-US"/>
        </w:rPr>
        <w:t>PON</w:t>
      </w:r>
      <w:r w:rsidRPr="00EB2569">
        <w:rPr>
          <w:sz w:val="28"/>
          <w:szCs w:val="28"/>
        </w:rPr>
        <w:t xml:space="preserve">, </w:t>
      </w:r>
      <w:r w:rsidRPr="00EB2569">
        <w:rPr>
          <w:sz w:val="28"/>
          <w:szCs w:val="28"/>
          <w:lang w:val="en-US"/>
        </w:rPr>
        <w:t>xDSL</w:t>
      </w:r>
      <w:r w:rsidRPr="00EB2569">
        <w:rPr>
          <w:sz w:val="28"/>
          <w:szCs w:val="28"/>
        </w:rPr>
        <w:t xml:space="preserve">, </w:t>
      </w:r>
      <w:r w:rsidRPr="00EB2569">
        <w:rPr>
          <w:sz w:val="28"/>
          <w:szCs w:val="28"/>
          <w:lang w:val="en-US"/>
        </w:rPr>
        <w:t>Wi</w:t>
      </w:r>
      <w:r w:rsidRPr="00EB2569">
        <w:rPr>
          <w:sz w:val="28"/>
          <w:szCs w:val="28"/>
        </w:rPr>
        <w:t>-</w:t>
      </w:r>
      <w:r w:rsidRPr="00EB2569">
        <w:rPr>
          <w:sz w:val="28"/>
          <w:szCs w:val="28"/>
          <w:lang w:val="en-US"/>
        </w:rPr>
        <w:t>Fi</w:t>
      </w:r>
      <w:r w:rsidRPr="00EB2569">
        <w:rPr>
          <w:sz w:val="28"/>
          <w:szCs w:val="28"/>
        </w:rPr>
        <w:t xml:space="preserve">. Также </w:t>
      </w:r>
      <w:r w:rsidRPr="00EB2569">
        <w:rPr>
          <w:sz w:val="28"/>
          <w:szCs w:val="28"/>
          <w:lang w:val="en-US"/>
        </w:rPr>
        <w:t>D</w:t>
      </w:r>
      <w:r w:rsidRPr="00EB2569">
        <w:rPr>
          <w:sz w:val="28"/>
          <w:szCs w:val="28"/>
        </w:rPr>
        <w:t>-</w:t>
      </w:r>
      <w:r w:rsidRPr="00EB2569">
        <w:rPr>
          <w:sz w:val="28"/>
          <w:szCs w:val="28"/>
          <w:lang w:val="en-US"/>
        </w:rPr>
        <w:t>Link</w:t>
      </w:r>
      <w:r w:rsidRPr="00EB2569">
        <w:rPr>
          <w:sz w:val="28"/>
          <w:szCs w:val="28"/>
        </w:rPr>
        <w:t xml:space="preserve"> занимает лидирующие позиции в производстве сетевого оборудования потребительского класса и устройств для «умного дома».</w:t>
      </w:r>
    </w:p>
    <w:p w14:paraId="6BD90FC4" w14:textId="407FF3E0" w:rsidR="003C6632" w:rsidRPr="00DD1B3C" w:rsidRDefault="00EB2569" w:rsidP="00EB25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EB256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 w:rsidRPr="00EB256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разрабатывает и производит полный спектр устройств для организации надежной и современной инфраструктуры</w:t>
      </w:r>
      <w:r w:rsidRPr="00EB2569">
        <w:rPr>
          <w:sz w:val="28"/>
          <w:szCs w:val="28"/>
        </w:rPr>
        <w:t>:</w:t>
      </w:r>
    </w:p>
    <w:p w14:paraId="5885C795" w14:textId="065F8C0B" w:rsidR="00EB2569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коммутаторы</w:t>
      </w:r>
      <w:r>
        <w:rPr>
          <w:sz w:val="28"/>
          <w:szCs w:val="28"/>
          <w:lang w:val="en-US"/>
        </w:rPr>
        <w:t>;</w:t>
      </w:r>
    </w:p>
    <w:p w14:paraId="2DDD337D" w14:textId="297F57F4" w:rsidR="00EB2569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маршрутизаторы</w:t>
      </w:r>
      <w:r>
        <w:rPr>
          <w:sz w:val="28"/>
          <w:szCs w:val="28"/>
          <w:lang w:val="en-US"/>
        </w:rPr>
        <w:t>;</w:t>
      </w:r>
    </w:p>
    <w:p w14:paraId="63297417" w14:textId="2835ADD8" w:rsidR="00EB2569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межсетевые экраны</w:t>
      </w:r>
      <w:r>
        <w:rPr>
          <w:sz w:val="28"/>
          <w:szCs w:val="28"/>
          <w:lang w:val="en-US"/>
        </w:rPr>
        <w:t>;</w:t>
      </w:r>
    </w:p>
    <w:p w14:paraId="769716A9" w14:textId="0BE7F01B" w:rsidR="00EB2569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беспроводное оборудование</w:t>
      </w:r>
      <w:r>
        <w:rPr>
          <w:sz w:val="28"/>
          <w:szCs w:val="28"/>
          <w:lang w:val="en-US"/>
        </w:rPr>
        <w:t>;</w:t>
      </w:r>
    </w:p>
    <w:p w14:paraId="12652E99" w14:textId="5616B9AF" w:rsidR="00EB2569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трансиверы</w:t>
      </w:r>
      <w:r>
        <w:rPr>
          <w:sz w:val="28"/>
          <w:szCs w:val="28"/>
          <w:lang w:val="en-US"/>
        </w:rPr>
        <w:t>;</w:t>
      </w:r>
    </w:p>
    <w:p w14:paraId="6933633D" w14:textId="6561CA3A" w:rsidR="00EB2569" w:rsidRPr="00EF18AB" w:rsidRDefault="00EB2569" w:rsidP="00EB2569">
      <w:pPr>
        <w:pStyle w:val="a5"/>
        <w:numPr>
          <w:ilvl w:val="0"/>
          <w:numId w:val="2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сетевые адаптеры.</w:t>
      </w:r>
    </w:p>
    <w:p w14:paraId="1BA72B44" w14:textId="4A2651A9" w:rsidR="00EF18AB" w:rsidRDefault="00EF18AB" w:rsidP="00EF18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полным перечнем продукции можно ознакомится на официальном сайте </w:t>
      </w:r>
      <w:r>
        <w:rPr>
          <w:sz w:val="28"/>
          <w:szCs w:val="28"/>
          <w:lang w:val="en-US"/>
        </w:rPr>
        <w:t>D</w:t>
      </w:r>
      <w:r w:rsidRPr="00EF18A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 w:rsidRPr="00EF18AB">
        <w:rPr>
          <w:sz w:val="28"/>
          <w:szCs w:val="28"/>
        </w:rPr>
        <w:t xml:space="preserve"> [6].</w:t>
      </w:r>
    </w:p>
    <w:p w14:paraId="2EB5B7D2" w14:textId="77777777" w:rsidR="00F554B3" w:rsidRPr="00EF18AB" w:rsidRDefault="00F554B3" w:rsidP="00EF18AB">
      <w:pPr>
        <w:ind w:firstLine="709"/>
        <w:jc w:val="both"/>
        <w:rPr>
          <w:sz w:val="28"/>
          <w:szCs w:val="28"/>
        </w:rPr>
      </w:pPr>
    </w:p>
    <w:p w14:paraId="1FF8CD42" w14:textId="0F946149" w:rsidR="00EF18AB" w:rsidRPr="00847298" w:rsidRDefault="00206A6F" w:rsidP="00206A6F">
      <w:pPr>
        <w:pStyle w:val="2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1553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00D21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21DDD" w:rsidRPr="00F21DD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Защита от повышенной влажности</w:t>
      </w:r>
      <w:bookmarkEnd w:id="5"/>
    </w:p>
    <w:p w14:paraId="10A5823A" w14:textId="77777777" w:rsidR="00995AB3" w:rsidRPr="00847298" w:rsidRDefault="00995AB3" w:rsidP="00916E24">
      <w:pPr>
        <w:ind w:firstLine="709"/>
        <w:rPr>
          <w:sz w:val="28"/>
          <w:szCs w:val="28"/>
        </w:rPr>
      </w:pPr>
    </w:p>
    <w:p w14:paraId="356D7E6C" w14:textId="020499E4" w:rsidR="008F01AF" w:rsidRPr="00847298" w:rsidRDefault="006E22F5" w:rsidP="00C253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устройств с защитой от повышенной влажности используется система </w:t>
      </w:r>
      <w:r w:rsidR="00C61FA1" w:rsidRPr="00C61FA1">
        <w:rPr>
          <w:sz w:val="28"/>
          <w:szCs w:val="28"/>
        </w:rPr>
        <w:t xml:space="preserve">Ingress Protection </w:t>
      </w:r>
      <w:r w:rsidRPr="006E22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6E22F5">
        <w:rPr>
          <w:sz w:val="28"/>
          <w:szCs w:val="28"/>
        </w:rPr>
        <w:t>) [</w:t>
      </w:r>
      <w:r w:rsidR="00847298">
        <w:rPr>
          <w:sz w:val="28"/>
          <w:szCs w:val="28"/>
        </w:rPr>
        <w:t>5</w:t>
      </w:r>
      <w:r w:rsidRPr="006E22F5">
        <w:rPr>
          <w:sz w:val="28"/>
          <w:szCs w:val="28"/>
        </w:rPr>
        <w:t>]</w:t>
      </w:r>
      <w:r w:rsidR="00C2537E" w:rsidRPr="00C2537E">
        <w:rPr>
          <w:sz w:val="28"/>
          <w:szCs w:val="28"/>
        </w:rPr>
        <w:t>.</w:t>
      </w:r>
    </w:p>
    <w:p w14:paraId="6B939374" w14:textId="2EF2554D" w:rsidR="00C2537E" w:rsidRPr="00C2537E" w:rsidRDefault="00C2537E" w:rsidP="00C2537E">
      <w:pPr>
        <w:spacing w:line="259" w:lineRule="auto"/>
        <w:ind w:firstLine="709"/>
        <w:jc w:val="both"/>
        <w:rPr>
          <w:sz w:val="28"/>
          <w:szCs w:val="28"/>
        </w:rPr>
      </w:pPr>
      <w:r w:rsidRPr="00C2537E">
        <w:rPr>
          <w:sz w:val="28"/>
          <w:szCs w:val="28"/>
        </w:rPr>
        <w:t xml:space="preserve">Выбор правильного рейтинга IP зависит от нескольких факторов, таких как местоположение, климат и желаемый уровень защиты. </w:t>
      </w:r>
      <w:r w:rsidR="00AB6EB5">
        <w:rPr>
          <w:sz w:val="28"/>
          <w:szCs w:val="28"/>
        </w:rPr>
        <w:t>Н</w:t>
      </w:r>
      <w:r w:rsidRPr="00C2537E">
        <w:rPr>
          <w:sz w:val="28"/>
          <w:szCs w:val="28"/>
        </w:rPr>
        <w:t>екоторые общие рекомендации:</w:t>
      </w:r>
    </w:p>
    <w:p w14:paraId="178CACCC" w14:textId="00415CD6" w:rsidR="00C2537E" w:rsidRPr="00C2537E" w:rsidRDefault="00C2537E" w:rsidP="00C2537E">
      <w:pPr>
        <w:numPr>
          <w:ilvl w:val="0"/>
          <w:numId w:val="2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2537E">
        <w:rPr>
          <w:sz w:val="28"/>
          <w:szCs w:val="28"/>
        </w:rPr>
        <w:t>ля зон с низкой влажностью и минимальным воздействием воды достаточен класс защиты не менее IP20;</w:t>
      </w:r>
    </w:p>
    <w:p w14:paraId="0ACDD811" w14:textId="411CC4E8" w:rsidR="00C2537E" w:rsidRPr="00C2537E" w:rsidRDefault="00C2537E" w:rsidP="00C2537E">
      <w:pPr>
        <w:numPr>
          <w:ilvl w:val="0"/>
          <w:numId w:val="2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2537E">
        <w:rPr>
          <w:sz w:val="28"/>
          <w:szCs w:val="28"/>
        </w:rPr>
        <w:t>ля зон с умеренной влажностью и периодическим воздействием воды рекомендуется класс защиты IP не ниже IP44;</w:t>
      </w:r>
    </w:p>
    <w:p w14:paraId="50A7FE54" w14:textId="4FC7BBD9" w:rsidR="00C2537E" w:rsidRDefault="00C2537E" w:rsidP="00C2537E">
      <w:pPr>
        <w:numPr>
          <w:ilvl w:val="0"/>
          <w:numId w:val="2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2537E">
        <w:rPr>
          <w:sz w:val="28"/>
          <w:szCs w:val="28"/>
        </w:rPr>
        <w:t>ля зон с высокой влажностью и частым воздействием воды необходим класс защиты не ниже IP67.</w:t>
      </w:r>
    </w:p>
    <w:p w14:paraId="0AEE9B5D" w14:textId="52CD13D9" w:rsidR="00D75A7D" w:rsidRPr="00D75A7D" w:rsidRDefault="00D75A7D" w:rsidP="00D75A7D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оборудования нужно размещать в помещениях, которые хорошо проветриваются и есть устройства для осушения воздуха. Например</w:t>
      </w:r>
      <w:r w:rsidRPr="00D2509B">
        <w:rPr>
          <w:sz w:val="28"/>
          <w:szCs w:val="28"/>
        </w:rPr>
        <w:t>,</w:t>
      </w:r>
      <w:r>
        <w:rPr>
          <w:sz w:val="28"/>
          <w:szCs w:val="28"/>
        </w:rPr>
        <w:t xml:space="preserve"> в комнате могут присутствовать кондиционеры или вентиляторы. Так же можно использовать системы контроля климата.</w:t>
      </w:r>
    </w:p>
    <w:p w14:paraId="2D574AA4" w14:textId="5603E612" w:rsidR="006960F9" w:rsidRPr="00DD1B3C" w:rsidRDefault="006960F9">
      <w:pPr>
        <w:spacing w:after="160" w:line="259" w:lineRule="auto"/>
        <w:jc w:val="both"/>
        <w:rPr>
          <w:sz w:val="28"/>
          <w:szCs w:val="28"/>
        </w:rPr>
      </w:pPr>
      <w:r w:rsidRPr="00CF64CF">
        <w:rPr>
          <w:sz w:val="28"/>
          <w:szCs w:val="28"/>
        </w:rPr>
        <w:br w:type="page"/>
      </w:r>
    </w:p>
    <w:p w14:paraId="5B526C23" w14:textId="040B61AC" w:rsidR="00677BF7" w:rsidRDefault="00677BF7" w:rsidP="00677BF7">
      <w:pPr>
        <w:pStyle w:val="1"/>
        <w:ind w:firstLine="709"/>
        <w:jc w:val="both"/>
        <w:rPr>
          <w:b/>
          <w:bCs/>
          <w:szCs w:val="28"/>
        </w:rPr>
      </w:pPr>
      <w:bookmarkStart w:id="6" w:name="_Toc182155363"/>
      <w:r w:rsidRPr="00677BF7">
        <w:rPr>
          <w:b/>
          <w:bCs/>
          <w:szCs w:val="28"/>
        </w:rPr>
        <w:lastRenderedPageBreak/>
        <w:t>2 СТРУКТУРНОЕ ПРОЕКТИРОВАНИЕ</w:t>
      </w:r>
      <w:bookmarkEnd w:id="6"/>
    </w:p>
    <w:p w14:paraId="3069CEEC" w14:textId="19B703EA" w:rsidR="00DD1B3C" w:rsidRPr="00EB093F" w:rsidRDefault="00DD1B3C" w:rsidP="00DD1B3C">
      <w:pPr>
        <w:rPr>
          <w:sz w:val="28"/>
          <w:szCs w:val="28"/>
        </w:rPr>
      </w:pPr>
    </w:p>
    <w:p w14:paraId="1EE7054C" w14:textId="087661B1" w:rsidR="006A5C22" w:rsidRPr="00321A4D" w:rsidRDefault="006A5C22" w:rsidP="00321A4D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155364"/>
      <w:r w:rsidRPr="00321A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321A4D" w:rsidRPr="00321A4D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Компоненты локальной компьютерной сети</w:t>
      </w:r>
      <w:bookmarkEnd w:id="7"/>
    </w:p>
    <w:p w14:paraId="33FC8724" w14:textId="77777777" w:rsidR="00321A4D" w:rsidRPr="006A5C22" w:rsidRDefault="00321A4D" w:rsidP="006A5C22">
      <w:pPr>
        <w:ind w:firstLine="709"/>
        <w:rPr>
          <w:sz w:val="28"/>
          <w:szCs w:val="28"/>
        </w:rPr>
      </w:pPr>
    </w:p>
    <w:p w14:paraId="35CC5610" w14:textId="7197AB80" w:rsidR="006A5C22" w:rsidRDefault="00534A05" w:rsidP="00534A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требованиям организации локальная компьютерная сеть</w:t>
      </w:r>
      <w:r w:rsidR="006A5C22">
        <w:rPr>
          <w:sz w:val="28"/>
          <w:szCs w:val="28"/>
        </w:rPr>
        <w:t xml:space="preserve"> (ЛКС)</w:t>
      </w:r>
      <w:r>
        <w:rPr>
          <w:sz w:val="28"/>
          <w:szCs w:val="28"/>
        </w:rPr>
        <w:t xml:space="preserve"> должна располагаться на первом этаже</w:t>
      </w:r>
      <w:r w:rsidRPr="00534A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прямоугольной формы, площадь этажа - </w:t>
      </w:r>
      <w:r w:rsidRPr="00534A05">
        <w:rPr>
          <w:sz w:val="28"/>
          <w:szCs w:val="28"/>
        </w:rPr>
        <w:t xml:space="preserve">330 </w:t>
      </w:r>
      <w:r>
        <w:rPr>
          <w:sz w:val="28"/>
          <w:szCs w:val="28"/>
        </w:rPr>
        <w:t>кв. м</w:t>
      </w:r>
      <w:r w:rsidRPr="00534A05">
        <w:rPr>
          <w:sz w:val="28"/>
          <w:szCs w:val="28"/>
        </w:rPr>
        <w:t xml:space="preserve">. </w:t>
      </w:r>
      <w:r w:rsidR="006A5C22">
        <w:rPr>
          <w:sz w:val="28"/>
          <w:szCs w:val="28"/>
        </w:rPr>
        <w:t xml:space="preserve">Должно быть доступно </w:t>
      </w:r>
      <w:r w:rsidR="006A5C22" w:rsidRPr="006A5C22">
        <w:rPr>
          <w:sz w:val="28"/>
          <w:szCs w:val="28"/>
        </w:rPr>
        <w:t>50</w:t>
      </w:r>
      <w:r w:rsidR="006A5C22">
        <w:rPr>
          <w:sz w:val="28"/>
          <w:szCs w:val="28"/>
        </w:rPr>
        <w:t xml:space="preserve"> стационарных подключений и 30 мобильных.</w:t>
      </w:r>
    </w:p>
    <w:p w14:paraId="3ED11886" w14:textId="6690819F" w:rsidR="00DD1B3C" w:rsidRDefault="006A5C22" w:rsidP="00534A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Присутствуют дополнительные оконечные устройства – принтеры и сетевые принтеры.</w:t>
      </w:r>
    </w:p>
    <w:p w14:paraId="5F7DC01D" w14:textId="380E6593" w:rsidR="006A5C22" w:rsidRDefault="006A5C22" w:rsidP="00534A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сегментации сети нужно использовать виртуальные компьютерные сети </w:t>
      </w:r>
      <w:r w:rsidRPr="006A5C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VLAN</w:t>
      </w:r>
      <w:r w:rsidRPr="006A5C22">
        <w:rPr>
          <w:sz w:val="28"/>
          <w:szCs w:val="28"/>
        </w:rPr>
        <w:t xml:space="preserve">). </w:t>
      </w:r>
      <w:r>
        <w:rPr>
          <w:sz w:val="28"/>
          <w:szCs w:val="28"/>
        </w:rPr>
        <w:t>Они позволяются построить на базе одной физической сети необходимое количество логических сетей. Эти сети будут существовать независимо друг от друга, что позволит контролировать трафик в сети, направляя пакеты только в те сегменты, которым они предназначены.</w:t>
      </w:r>
    </w:p>
    <w:p w14:paraId="6F3A9FDC" w14:textId="660DF979" w:rsidR="006A5C22" w:rsidRPr="00321A4D" w:rsidRDefault="006A5C22" w:rsidP="00321A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ЛКС выделяются следующие блоки</w:t>
      </w:r>
      <w:r w:rsidRPr="006A5C22">
        <w:rPr>
          <w:sz w:val="28"/>
          <w:szCs w:val="28"/>
        </w:rPr>
        <w:t>:</w:t>
      </w:r>
    </w:p>
    <w:p w14:paraId="3EA6E5E3" w14:textId="45628935" w:rsidR="006A5C22" w:rsidRPr="00321A4D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коммутатор</w:t>
      </w:r>
      <w:r>
        <w:rPr>
          <w:sz w:val="28"/>
          <w:szCs w:val="28"/>
          <w:lang w:val="en-US"/>
        </w:rPr>
        <w:t>;</w:t>
      </w:r>
    </w:p>
    <w:p w14:paraId="4AEE8C14" w14:textId="5F483E95" w:rsidR="00321A4D" w:rsidRDefault="00321A4D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маршрутизатор</w:t>
      </w:r>
      <w:r>
        <w:rPr>
          <w:sz w:val="28"/>
          <w:szCs w:val="28"/>
          <w:lang w:val="en-US"/>
        </w:rPr>
        <w:t>;</w:t>
      </w:r>
    </w:p>
    <w:p w14:paraId="762C1271" w14:textId="6E0AC3E5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беспроводная точка доступа</w:t>
      </w:r>
      <w:r>
        <w:rPr>
          <w:sz w:val="28"/>
          <w:szCs w:val="28"/>
          <w:lang w:val="en-US"/>
        </w:rPr>
        <w:t>;</w:t>
      </w:r>
    </w:p>
    <w:p w14:paraId="56D09B9B" w14:textId="3C5F655B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персональные компьютеры</w:t>
      </w:r>
      <w:r>
        <w:rPr>
          <w:sz w:val="28"/>
          <w:szCs w:val="28"/>
          <w:lang w:val="en-US"/>
        </w:rPr>
        <w:t>;</w:t>
      </w:r>
    </w:p>
    <w:p w14:paraId="1F8E1A5A" w14:textId="2D599322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мобильные устройства</w:t>
      </w:r>
      <w:r>
        <w:rPr>
          <w:sz w:val="28"/>
          <w:szCs w:val="28"/>
          <w:lang w:val="en-US"/>
        </w:rPr>
        <w:t>;</w:t>
      </w:r>
    </w:p>
    <w:p w14:paraId="032A0C72" w14:textId="2FF505D8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принтеры</w:t>
      </w:r>
      <w:r>
        <w:rPr>
          <w:sz w:val="28"/>
          <w:szCs w:val="28"/>
          <w:lang w:val="en-US"/>
        </w:rPr>
        <w:t>;</w:t>
      </w:r>
    </w:p>
    <w:p w14:paraId="77C84ECA" w14:textId="76023B15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сетевые принтеры</w:t>
      </w:r>
      <w:r>
        <w:rPr>
          <w:sz w:val="28"/>
          <w:szCs w:val="28"/>
          <w:lang w:val="en-US"/>
        </w:rPr>
        <w:t>;</w:t>
      </w:r>
    </w:p>
    <w:p w14:paraId="2692AFD1" w14:textId="0BEA85D1" w:rsidR="006A5C22" w:rsidRDefault="006A5C22" w:rsidP="00EB093F">
      <w:pPr>
        <w:pStyle w:val="a5"/>
        <w:numPr>
          <w:ilvl w:val="0"/>
          <w:numId w:val="33"/>
        </w:numPr>
        <w:tabs>
          <w:tab w:val="left" w:pos="1069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F20551">
        <w:rPr>
          <w:sz w:val="28"/>
          <w:szCs w:val="28"/>
          <w:lang w:val="en-US"/>
        </w:rPr>
        <w:t>tra</w:t>
      </w:r>
      <w:r w:rsidR="0011335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et.</w:t>
      </w:r>
    </w:p>
    <w:p w14:paraId="714C4540" w14:textId="77777777" w:rsidR="00321A4D" w:rsidRPr="00C35A03" w:rsidRDefault="00321A4D" w:rsidP="00321A4D">
      <w:pPr>
        <w:tabs>
          <w:tab w:val="left" w:pos="1069"/>
        </w:tabs>
        <w:jc w:val="both"/>
        <w:rPr>
          <w:sz w:val="28"/>
          <w:szCs w:val="28"/>
          <w:lang w:val="en-US"/>
        </w:rPr>
      </w:pPr>
    </w:p>
    <w:p w14:paraId="0A0956EB" w14:textId="49F09E33" w:rsidR="00321A4D" w:rsidRPr="004625EB" w:rsidRDefault="00321A4D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155365"/>
      <w:r w:rsidRPr="004625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Блок </w:t>
      </w:r>
      <w:r w:rsidR="00E9656F"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коммутатора</w:t>
      </w:r>
      <w:bookmarkEnd w:id="8"/>
    </w:p>
    <w:p w14:paraId="6077D1DF" w14:textId="77777777" w:rsidR="00E9656F" w:rsidRDefault="00E9656F" w:rsidP="001205E0">
      <w:pPr>
        <w:ind w:firstLine="709"/>
        <w:rPr>
          <w:sz w:val="28"/>
          <w:szCs w:val="28"/>
        </w:rPr>
      </w:pPr>
    </w:p>
    <w:p w14:paraId="5D6275C0" w14:textId="6736B635" w:rsidR="001205E0" w:rsidRPr="00600DF4" w:rsidRDefault="00F42984" w:rsidP="001205E0">
      <w:pPr>
        <w:ind w:firstLine="709"/>
        <w:jc w:val="both"/>
        <w:rPr>
          <w:sz w:val="28"/>
          <w:szCs w:val="28"/>
        </w:rPr>
      </w:pPr>
      <w:r w:rsidRPr="00F42984">
        <w:rPr>
          <w:sz w:val="28"/>
          <w:szCs w:val="28"/>
        </w:rPr>
        <w:t>Блок коммутатора включает в себя управляемые коммутаторы</w:t>
      </w:r>
      <w:r w:rsidR="001205E0">
        <w:rPr>
          <w:sz w:val="28"/>
          <w:szCs w:val="28"/>
        </w:rPr>
        <w:t>. Сеть нужно спроектировать так, чтобы её было легко администрировать и также легко масштабировать. С помощью коммутаторов можно разбить сеть</w:t>
      </w:r>
      <w:r w:rsidR="0068495B" w:rsidRPr="0068495B">
        <w:rPr>
          <w:sz w:val="28"/>
          <w:szCs w:val="28"/>
        </w:rPr>
        <w:t xml:space="preserve"> </w:t>
      </w:r>
      <w:r w:rsidR="0068495B">
        <w:rPr>
          <w:sz w:val="28"/>
          <w:szCs w:val="28"/>
        </w:rPr>
        <w:t>на</w:t>
      </w:r>
      <w:r w:rsidR="001205E0">
        <w:rPr>
          <w:sz w:val="28"/>
          <w:szCs w:val="28"/>
        </w:rPr>
        <w:t xml:space="preserve"> виланы</w:t>
      </w:r>
      <w:r w:rsidR="001205E0" w:rsidRPr="001205E0">
        <w:rPr>
          <w:sz w:val="28"/>
          <w:szCs w:val="28"/>
        </w:rPr>
        <w:t xml:space="preserve">: </w:t>
      </w:r>
      <w:r w:rsidR="001205E0">
        <w:rPr>
          <w:sz w:val="28"/>
          <w:szCs w:val="28"/>
        </w:rPr>
        <w:t>пользовательские и административный.</w:t>
      </w:r>
      <w:r w:rsidR="00F439FE">
        <w:rPr>
          <w:sz w:val="28"/>
          <w:szCs w:val="28"/>
        </w:rPr>
        <w:t xml:space="preserve"> </w:t>
      </w:r>
      <w:r w:rsidR="00600DF4">
        <w:rPr>
          <w:sz w:val="28"/>
          <w:szCs w:val="28"/>
        </w:rPr>
        <w:t xml:space="preserve">Блок связан с блоком персональных компьютеров, сетевых принтеров, блока маршрутизатора и блока беспроводной точки доступа. </w:t>
      </w:r>
    </w:p>
    <w:p w14:paraId="36B3612F" w14:textId="77777777" w:rsidR="001205E0" w:rsidRPr="001205E0" w:rsidRDefault="001205E0" w:rsidP="001205E0">
      <w:pPr>
        <w:ind w:firstLine="709"/>
        <w:rPr>
          <w:sz w:val="28"/>
          <w:szCs w:val="28"/>
        </w:rPr>
      </w:pPr>
    </w:p>
    <w:p w14:paraId="64914D3C" w14:textId="3CF98263" w:rsidR="00E9656F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155366"/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Блок маршрутизатора</w:t>
      </w:r>
      <w:bookmarkEnd w:id="9"/>
    </w:p>
    <w:p w14:paraId="233865C5" w14:textId="77777777" w:rsidR="001205E0" w:rsidRDefault="001205E0" w:rsidP="001205E0"/>
    <w:p w14:paraId="65655AA1" w14:textId="11A3BEAD" w:rsidR="001205E0" w:rsidRPr="00F42984" w:rsidRDefault="001205E0" w:rsidP="00F429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маршрутизатора содержит маршрутизаторы. Этот блок обеспечивает </w:t>
      </w:r>
      <w:r w:rsidRPr="001205E0">
        <w:rPr>
          <w:sz w:val="28"/>
          <w:szCs w:val="28"/>
        </w:rPr>
        <w:t>маршрутизацию между внутренней и внешней сетями, отвечает за безопасность и изоляцию внутренней сети</w:t>
      </w:r>
      <w:r w:rsidR="00F439FE">
        <w:rPr>
          <w:sz w:val="28"/>
          <w:szCs w:val="28"/>
        </w:rPr>
        <w:t>.</w:t>
      </w:r>
      <w:r w:rsidR="00F42984">
        <w:rPr>
          <w:sz w:val="28"/>
          <w:szCs w:val="28"/>
        </w:rPr>
        <w:t xml:space="preserve"> </w:t>
      </w:r>
      <w:r w:rsidR="00600DF4" w:rsidRPr="00600DF4">
        <w:rPr>
          <w:sz w:val="28"/>
          <w:szCs w:val="28"/>
        </w:rPr>
        <w:t>Он должен поддерживать IPsec-VPN для безопасного соединения с удаленными подразделениями</w:t>
      </w:r>
      <w:r w:rsidR="00600DF4">
        <w:rPr>
          <w:sz w:val="28"/>
          <w:szCs w:val="28"/>
        </w:rPr>
        <w:t>.</w:t>
      </w:r>
      <w:r w:rsidR="00264442" w:rsidRPr="00264442">
        <w:rPr>
          <w:sz w:val="28"/>
          <w:szCs w:val="28"/>
        </w:rPr>
        <w:t xml:space="preserve"> </w:t>
      </w:r>
      <w:r w:rsidR="00264442">
        <w:rPr>
          <w:sz w:val="28"/>
          <w:szCs w:val="28"/>
        </w:rPr>
        <w:t xml:space="preserve">Так как непосредственного подключение к провайдеру нет, нужно позаботиться о </w:t>
      </w:r>
      <w:r w:rsidR="00264442">
        <w:rPr>
          <w:sz w:val="28"/>
          <w:szCs w:val="28"/>
          <w:lang w:val="en-US"/>
        </w:rPr>
        <w:t>NAT</w:t>
      </w:r>
      <w:r w:rsidR="00264442" w:rsidRPr="00264442">
        <w:rPr>
          <w:sz w:val="28"/>
          <w:szCs w:val="28"/>
        </w:rPr>
        <w:t>.</w:t>
      </w:r>
      <w:r w:rsidR="00600DF4">
        <w:rPr>
          <w:sz w:val="28"/>
          <w:szCs w:val="28"/>
        </w:rPr>
        <w:t xml:space="preserve"> </w:t>
      </w:r>
      <w:r w:rsidR="00600DF4" w:rsidRPr="00600DF4">
        <w:rPr>
          <w:sz w:val="28"/>
          <w:szCs w:val="28"/>
        </w:rPr>
        <w:t>Данный блок связан с блоками коммутатор</w:t>
      </w:r>
      <w:r w:rsidR="00600DF4">
        <w:rPr>
          <w:sz w:val="28"/>
          <w:szCs w:val="28"/>
        </w:rPr>
        <w:t xml:space="preserve">а и блоком </w:t>
      </w:r>
      <w:r w:rsidR="00600DF4">
        <w:rPr>
          <w:sz w:val="28"/>
          <w:szCs w:val="28"/>
          <w:lang w:val="en-US"/>
        </w:rPr>
        <w:t>Internet</w:t>
      </w:r>
      <w:r w:rsidR="00600DF4">
        <w:rPr>
          <w:sz w:val="28"/>
          <w:szCs w:val="28"/>
        </w:rPr>
        <w:t>.</w:t>
      </w:r>
    </w:p>
    <w:p w14:paraId="228E3B97" w14:textId="77777777" w:rsidR="00E9656F" w:rsidRDefault="00E9656F" w:rsidP="00E9656F">
      <w:pPr>
        <w:rPr>
          <w:sz w:val="28"/>
          <w:szCs w:val="28"/>
        </w:rPr>
      </w:pPr>
    </w:p>
    <w:p w14:paraId="0195BB7C" w14:textId="77777777" w:rsidR="00600DF4" w:rsidRPr="00C35A03" w:rsidRDefault="00600DF4" w:rsidP="00E9656F">
      <w:pPr>
        <w:rPr>
          <w:sz w:val="28"/>
          <w:szCs w:val="28"/>
        </w:rPr>
      </w:pPr>
    </w:p>
    <w:p w14:paraId="5B7704B4" w14:textId="63277BBB" w:rsidR="00E9656F" w:rsidRPr="00C35A03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155367"/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 Блок беспроводной точки доступа</w:t>
      </w:r>
      <w:bookmarkEnd w:id="10"/>
    </w:p>
    <w:p w14:paraId="55316F8D" w14:textId="77777777" w:rsidR="00E9656F" w:rsidRDefault="00E9656F" w:rsidP="00E9656F">
      <w:pPr>
        <w:rPr>
          <w:sz w:val="28"/>
          <w:szCs w:val="28"/>
        </w:rPr>
      </w:pPr>
    </w:p>
    <w:p w14:paraId="4C35ED0A" w14:textId="3F8AB09B" w:rsidR="001205E0" w:rsidRDefault="001205E0" w:rsidP="00F439F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беспроводной точки доступа содержит беспроводные точки доступа. </w:t>
      </w:r>
      <w:r w:rsidR="00F439FE">
        <w:rPr>
          <w:sz w:val="28"/>
          <w:szCs w:val="28"/>
        </w:rPr>
        <w:t xml:space="preserve">По требованию заказчика нужно обеспечить 30 мобильных подключений. </w:t>
      </w:r>
      <w:r w:rsidR="00600DF4" w:rsidRPr="00600DF4">
        <w:rPr>
          <w:sz w:val="28"/>
          <w:szCs w:val="28"/>
        </w:rPr>
        <w:t>Блок связан с блоком коммутатора, блоком мобильных устройств.</w:t>
      </w:r>
    </w:p>
    <w:p w14:paraId="0A6303B2" w14:textId="77777777" w:rsidR="001205E0" w:rsidRPr="00C35A03" w:rsidRDefault="001205E0" w:rsidP="00E9656F">
      <w:pPr>
        <w:rPr>
          <w:sz w:val="28"/>
          <w:szCs w:val="28"/>
        </w:rPr>
      </w:pPr>
    </w:p>
    <w:p w14:paraId="069CD9A0" w14:textId="50C65E43" w:rsidR="00E9656F" w:rsidRPr="00C35A03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155368"/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>2.5 Блок персональных компьютеров</w:t>
      </w:r>
      <w:bookmarkEnd w:id="11"/>
    </w:p>
    <w:p w14:paraId="2C02E877" w14:textId="77777777" w:rsidR="00E9656F" w:rsidRDefault="00E9656F" w:rsidP="00E9656F">
      <w:pPr>
        <w:rPr>
          <w:sz w:val="28"/>
          <w:szCs w:val="28"/>
        </w:rPr>
      </w:pPr>
    </w:p>
    <w:p w14:paraId="5B3C2C3B" w14:textId="63140E6B" w:rsidR="00F439FE" w:rsidRDefault="00F439FE" w:rsidP="00F439F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персональных компьютеров содержит пользовательские станции сотрудников. В данном блоке присутствуют компьютеры обычных сотрудников и компьютер администратора сети.</w:t>
      </w:r>
      <w:r w:rsidR="00600DF4">
        <w:rPr>
          <w:sz w:val="28"/>
          <w:szCs w:val="28"/>
        </w:rPr>
        <w:t xml:space="preserve"> Данный блок связан с блоком коммутатора, блоком принтеров.</w:t>
      </w:r>
    </w:p>
    <w:p w14:paraId="40AD7580" w14:textId="77777777" w:rsidR="00F439FE" w:rsidRPr="00C35A03" w:rsidRDefault="00F439FE" w:rsidP="00E9656F">
      <w:pPr>
        <w:rPr>
          <w:sz w:val="28"/>
          <w:szCs w:val="28"/>
        </w:rPr>
      </w:pPr>
    </w:p>
    <w:p w14:paraId="08105D5C" w14:textId="5AE946CB" w:rsidR="00E9656F" w:rsidRPr="00C35A03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155369"/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>2.6 Блок мобильных устройств</w:t>
      </w:r>
      <w:bookmarkEnd w:id="12"/>
    </w:p>
    <w:p w14:paraId="429FD08C" w14:textId="77777777" w:rsidR="00E9656F" w:rsidRDefault="00E9656F" w:rsidP="00E9656F">
      <w:pPr>
        <w:rPr>
          <w:sz w:val="28"/>
          <w:szCs w:val="28"/>
        </w:rPr>
      </w:pPr>
    </w:p>
    <w:p w14:paraId="5A71454F" w14:textId="41C02DC5" w:rsidR="00F439FE" w:rsidRDefault="00F439FE" w:rsidP="00F439F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мобильных устройств содержит </w:t>
      </w:r>
      <w:r w:rsidRPr="00F439FE">
        <w:rPr>
          <w:sz w:val="28"/>
          <w:szCs w:val="28"/>
        </w:rPr>
        <w:t>мобильные устройства</w:t>
      </w:r>
      <w:r>
        <w:rPr>
          <w:sz w:val="28"/>
          <w:szCs w:val="28"/>
        </w:rPr>
        <w:t xml:space="preserve"> </w:t>
      </w:r>
      <w:r w:rsidRPr="00F439FE">
        <w:rPr>
          <w:sz w:val="28"/>
          <w:szCs w:val="28"/>
        </w:rPr>
        <w:t>сотрудников организации.</w:t>
      </w:r>
      <w:r>
        <w:rPr>
          <w:sz w:val="28"/>
          <w:szCs w:val="28"/>
        </w:rPr>
        <w:t xml:space="preserve"> </w:t>
      </w:r>
      <w:r w:rsidR="00600DF4">
        <w:rPr>
          <w:sz w:val="28"/>
          <w:szCs w:val="28"/>
        </w:rPr>
        <w:t>Блок связан с блоком беспроводной точкой доступа.</w:t>
      </w:r>
    </w:p>
    <w:p w14:paraId="46ECE904" w14:textId="77777777" w:rsidR="00F439FE" w:rsidRPr="00C35A03" w:rsidRDefault="00F439FE" w:rsidP="00E9656F">
      <w:pPr>
        <w:rPr>
          <w:sz w:val="28"/>
          <w:szCs w:val="28"/>
        </w:rPr>
      </w:pPr>
    </w:p>
    <w:p w14:paraId="24815DBA" w14:textId="3C1CFA13" w:rsidR="00E9656F" w:rsidRPr="00C35A03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155370"/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</w:rPr>
        <w:t>2.7 Блок принтеров</w:t>
      </w:r>
      <w:bookmarkEnd w:id="13"/>
    </w:p>
    <w:p w14:paraId="47C67B9F" w14:textId="77777777" w:rsidR="00E9656F" w:rsidRDefault="00E9656F" w:rsidP="00E9656F">
      <w:pPr>
        <w:rPr>
          <w:sz w:val="28"/>
          <w:szCs w:val="28"/>
        </w:rPr>
      </w:pPr>
    </w:p>
    <w:p w14:paraId="47D2D741" w14:textId="4DAB3EC5" w:rsidR="00F439FE" w:rsidRDefault="00F439FE" w:rsidP="00F439F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принтеров содержит обычные. принтеры подключаются к пользовательским станциям</w:t>
      </w:r>
      <w:r w:rsidR="00F42984">
        <w:rPr>
          <w:sz w:val="28"/>
          <w:szCs w:val="28"/>
        </w:rPr>
        <w:t xml:space="preserve"> </w:t>
      </w:r>
      <w:r w:rsidR="00F42984" w:rsidRPr="00F42984">
        <w:rPr>
          <w:sz w:val="28"/>
          <w:szCs w:val="28"/>
        </w:rPr>
        <w:t>через USB</w:t>
      </w:r>
      <w:r w:rsidR="00F42984">
        <w:rPr>
          <w:sz w:val="28"/>
          <w:szCs w:val="28"/>
        </w:rPr>
        <w:t>.</w:t>
      </w:r>
      <w:r w:rsidR="00600DF4">
        <w:rPr>
          <w:sz w:val="28"/>
          <w:szCs w:val="28"/>
        </w:rPr>
        <w:t xml:space="preserve"> Блок связан с блоком персональных компьютеров.</w:t>
      </w:r>
    </w:p>
    <w:p w14:paraId="3DF70802" w14:textId="77777777" w:rsidR="00F42984" w:rsidRDefault="00F42984" w:rsidP="00F439FE">
      <w:pPr>
        <w:ind w:firstLine="709"/>
        <w:jc w:val="both"/>
        <w:rPr>
          <w:sz w:val="28"/>
          <w:szCs w:val="28"/>
        </w:rPr>
      </w:pPr>
    </w:p>
    <w:p w14:paraId="6EE587C7" w14:textId="77777777" w:rsidR="00F42984" w:rsidRDefault="00F42984" w:rsidP="00F42984">
      <w:pPr>
        <w:ind w:firstLine="709"/>
        <w:jc w:val="both"/>
        <w:rPr>
          <w:b/>
          <w:bCs/>
          <w:sz w:val="28"/>
          <w:szCs w:val="28"/>
        </w:rPr>
      </w:pPr>
      <w:r w:rsidRPr="00F42984">
        <w:rPr>
          <w:b/>
          <w:bCs/>
          <w:sz w:val="28"/>
          <w:szCs w:val="28"/>
        </w:rPr>
        <w:t>2.8 Блок сетевых принтеров</w:t>
      </w:r>
    </w:p>
    <w:p w14:paraId="453745DB" w14:textId="77777777" w:rsidR="00F42984" w:rsidRPr="00F42984" w:rsidRDefault="00F42984" w:rsidP="00F42984">
      <w:pPr>
        <w:ind w:firstLine="709"/>
        <w:jc w:val="both"/>
        <w:rPr>
          <w:b/>
          <w:bCs/>
          <w:sz w:val="28"/>
          <w:szCs w:val="28"/>
        </w:rPr>
      </w:pPr>
    </w:p>
    <w:p w14:paraId="7696BFAC" w14:textId="59DA90B2" w:rsidR="00F42984" w:rsidRPr="00F42984" w:rsidRDefault="00F42984" w:rsidP="00F42984">
      <w:pPr>
        <w:ind w:firstLine="709"/>
        <w:jc w:val="both"/>
        <w:rPr>
          <w:sz w:val="28"/>
          <w:szCs w:val="28"/>
        </w:rPr>
      </w:pPr>
      <w:r w:rsidRPr="00F42984">
        <w:rPr>
          <w:sz w:val="28"/>
          <w:szCs w:val="28"/>
        </w:rPr>
        <w:t>Блок сетевых принтеров включает в себя принтеры, подключенные к сети через Ethernet, что обеспечивает их доступность для всех пользователей сети. Сетевые принтеры поддерживают функции удаленного управления</w:t>
      </w:r>
      <w:r>
        <w:rPr>
          <w:sz w:val="28"/>
          <w:szCs w:val="28"/>
        </w:rPr>
        <w:t>.</w:t>
      </w:r>
      <w:r w:rsidR="00600DF4">
        <w:rPr>
          <w:sz w:val="28"/>
          <w:szCs w:val="28"/>
        </w:rPr>
        <w:t xml:space="preserve"> Блок связан с блоком коммутатора.</w:t>
      </w:r>
    </w:p>
    <w:p w14:paraId="3F1B10F1" w14:textId="77777777" w:rsidR="00E9656F" w:rsidRPr="00C35A03" w:rsidRDefault="00E9656F" w:rsidP="00E9656F">
      <w:pPr>
        <w:rPr>
          <w:sz w:val="28"/>
          <w:szCs w:val="28"/>
        </w:rPr>
      </w:pPr>
    </w:p>
    <w:p w14:paraId="3A750076" w14:textId="3B9F6CCF" w:rsidR="00E9656F" w:rsidRPr="0068495B" w:rsidRDefault="00E9656F" w:rsidP="00E965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155371"/>
      <w:r w:rsidRPr="001205E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2.9 </w:t>
      </w:r>
      <w:r w:rsidRPr="00C35A0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Int</w:t>
      </w:r>
      <w:r w:rsidR="005B66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ranet</w:t>
      </w:r>
      <w:bookmarkEnd w:id="14"/>
    </w:p>
    <w:p w14:paraId="5EE60C5C" w14:textId="77777777" w:rsidR="00E9656F" w:rsidRPr="00F42984" w:rsidRDefault="00E9656F" w:rsidP="00E9656F"/>
    <w:p w14:paraId="54A0A122" w14:textId="7FD3767E" w:rsidR="005B66DF" w:rsidRPr="0068495B" w:rsidRDefault="005B66DF" w:rsidP="002915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B66DF">
        <w:rPr>
          <w:sz w:val="28"/>
          <w:szCs w:val="28"/>
        </w:rPr>
        <w:t>о условию</w:t>
      </w:r>
      <w:r>
        <w:rPr>
          <w:sz w:val="28"/>
          <w:szCs w:val="28"/>
        </w:rPr>
        <w:t xml:space="preserve"> технического задания</w:t>
      </w:r>
      <w:r w:rsidRPr="005B66DF">
        <w:rPr>
          <w:sz w:val="28"/>
          <w:szCs w:val="28"/>
        </w:rPr>
        <w:t xml:space="preserve"> непосредственного подключения к провайдеру нет, приято считать, что локальная сеть </w:t>
      </w:r>
      <w:r>
        <w:rPr>
          <w:sz w:val="28"/>
          <w:szCs w:val="28"/>
        </w:rPr>
        <w:t xml:space="preserve">организации </w:t>
      </w:r>
      <w:r w:rsidRPr="005B66DF">
        <w:rPr>
          <w:sz w:val="28"/>
          <w:szCs w:val="28"/>
        </w:rPr>
        <w:t>подключается к локальной сети здания, в котором располагается.</w:t>
      </w:r>
    </w:p>
    <w:p w14:paraId="5508B24D" w14:textId="638085FA" w:rsidR="00600DF4" w:rsidRPr="005B66DF" w:rsidRDefault="00600DF4" w:rsidP="002915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А показана структурная схема </w:t>
      </w:r>
      <w:r w:rsidR="00B22F61">
        <w:rPr>
          <w:sz w:val="28"/>
          <w:szCs w:val="28"/>
        </w:rPr>
        <w:t>ЛКС.</w:t>
      </w:r>
    </w:p>
    <w:p w14:paraId="0D071D12" w14:textId="77777777" w:rsidR="00291518" w:rsidRPr="00291518" w:rsidRDefault="00291518" w:rsidP="00E9656F"/>
    <w:p w14:paraId="2D4CB234" w14:textId="10E18B69" w:rsidR="00677BF7" w:rsidRPr="00E9656F" w:rsidRDefault="00677BF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970524" w14:textId="4CA4EDA8" w:rsidR="00677BF7" w:rsidRDefault="00677BF7" w:rsidP="00C87568">
      <w:pPr>
        <w:pStyle w:val="1"/>
        <w:ind w:firstLine="709"/>
        <w:jc w:val="both"/>
        <w:rPr>
          <w:b/>
          <w:bCs/>
          <w:szCs w:val="28"/>
        </w:rPr>
      </w:pPr>
      <w:bookmarkStart w:id="15" w:name="_Toc182155372"/>
      <w:r w:rsidRPr="00677BF7">
        <w:rPr>
          <w:b/>
          <w:bCs/>
          <w:szCs w:val="28"/>
        </w:rPr>
        <w:lastRenderedPageBreak/>
        <w:t>3 ФУНКЦИОНАЛЬНОЕ ПРОЕКТИРОВАНИЕ</w:t>
      </w:r>
      <w:bookmarkEnd w:id="15"/>
    </w:p>
    <w:p w14:paraId="66DDCFA8" w14:textId="77777777" w:rsidR="002146BF" w:rsidRDefault="002146BF" w:rsidP="00C87568"/>
    <w:p w14:paraId="26063723" w14:textId="7F3EF81A" w:rsidR="00B95ACF" w:rsidRPr="00FF3B4F" w:rsidRDefault="00B95ACF" w:rsidP="00B95AC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2155373"/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 станций</w:t>
      </w:r>
      <w:bookmarkEnd w:id="16"/>
    </w:p>
    <w:p w14:paraId="577E11C1" w14:textId="77777777" w:rsidR="00B95ACF" w:rsidRDefault="00B95ACF" w:rsidP="00B95ACF">
      <w:pPr>
        <w:spacing w:line="259" w:lineRule="auto"/>
        <w:jc w:val="both"/>
        <w:rPr>
          <w:sz w:val="28"/>
          <w:szCs w:val="28"/>
        </w:rPr>
      </w:pPr>
    </w:p>
    <w:p w14:paraId="74EBDBBF" w14:textId="77777777" w:rsidR="002D1B4F" w:rsidRPr="002D1B4F" w:rsidRDefault="002D1B4F" w:rsidP="002D1B4F">
      <w:pPr>
        <w:spacing w:line="259" w:lineRule="auto"/>
        <w:ind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Перед выбором рабочей станции необходимо определить задачи и особенности среды научно-исследовательской организации в медицинской сфере. Основные задачи включают:</w:t>
      </w:r>
    </w:p>
    <w:p w14:paraId="175A27B3" w14:textId="29B4F028" w:rsidR="002D1B4F" w:rsidRPr="002D1B4F" w:rsidRDefault="002D1B4F" w:rsidP="002D1B4F">
      <w:pPr>
        <w:numPr>
          <w:ilvl w:val="0"/>
          <w:numId w:val="4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D1B4F">
        <w:rPr>
          <w:sz w:val="28"/>
          <w:szCs w:val="28"/>
        </w:rPr>
        <w:t>спользование программного обеспечения для анализа данных;</w:t>
      </w:r>
    </w:p>
    <w:p w14:paraId="78B1B47F" w14:textId="1CC34A0C" w:rsidR="002D1B4F" w:rsidRPr="002D1B4F" w:rsidRDefault="002D1B4F" w:rsidP="002D1B4F">
      <w:pPr>
        <w:numPr>
          <w:ilvl w:val="0"/>
          <w:numId w:val="4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D1B4F">
        <w:rPr>
          <w:sz w:val="28"/>
          <w:szCs w:val="28"/>
        </w:rPr>
        <w:t>абота с текстовыми редакторами для отчётов и документации;</w:t>
      </w:r>
    </w:p>
    <w:p w14:paraId="52656E6B" w14:textId="0FA0FC26" w:rsidR="002D1B4F" w:rsidRDefault="002D1B4F" w:rsidP="002D1B4F">
      <w:pPr>
        <w:numPr>
          <w:ilvl w:val="0"/>
          <w:numId w:val="4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D1B4F">
        <w:rPr>
          <w:sz w:val="28"/>
          <w:szCs w:val="28"/>
        </w:rPr>
        <w:t>абота с видео для образовательных и исследовательских целей</w:t>
      </w:r>
      <w:r>
        <w:rPr>
          <w:sz w:val="28"/>
          <w:szCs w:val="28"/>
        </w:rPr>
        <w:t>.</w:t>
      </w:r>
    </w:p>
    <w:p w14:paraId="6197C2F8" w14:textId="17166D22" w:rsidR="002D1B4F" w:rsidRPr="002D1B4F" w:rsidRDefault="002D1B4F" w:rsidP="002D1B4F">
      <w:pPr>
        <w:spacing w:line="259" w:lineRule="auto"/>
        <w:ind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На основании этих задач и условий работы можно выделить следующие ключевые требования к рабочим станциям:</w:t>
      </w:r>
    </w:p>
    <w:p w14:paraId="161F9AB5" w14:textId="51C2AB78" w:rsidR="002D1B4F" w:rsidRPr="002D1B4F" w:rsidRDefault="002D1B4F" w:rsidP="002D1B4F">
      <w:pPr>
        <w:numPr>
          <w:ilvl w:val="0"/>
          <w:numId w:val="43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производительность процессора – для обеспечения быстрой обработки данных;</w:t>
      </w:r>
    </w:p>
    <w:p w14:paraId="557ED9D5" w14:textId="0B7E500A" w:rsidR="002D1B4F" w:rsidRPr="002D1B4F" w:rsidRDefault="002D1B4F" w:rsidP="002D1B4F">
      <w:pPr>
        <w:numPr>
          <w:ilvl w:val="0"/>
          <w:numId w:val="43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объем оперативной памяти – не менее 16 GB для многозадачной работы;</w:t>
      </w:r>
    </w:p>
    <w:p w14:paraId="7E77B68A" w14:textId="00DA886D" w:rsidR="002D1B4F" w:rsidRPr="002D1B4F" w:rsidRDefault="002D1B4F" w:rsidP="002D1B4F">
      <w:pPr>
        <w:numPr>
          <w:ilvl w:val="0"/>
          <w:numId w:val="43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накопитель SSD – для быстрого доступа к данным и достаточно большого объема для хранения рабочих файлов и видео;</w:t>
      </w:r>
    </w:p>
    <w:p w14:paraId="2299CFFE" w14:textId="4464E8D0" w:rsidR="00B95ACF" w:rsidRDefault="00B95ACF" w:rsidP="002D1B4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D2509B" w:rsidRPr="00D2509B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представлены модели, которые подходят по требованиям, от разных производителей.</w:t>
      </w:r>
    </w:p>
    <w:p w14:paraId="01CD0883" w14:textId="77777777" w:rsidR="00B95ACF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</w:p>
    <w:p w14:paraId="31CC36C6" w14:textId="4BFE69BD" w:rsidR="00B95ACF" w:rsidRPr="00CD29BF" w:rsidRDefault="00B95ACF" w:rsidP="00B95ACF">
      <w:pPr>
        <w:spacing w:line="259" w:lineRule="auto"/>
        <w:jc w:val="both"/>
        <w:rPr>
          <w:sz w:val="28"/>
          <w:szCs w:val="28"/>
        </w:rPr>
      </w:pPr>
      <w:r w:rsidRPr="00CD29BF">
        <w:rPr>
          <w:sz w:val="28"/>
          <w:szCs w:val="28"/>
        </w:rPr>
        <w:t>Таблица 3.</w:t>
      </w:r>
      <w:r w:rsidR="00D2509B" w:rsidRPr="00AA52A0">
        <w:rPr>
          <w:sz w:val="28"/>
          <w:szCs w:val="28"/>
        </w:rPr>
        <w:t>1</w:t>
      </w:r>
      <w:r w:rsidRPr="00CD29BF">
        <w:rPr>
          <w:sz w:val="28"/>
          <w:szCs w:val="28"/>
        </w:rPr>
        <w:t xml:space="preserve"> – Сравнение моделей рабочих станций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70"/>
        <w:gridCol w:w="2224"/>
        <w:gridCol w:w="2225"/>
        <w:gridCol w:w="2225"/>
      </w:tblGrid>
      <w:tr w:rsidR="00B95ACF" w:rsidRPr="00CD29BF" w14:paraId="7D3FAC38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11B8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Параметры сравнения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6468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Lenovo IdeaCentre AIO 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DC32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Acer Aspire C27-195ES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6904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ASUS AiO A5</w:t>
            </w:r>
          </w:p>
        </w:tc>
      </w:tr>
      <w:tr w:rsidR="00B95ACF" w:rsidRPr="00CD29BF" w14:paraId="4D4E8BA0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E485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1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85AD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2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2300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9916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4</w:t>
            </w:r>
          </w:p>
        </w:tc>
      </w:tr>
      <w:tr w:rsidR="00B95ACF" w:rsidRPr="00CD29BF" w14:paraId="2690B124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6086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Процессор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E7FE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Intel Core i5-</w:t>
            </w:r>
            <w:r>
              <w:rPr>
                <w:sz w:val="28"/>
                <w:szCs w:val="28"/>
                <w:lang w:val="ru-RU"/>
              </w:rPr>
              <w:t>12500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EA05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 xml:space="preserve">Intel Core </w:t>
            </w:r>
            <w:r>
              <w:rPr>
                <w:sz w:val="28"/>
                <w:szCs w:val="28"/>
              </w:rPr>
              <w:t>Ultra 5</w:t>
            </w:r>
            <w:r w:rsidRPr="00CD29BF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25</w:t>
            </w:r>
            <w:r w:rsidRPr="00CD29BF">
              <w:rPr>
                <w:sz w:val="28"/>
                <w:szCs w:val="28"/>
              </w:rPr>
              <w:t>U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8720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Intel Core i7-</w:t>
            </w:r>
            <w:r>
              <w:rPr>
                <w:sz w:val="28"/>
                <w:szCs w:val="28"/>
              </w:rPr>
              <w:t>1360P</w:t>
            </w:r>
          </w:p>
        </w:tc>
      </w:tr>
      <w:tr w:rsidR="00B95ACF" w:rsidRPr="00CD29BF" w14:paraId="06611156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75BE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AE53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CD29BF">
              <w:rPr>
                <w:sz w:val="28"/>
                <w:szCs w:val="28"/>
              </w:rPr>
              <w:t xml:space="preserve"> GB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77C0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16 GB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D32D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CD29BF">
              <w:rPr>
                <w:sz w:val="28"/>
                <w:szCs w:val="28"/>
              </w:rPr>
              <w:t xml:space="preserve"> GB</w:t>
            </w:r>
          </w:p>
        </w:tc>
      </w:tr>
      <w:tr w:rsidR="00B95ACF" w:rsidRPr="00CD29BF" w14:paraId="327614E8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2B542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Емкость накопителя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7FFA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  <w:r w:rsidRPr="00CD29BF">
              <w:rPr>
                <w:sz w:val="28"/>
                <w:szCs w:val="28"/>
              </w:rPr>
              <w:t xml:space="preserve"> GB SSD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499F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GB</w:t>
            </w:r>
            <w:r w:rsidRPr="00CD29BF">
              <w:rPr>
                <w:sz w:val="28"/>
                <w:szCs w:val="28"/>
              </w:rPr>
              <w:t xml:space="preserve"> SSD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549F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  <w:lang w:val="ru-RU"/>
              </w:rPr>
            </w:pPr>
            <w:r w:rsidRPr="00CD29BF">
              <w:rPr>
                <w:sz w:val="28"/>
                <w:szCs w:val="28"/>
              </w:rPr>
              <w:t>1 TB SSD</w:t>
            </w:r>
          </w:p>
        </w:tc>
      </w:tr>
      <w:tr w:rsidR="00B95ACF" w:rsidRPr="00037E7E" w14:paraId="3D6FB331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C425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Графика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C4AA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Intel Iris Xe Graphics 80 EUs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8619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855036">
              <w:rPr>
                <w:sz w:val="28"/>
                <w:szCs w:val="28"/>
              </w:rPr>
              <w:t>Intel Arc Graphics (4 X-ядер)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4CD7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855036">
              <w:rPr>
                <w:sz w:val="28"/>
                <w:szCs w:val="28"/>
              </w:rPr>
              <w:t>Intel Iris Xe Graphics 96 EUs</w:t>
            </w:r>
          </w:p>
        </w:tc>
      </w:tr>
      <w:tr w:rsidR="00B95ACF" w:rsidRPr="00CD29BF" w14:paraId="3BA93DAE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258A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Сетевой интерфейс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BE3B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Gigabit Ethernet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49F85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Gigabit Ethernet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9E99" w14:textId="77777777" w:rsidR="00B95ACF" w:rsidRPr="00CD29BF" w:rsidRDefault="00B95ACF" w:rsidP="00B153BF">
            <w:pPr>
              <w:widowControl/>
              <w:spacing w:line="259" w:lineRule="auto"/>
              <w:jc w:val="center"/>
              <w:rPr>
                <w:sz w:val="28"/>
                <w:szCs w:val="28"/>
              </w:rPr>
            </w:pPr>
            <w:r w:rsidRPr="00CD29BF">
              <w:rPr>
                <w:sz w:val="28"/>
                <w:szCs w:val="28"/>
              </w:rPr>
              <w:t>Gigabit Ethernet</w:t>
            </w:r>
          </w:p>
        </w:tc>
      </w:tr>
      <w:tr w:rsidR="00B95ACF" w:rsidRPr="00CD29BF" w14:paraId="006D08B1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1DD7" w14:textId="77777777" w:rsidR="00B95ACF" w:rsidRPr="00855036" w:rsidRDefault="00B95ACF" w:rsidP="00B153BF">
            <w:pPr>
              <w:spacing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Разрешение экрана, диагональ (в дюймах)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4F3" w14:textId="77777777" w:rsidR="00B95ACF" w:rsidRPr="00855036" w:rsidRDefault="00B95ACF" w:rsidP="00B153BF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855036">
              <w:rPr>
                <w:sz w:val="28"/>
                <w:szCs w:val="28"/>
                <w:lang w:val="ru-RU"/>
              </w:rPr>
              <w:t>2560 x 1440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27</w:t>
            </w:r>
            <w:r w:rsidRPr="00855036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7AB5" w14:textId="77777777" w:rsidR="00B95ACF" w:rsidRPr="00855036" w:rsidRDefault="00B95ACF" w:rsidP="00B153BF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855036">
              <w:rPr>
                <w:sz w:val="28"/>
                <w:szCs w:val="28"/>
                <w:lang w:val="ru-RU"/>
              </w:rPr>
              <w:t>1920 x 1080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27</w:t>
            </w:r>
            <w:r w:rsidRPr="00855036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66F2" w14:textId="77777777" w:rsidR="00B95ACF" w:rsidRPr="00855036" w:rsidRDefault="00B95ACF" w:rsidP="00B153BF">
            <w:pPr>
              <w:spacing w:line="259" w:lineRule="auto"/>
              <w:jc w:val="center"/>
              <w:rPr>
                <w:sz w:val="28"/>
                <w:szCs w:val="28"/>
                <w:lang w:val="ru-RU"/>
              </w:rPr>
            </w:pPr>
            <w:r w:rsidRPr="00855036">
              <w:rPr>
                <w:sz w:val="28"/>
                <w:szCs w:val="28"/>
                <w:lang w:val="ru-RU"/>
              </w:rPr>
              <w:t>1920 x 1080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27</w:t>
            </w:r>
            <w:r w:rsidRPr="00855036">
              <w:rPr>
                <w:sz w:val="28"/>
                <w:szCs w:val="28"/>
                <w:lang w:val="ru-RU"/>
              </w:rPr>
              <w:t>"</w:t>
            </w:r>
          </w:p>
        </w:tc>
      </w:tr>
      <w:tr w:rsidR="00B95ACF" w:rsidRPr="00CD29BF" w14:paraId="166CFF86" w14:textId="77777777" w:rsidTr="00B153BF"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194F" w14:textId="77777777" w:rsidR="00B95ACF" w:rsidRPr="00855036" w:rsidRDefault="00B95ACF" w:rsidP="00B153BF">
            <w:pPr>
              <w:spacing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Цена (белорусские рубли)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CF95" w14:textId="77777777" w:rsidR="00B95ACF" w:rsidRPr="000F47B5" w:rsidRDefault="00B95ACF" w:rsidP="00B153BF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4970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4B17" w14:textId="77777777" w:rsidR="00B95ACF" w:rsidRPr="000F47B5" w:rsidRDefault="00B95ACF" w:rsidP="00B153BF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8188" w14:textId="77777777" w:rsidR="00B95ACF" w:rsidRPr="000F47B5" w:rsidRDefault="00B95ACF" w:rsidP="00B153BF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4180</w:t>
            </w:r>
          </w:p>
        </w:tc>
      </w:tr>
    </w:tbl>
    <w:p w14:paraId="6E93653C" w14:textId="77777777" w:rsidR="00B95ACF" w:rsidRDefault="00B95ACF" w:rsidP="00B95ACF">
      <w:pPr>
        <w:spacing w:line="259" w:lineRule="auto"/>
        <w:jc w:val="both"/>
        <w:rPr>
          <w:sz w:val="28"/>
          <w:szCs w:val="28"/>
          <w:lang w:val="en-US"/>
        </w:rPr>
      </w:pPr>
    </w:p>
    <w:p w14:paraId="279F996C" w14:textId="77777777" w:rsidR="00B95ACF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информации об моноблоках использовались источники </w:t>
      </w:r>
      <w:r w:rsidRPr="000F47B5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A40452">
        <w:rPr>
          <w:sz w:val="28"/>
          <w:szCs w:val="28"/>
        </w:rPr>
        <w:t>6</w:t>
      </w:r>
      <w:r w:rsidRPr="000F47B5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Pr="00A40452">
        <w:rPr>
          <w:sz w:val="28"/>
          <w:szCs w:val="28"/>
        </w:rPr>
        <w:t>7</w:t>
      </w:r>
      <w:r w:rsidRPr="000F47B5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Pr="00A40452">
        <w:rPr>
          <w:sz w:val="28"/>
          <w:szCs w:val="28"/>
        </w:rPr>
        <w:t>8</w:t>
      </w:r>
      <w:r w:rsidRPr="000F47B5">
        <w:rPr>
          <w:sz w:val="28"/>
          <w:szCs w:val="28"/>
        </w:rPr>
        <w:t>].</w:t>
      </w:r>
    </w:p>
    <w:p w14:paraId="30CD89FE" w14:textId="77777777" w:rsidR="00B95ACF" w:rsidRPr="00A05600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 w:rsidRPr="00A05600">
        <w:rPr>
          <w:sz w:val="28"/>
          <w:szCs w:val="28"/>
        </w:rPr>
        <w:lastRenderedPageBreak/>
        <w:t>Если цель – выбрать более экономичное решение, то Acer Aspire C27-195ES – хороший компромисс между ценой и характеристиками. При цене 3318 BYN он обеспечивает достаточную производительность благодаря процессору Intel Core Ultra 5-125U и 16 ГБ оперативной памяти, что подходит для выполнения задач, таких как работа с текстовыми редакторами, анализ данных и интернет-серфинг. Экран с разрешением 1920 x 1080 и диагональю 27" достаточно для повседневной работы, и его встроенная графика Intel Arc Graphics (4 X-ядер) поддерживает базовые визуальные задачи.</w:t>
      </w:r>
    </w:p>
    <w:p w14:paraId="5833B33B" w14:textId="77777777" w:rsidR="00B95ACF" w:rsidRPr="00A05600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 w:rsidRPr="00A05600">
        <w:rPr>
          <w:sz w:val="28"/>
          <w:szCs w:val="28"/>
        </w:rPr>
        <w:t>Lenovo IdeaCentre AIO 5 имеет более высокое разрешение экрана (2560 x 1440) и немного более мощную графику, однако его цена (4970 BYN) значительно выше, что может быть избыточно для требований текущего задания.</w:t>
      </w:r>
    </w:p>
    <w:p w14:paraId="526FD618" w14:textId="77777777" w:rsidR="00B95ACF" w:rsidRPr="00A05600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 w:rsidRPr="00A05600">
        <w:rPr>
          <w:sz w:val="28"/>
          <w:szCs w:val="28"/>
        </w:rPr>
        <w:t>ASUS AiO A5 оснащен более мощным процессором (Intel Core i7-1360P) и 1 ТБ SSD, но стоит 4180 BYN, что делает его менее экономичным выбором, если нет необходимости в таком объеме накопителя и максимальной производительности.</w:t>
      </w:r>
    </w:p>
    <w:p w14:paraId="4EACFA92" w14:textId="77777777" w:rsidR="00B95ACF" w:rsidRPr="00D54CE0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функциональной схеме пользовательские станции имеют позиционные номера </w:t>
      </w:r>
      <w:r>
        <w:rPr>
          <w:sz w:val="28"/>
          <w:szCs w:val="28"/>
          <w:lang w:val="en-US"/>
        </w:rPr>
        <w:t>PC</w:t>
      </w:r>
      <w:r w:rsidRPr="0079465C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PC</w:t>
      </w:r>
      <w:r w:rsidRPr="0079465C">
        <w:rPr>
          <w:sz w:val="28"/>
          <w:szCs w:val="28"/>
        </w:rPr>
        <w:t>50</w:t>
      </w:r>
      <w:r w:rsidRPr="00D54CE0">
        <w:rPr>
          <w:sz w:val="28"/>
          <w:szCs w:val="28"/>
        </w:rPr>
        <w:t>.</w:t>
      </w:r>
    </w:p>
    <w:p w14:paraId="5D15A48E" w14:textId="77777777" w:rsidR="00B95ACF" w:rsidRPr="0079465C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</w:p>
    <w:p w14:paraId="2256BC8C" w14:textId="6059AE0D" w:rsidR="00B95ACF" w:rsidRDefault="00B95ACF" w:rsidP="00B95AC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155374"/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2D1B4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принтера</w:t>
      </w:r>
      <w:bookmarkEnd w:id="17"/>
    </w:p>
    <w:p w14:paraId="748BFBFB" w14:textId="77777777" w:rsidR="00B95ACF" w:rsidRDefault="00B95ACF" w:rsidP="00B95ACF"/>
    <w:p w14:paraId="62D9D92A" w14:textId="45B32AD6" w:rsidR="002D1B4F" w:rsidRPr="002D1B4F" w:rsidRDefault="002D1B4F" w:rsidP="002D1B4F">
      <w:pPr>
        <w:spacing w:line="259" w:lineRule="auto"/>
        <w:ind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>Для научно-исследовательской медицинской организации, где ожидаются большие объемы документооборота, выбор принтеров должен удовлетворять следующим требованиям:</w:t>
      </w:r>
    </w:p>
    <w:p w14:paraId="5A6D1538" w14:textId="685ECFE3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т</w:t>
      </w:r>
      <w:r w:rsidRPr="002D1B4F">
        <w:rPr>
          <w:sz w:val="28"/>
          <w:szCs w:val="28"/>
        </w:rPr>
        <w:t xml:space="preserve">ип печати: </w:t>
      </w:r>
      <w:r w:rsidR="00E91542">
        <w:rPr>
          <w:sz w:val="28"/>
          <w:szCs w:val="28"/>
        </w:rPr>
        <w:t>ч</w:t>
      </w:r>
      <w:r w:rsidRPr="002D1B4F">
        <w:rPr>
          <w:sz w:val="28"/>
          <w:szCs w:val="28"/>
        </w:rPr>
        <w:t>ерно-белая печать является приоритетной для основной массы документов</w:t>
      </w:r>
      <w:r w:rsidRPr="002479F4">
        <w:rPr>
          <w:sz w:val="28"/>
          <w:szCs w:val="28"/>
        </w:rPr>
        <w:t>:</w:t>
      </w:r>
      <w:r w:rsidRPr="002D1B4F">
        <w:rPr>
          <w:sz w:val="28"/>
          <w:szCs w:val="28"/>
        </w:rPr>
        <w:t xml:space="preserve"> отчеты, анализы, и внутренние служебные документы</w:t>
      </w:r>
      <w:r w:rsidRPr="002479F4">
        <w:rPr>
          <w:sz w:val="28"/>
          <w:szCs w:val="28"/>
        </w:rPr>
        <w:t>;</w:t>
      </w:r>
    </w:p>
    <w:p w14:paraId="25D3F3F1" w14:textId="2724375D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т</w:t>
      </w:r>
      <w:r w:rsidRPr="002D1B4F">
        <w:rPr>
          <w:sz w:val="28"/>
          <w:szCs w:val="28"/>
        </w:rPr>
        <w:t xml:space="preserve">ехнология печати: </w:t>
      </w:r>
      <w:r w:rsidRPr="002479F4">
        <w:rPr>
          <w:sz w:val="28"/>
          <w:szCs w:val="28"/>
        </w:rPr>
        <w:t>ла</w:t>
      </w:r>
      <w:r w:rsidRPr="002D1B4F">
        <w:rPr>
          <w:sz w:val="28"/>
          <w:szCs w:val="28"/>
        </w:rPr>
        <w:t>зерная печать предпочтительна, так как лазерные принтеры обеспечивают высокую скорость печати и оптимально справляются с большими объемами печати при более низких эксплуатационных расходах, чем струйные</w:t>
      </w:r>
      <w:r w:rsidRPr="002479F4">
        <w:rPr>
          <w:sz w:val="28"/>
          <w:szCs w:val="28"/>
        </w:rPr>
        <w:t>;</w:t>
      </w:r>
    </w:p>
    <w:p w14:paraId="4F421BEC" w14:textId="11DA589A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с</w:t>
      </w:r>
      <w:r w:rsidRPr="002D1B4F">
        <w:rPr>
          <w:sz w:val="28"/>
          <w:szCs w:val="28"/>
        </w:rPr>
        <w:t xml:space="preserve">корость печати: </w:t>
      </w:r>
      <w:r w:rsidRPr="002479F4">
        <w:rPr>
          <w:sz w:val="28"/>
          <w:szCs w:val="28"/>
        </w:rPr>
        <w:t>д</w:t>
      </w:r>
      <w:r w:rsidRPr="002D1B4F">
        <w:rPr>
          <w:sz w:val="28"/>
          <w:szCs w:val="28"/>
        </w:rPr>
        <w:t>ля оперативной работы требуется скорость не менее 30 страниц в минуту для черно-белых документов, чтобы обслуживать рабочие станции без задержек. В кабинетах с интенсивным документооборотом и сетевыми принтерами требуется скорость 40 стр/мин для быстрой обработки запросов от нескольких пользователей</w:t>
      </w:r>
      <w:r w:rsidRPr="002479F4">
        <w:rPr>
          <w:sz w:val="28"/>
          <w:szCs w:val="28"/>
        </w:rPr>
        <w:t>;</w:t>
      </w:r>
    </w:p>
    <w:p w14:paraId="36360F7E" w14:textId="385516D5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с</w:t>
      </w:r>
      <w:r w:rsidRPr="002D1B4F">
        <w:rPr>
          <w:sz w:val="28"/>
          <w:szCs w:val="28"/>
        </w:rPr>
        <w:t xml:space="preserve">етевые возможности: </w:t>
      </w:r>
      <w:r w:rsidRPr="002479F4">
        <w:rPr>
          <w:sz w:val="28"/>
          <w:szCs w:val="28"/>
        </w:rPr>
        <w:t>п</w:t>
      </w:r>
      <w:r w:rsidRPr="002D1B4F">
        <w:rPr>
          <w:sz w:val="28"/>
          <w:szCs w:val="28"/>
        </w:rPr>
        <w:t>ринтеры должны поддерживать подключение по Ethernet и Wi-Fi, чтобы интегрироваться в локальную сеть и быть доступными для всех сотрудников. Наличие USB-интерфейса также желательно для использования в кабинете руководителя или бухгалтерии, где необходимо печатать с отдельного ПК</w:t>
      </w:r>
      <w:r w:rsidRPr="002479F4">
        <w:rPr>
          <w:sz w:val="28"/>
          <w:szCs w:val="28"/>
        </w:rPr>
        <w:t>;</w:t>
      </w:r>
    </w:p>
    <w:p w14:paraId="52FD17AF" w14:textId="2D0A7EBE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D1B4F">
        <w:rPr>
          <w:sz w:val="28"/>
          <w:szCs w:val="28"/>
        </w:rPr>
        <w:t xml:space="preserve">месячная нагрузка: </w:t>
      </w:r>
      <w:r w:rsidRPr="002479F4">
        <w:rPr>
          <w:sz w:val="28"/>
          <w:szCs w:val="28"/>
        </w:rPr>
        <w:t>п</w:t>
      </w:r>
      <w:r w:rsidRPr="002D1B4F">
        <w:rPr>
          <w:sz w:val="28"/>
          <w:szCs w:val="28"/>
        </w:rPr>
        <w:t xml:space="preserve">оскольку организация ориентирована на обработку и печать большого количества документов, принтеры должны </w:t>
      </w:r>
      <w:r w:rsidRPr="002D1B4F">
        <w:rPr>
          <w:sz w:val="28"/>
          <w:szCs w:val="28"/>
        </w:rPr>
        <w:lastRenderedPageBreak/>
        <w:t>выдерживать нагрузку в 3000-4000 страниц в месяц для основных офисов, где объемы печати стабильные и высокие. Для кабинетов с меньшим количеством пользователей допустима месячная нагрузка от 1000 страниц</w:t>
      </w:r>
      <w:r w:rsidRPr="002479F4">
        <w:rPr>
          <w:sz w:val="28"/>
          <w:szCs w:val="28"/>
        </w:rPr>
        <w:t>;</w:t>
      </w:r>
    </w:p>
    <w:p w14:paraId="52827648" w14:textId="65921467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р</w:t>
      </w:r>
      <w:r w:rsidRPr="002D1B4F">
        <w:rPr>
          <w:sz w:val="28"/>
          <w:szCs w:val="28"/>
        </w:rPr>
        <w:t>азрешение печати: Разрешение не ниже 600 x 600 dpi для черно-белых принтеров, если таковые будут необходимы, что обеспечит чёткую и качественную печать текстов и графиков</w:t>
      </w:r>
      <w:r w:rsidRPr="002479F4">
        <w:rPr>
          <w:sz w:val="28"/>
          <w:szCs w:val="28"/>
        </w:rPr>
        <w:t>;</w:t>
      </w:r>
    </w:p>
    <w:p w14:paraId="72007C99" w14:textId="5C18CA4B" w:rsidR="002D1B4F" w:rsidRPr="002D1B4F" w:rsidRDefault="002D1B4F" w:rsidP="002479F4">
      <w:pPr>
        <w:numPr>
          <w:ilvl w:val="0"/>
          <w:numId w:val="45"/>
        </w:numPr>
        <w:spacing w:line="259" w:lineRule="auto"/>
        <w:ind w:left="0"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э</w:t>
      </w:r>
      <w:r w:rsidRPr="002D1B4F">
        <w:rPr>
          <w:sz w:val="28"/>
          <w:szCs w:val="28"/>
        </w:rPr>
        <w:t>ко</w:t>
      </w:r>
      <w:r w:rsidRPr="002479F4">
        <w:rPr>
          <w:sz w:val="28"/>
          <w:szCs w:val="28"/>
        </w:rPr>
        <w:t>л</w:t>
      </w:r>
      <w:r w:rsidRPr="002D1B4F">
        <w:rPr>
          <w:sz w:val="28"/>
          <w:szCs w:val="28"/>
        </w:rPr>
        <w:t>о</w:t>
      </w:r>
      <w:r w:rsidRPr="002479F4">
        <w:rPr>
          <w:sz w:val="28"/>
          <w:szCs w:val="28"/>
        </w:rPr>
        <w:t>г</w:t>
      </w:r>
      <w:r w:rsidRPr="002D1B4F">
        <w:rPr>
          <w:sz w:val="28"/>
          <w:szCs w:val="28"/>
        </w:rPr>
        <w:t>ичность: принтеры должны иметь функции энергосбережения, такие как автоматическое выключение и низкое потребление тонера. Также рассматриваются модели, совместимые с перерабатываемыми картриджами или обладающие функцией двухсторонней печати (дуплекс) для экономии бумаги.</w:t>
      </w:r>
    </w:p>
    <w:p w14:paraId="1DC4B1FF" w14:textId="70EEF6A1" w:rsidR="00B95ACF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AA52A0" w:rsidRPr="00AA52A0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представлены принтеры, которые подходят по требованиям, от разных производителей.</w:t>
      </w:r>
    </w:p>
    <w:p w14:paraId="1DED33BE" w14:textId="77777777" w:rsidR="00B95ACF" w:rsidRDefault="00B95ACF" w:rsidP="00B95ACF">
      <w:pPr>
        <w:ind w:firstLine="709"/>
        <w:jc w:val="both"/>
        <w:rPr>
          <w:sz w:val="28"/>
          <w:szCs w:val="28"/>
        </w:rPr>
      </w:pPr>
    </w:p>
    <w:p w14:paraId="2FE6CB07" w14:textId="1928BA80" w:rsidR="00B95ACF" w:rsidRPr="00CD29BF" w:rsidRDefault="00B95ACF" w:rsidP="00B95ACF">
      <w:pPr>
        <w:spacing w:line="259" w:lineRule="auto"/>
        <w:jc w:val="both"/>
        <w:rPr>
          <w:sz w:val="28"/>
          <w:szCs w:val="28"/>
        </w:rPr>
      </w:pPr>
      <w:r w:rsidRPr="00CD29BF">
        <w:rPr>
          <w:sz w:val="28"/>
          <w:szCs w:val="28"/>
        </w:rPr>
        <w:t>Таблица 3.</w:t>
      </w:r>
      <w:r w:rsidR="00AA52A0">
        <w:rPr>
          <w:sz w:val="28"/>
          <w:szCs w:val="28"/>
          <w:lang w:val="en-US"/>
        </w:rPr>
        <w:t>2</w:t>
      </w:r>
      <w:r w:rsidRPr="00CD29BF">
        <w:rPr>
          <w:sz w:val="28"/>
          <w:szCs w:val="28"/>
        </w:rPr>
        <w:t xml:space="preserve"> – Сравнение </w:t>
      </w:r>
      <w:r>
        <w:rPr>
          <w:sz w:val="28"/>
          <w:szCs w:val="28"/>
        </w:rPr>
        <w:t>принтеров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2409"/>
        <w:gridCol w:w="2215"/>
        <w:gridCol w:w="2315"/>
      </w:tblGrid>
      <w:tr w:rsidR="00B95ACF" w:rsidRPr="002479F4" w14:paraId="7035F2DE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9E90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Параметры сравнения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DE0A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Canon i-SENSYS LBP246DW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1CC6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HP Laser 107a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8436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Canon i-SENSYS LBP673Cdw</w:t>
            </w:r>
          </w:p>
        </w:tc>
      </w:tr>
      <w:tr w:rsidR="00B95ACF" w:rsidRPr="002479F4" w14:paraId="6E9E5A3E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21E3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1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E964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2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78B2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3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1690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4</w:t>
            </w:r>
          </w:p>
        </w:tc>
      </w:tr>
      <w:tr w:rsidR="00B95ACF" w:rsidRPr="002479F4" w14:paraId="72C892AC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E4C0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Печать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66B4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черно-белый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CFC6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черно-белый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A43D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цветной</w:t>
            </w:r>
          </w:p>
        </w:tc>
      </w:tr>
      <w:tr w:rsidR="00B95ACF" w:rsidRPr="002479F4" w14:paraId="3727C95E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BA83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Технология печати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E7F7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лазерный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C74C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лазерный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7CE8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rStyle w:val="valuetext"/>
                <w:sz w:val="26"/>
                <w:szCs w:val="26"/>
              </w:rPr>
              <w:t>лазерный</w:t>
            </w:r>
          </w:p>
        </w:tc>
      </w:tr>
      <w:tr w:rsidR="00B95ACF" w:rsidRPr="002479F4" w14:paraId="7CA833B0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E302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Скорость ч/б печати (стр/мин)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7EA0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rStyle w:val="valuetext"/>
                <w:sz w:val="26"/>
                <w:szCs w:val="26"/>
              </w:rPr>
              <w:t>40 стр/мин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6AC2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rStyle w:val="valuetext"/>
                <w:sz w:val="26"/>
                <w:szCs w:val="26"/>
              </w:rPr>
              <w:t>20 стр/мин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7BE1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rStyle w:val="valuetext"/>
                <w:sz w:val="26"/>
                <w:szCs w:val="26"/>
              </w:rPr>
              <w:t>33 стр/мин</w:t>
            </w:r>
          </w:p>
        </w:tc>
      </w:tr>
      <w:tr w:rsidR="00B95ACF" w:rsidRPr="00037E7E" w14:paraId="2F081A85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D5AE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Интерфейсы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6008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USB, Ethernet, Wi-Fi (802.11n, 802.11g, 802.11b)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FB5C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USB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B3D7" w14:textId="77777777" w:rsidR="00B95ACF" w:rsidRPr="002479F4" w:rsidRDefault="00B95ACF" w:rsidP="00B153BF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USB, Ethernet, Wi-Fi (802.11n, 802.11g, 802.11b)</w:t>
            </w:r>
          </w:p>
        </w:tc>
      </w:tr>
      <w:tr w:rsidR="00B95ACF" w:rsidRPr="002479F4" w14:paraId="58AF1A64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F8D4" w14:textId="77777777" w:rsidR="00B95ACF" w:rsidRPr="002479F4" w:rsidRDefault="00B95ACF" w:rsidP="00B153BF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Рекомендуемая месячная нагрузка (</w:t>
            </w:r>
            <w:r w:rsidRPr="002479F4">
              <w:rPr>
                <w:rStyle w:val="valuetext"/>
                <w:color w:val="333333"/>
                <w:sz w:val="26"/>
                <w:szCs w:val="26"/>
                <w:lang w:val="ru-RU"/>
              </w:rPr>
              <w:t>стр/мес)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8939" w14:textId="77777777" w:rsidR="00B95ACF" w:rsidRPr="002479F4" w:rsidRDefault="00B95ACF" w:rsidP="00B153BF">
            <w:pPr>
              <w:spacing w:line="259" w:lineRule="auto"/>
              <w:jc w:val="center"/>
              <w:rPr>
                <w:rStyle w:val="valuetext"/>
                <w:color w:val="333333"/>
                <w:sz w:val="26"/>
                <w:szCs w:val="26"/>
              </w:rPr>
            </w:pPr>
            <w:r w:rsidRPr="002479F4">
              <w:rPr>
                <w:rStyle w:val="valuetext"/>
                <w:color w:val="333333"/>
                <w:sz w:val="26"/>
                <w:szCs w:val="26"/>
              </w:rPr>
              <w:t>750</w:t>
            </w:r>
            <w:r w:rsidRPr="002479F4">
              <w:rPr>
                <w:rStyle w:val="valuetext"/>
                <w:color w:val="333333"/>
                <w:sz w:val="26"/>
                <w:szCs w:val="26"/>
                <w:lang w:val="ru-RU"/>
              </w:rPr>
              <w:t xml:space="preserve"> - </w:t>
            </w:r>
            <w:r w:rsidRPr="002479F4">
              <w:rPr>
                <w:rStyle w:val="valuetext"/>
                <w:color w:val="333333"/>
                <w:sz w:val="26"/>
                <w:szCs w:val="26"/>
              </w:rPr>
              <w:t>4000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2FFD" w14:textId="77777777" w:rsidR="00B95ACF" w:rsidRPr="002479F4" w:rsidRDefault="00B95ACF" w:rsidP="00B153BF">
            <w:pPr>
              <w:spacing w:line="259" w:lineRule="auto"/>
              <w:jc w:val="center"/>
              <w:rPr>
                <w:rStyle w:val="valuetext"/>
                <w:color w:val="333333"/>
                <w:sz w:val="26"/>
                <w:szCs w:val="26"/>
              </w:rPr>
            </w:pPr>
            <w:r w:rsidRPr="002479F4">
              <w:rPr>
                <w:rStyle w:val="valuetext"/>
                <w:color w:val="333333"/>
                <w:sz w:val="26"/>
                <w:szCs w:val="26"/>
              </w:rPr>
              <w:t>100</w:t>
            </w:r>
            <w:r w:rsidRPr="002479F4">
              <w:rPr>
                <w:rStyle w:val="valuetext"/>
                <w:color w:val="333333"/>
                <w:sz w:val="26"/>
                <w:szCs w:val="26"/>
                <w:lang w:val="ru-RU"/>
              </w:rPr>
              <w:t xml:space="preserve"> - </w:t>
            </w:r>
            <w:r w:rsidRPr="002479F4">
              <w:rPr>
                <w:rStyle w:val="valuetext"/>
                <w:color w:val="333333"/>
                <w:sz w:val="26"/>
                <w:szCs w:val="26"/>
              </w:rPr>
              <w:t>1500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E669" w14:textId="77777777" w:rsidR="00B95ACF" w:rsidRPr="002479F4" w:rsidRDefault="00B95ACF" w:rsidP="00B153BF">
            <w:pPr>
              <w:spacing w:line="259" w:lineRule="auto"/>
              <w:jc w:val="center"/>
              <w:rPr>
                <w:rStyle w:val="valuetext"/>
                <w:color w:val="333333"/>
                <w:sz w:val="26"/>
                <w:szCs w:val="26"/>
              </w:rPr>
            </w:pPr>
            <w:r w:rsidRPr="002479F4">
              <w:rPr>
                <w:rStyle w:val="valuetext"/>
                <w:color w:val="333333"/>
                <w:sz w:val="26"/>
                <w:szCs w:val="26"/>
              </w:rPr>
              <w:t>750</w:t>
            </w:r>
            <w:r w:rsidRPr="002479F4">
              <w:rPr>
                <w:rStyle w:val="valuetext"/>
                <w:color w:val="333333"/>
                <w:sz w:val="26"/>
                <w:szCs w:val="26"/>
                <w:lang w:val="ru-RU"/>
              </w:rPr>
              <w:t xml:space="preserve"> – </w:t>
            </w:r>
            <w:r w:rsidRPr="002479F4">
              <w:rPr>
                <w:rStyle w:val="valuetext"/>
                <w:color w:val="333333"/>
                <w:sz w:val="26"/>
                <w:szCs w:val="26"/>
              </w:rPr>
              <w:t>4000</w:t>
            </w:r>
          </w:p>
        </w:tc>
      </w:tr>
      <w:tr w:rsidR="00B95ACF" w:rsidRPr="002479F4" w14:paraId="5413E147" w14:textId="77777777" w:rsidTr="00B153BF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5CC6" w14:textId="77777777" w:rsidR="00B95ACF" w:rsidRPr="002479F4" w:rsidRDefault="00B95ACF" w:rsidP="00B153BF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2479F4">
              <w:rPr>
                <w:sz w:val="26"/>
                <w:szCs w:val="26"/>
                <w:lang w:val="ru-RU"/>
              </w:rPr>
              <w:t>Цена (белорусские</w:t>
            </w:r>
            <w:r w:rsidRPr="002479F4">
              <w:rPr>
                <w:sz w:val="26"/>
                <w:szCs w:val="26"/>
              </w:rPr>
              <w:t xml:space="preserve"> </w:t>
            </w:r>
            <w:r w:rsidRPr="002479F4">
              <w:rPr>
                <w:sz w:val="26"/>
                <w:szCs w:val="26"/>
                <w:lang w:val="ru-RU"/>
              </w:rPr>
              <w:t>рубли)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E7BA" w14:textId="77777777" w:rsidR="00B95ACF" w:rsidRPr="002479F4" w:rsidRDefault="00B95ACF" w:rsidP="00B153BF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920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B592" w14:textId="77777777" w:rsidR="00B95ACF" w:rsidRPr="002479F4" w:rsidRDefault="00B95ACF" w:rsidP="00B153BF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500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F6433" w14:textId="77777777" w:rsidR="00B95ACF" w:rsidRPr="002479F4" w:rsidRDefault="00B95ACF" w:rsidP="00B153BF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2479F4">
              <w:rPr>
                <w:sz w:val="26"/>
                <w:szCs w:val="26"/>
              </w:rPr>
              <w:t>1285</w:t>
            </w:r>
          </w:p>
        </w:tc>
      </w:tr>
    </w:tbl>
    <w:p w14:paraId="19B63816" w14:textId="77777777" w:rsidR="00B95ACF" w:rsidRPr="002479F4" w:rsidRDefault="00B95ACF" w:rsidP="00B95ACF">
      <w:pPr>
        <w:ind w:firstLine="709"/>
        <w:jc w:val="both"/>
        <w:rPr>
          <w:sz w:val="26"/>
          <w:szCs w:val="26"/>
          <w:lang w:val="en-US"/>
        </w:rPr>
      </w:pPr>
    </w:p>
    <w:p w14:paraId="7E926EEB" w14:textId="77777777" w:rsidR="00B95ACF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информации об принтерах использовались источники </w:t>
      </w:r>
      <w:r w:rsidRPr="000F47B5">
        <w:rPr>
          <w:sz w:val="28"/>
          <w:szCs w:val="28"/>
        </w:rPr>
        <w:t>[</w:t>
      </w:r>
      <w:r>
        <w:rPr>
          <w:sz w:val="28"/>
          <w:szCs w:val="28"/>
        </w:rPr>
        <w:t>20</w:t>
      </w:r>
      <w:r w:rsidRPr="000F47B5">
        <w:rPr>
          <w:sz w:val="28"/>
          <w:szCs w:val="28"/>
        </w:rPr>
        <w:t xml:space="preserve">, </w:t>
      </w:r>
      <w:r>
        <w:rPr>
          <w:sz w:val="28"/>
          <w:szCs w:val="28"/>
        </w:rPr>
        <w:t>21</w:t>
      </w:r>
      <w:r w:rsidRPr="000F47B5">
        <w:rPr>
          <w:sz w:val="28"/>
          <w:szCs w:val="28"/>
        </w:rPr>
        <w:t xml:space="preserve">, </w:t>
      </w:r>
      <w:r>
        <w:rPr>
          <w:sz w:val="28"/>
          <w:szCs w:val="28"/>
        </w:rPr>
        <w:t>22</w:t>
      </w:r>
      <w:r w:rsidRPr="000F47B5">
        <w:rPr>
          <w:sz w:val="28"/>
          <w:szCs w:val="28"/>
        </w:rPr>
        <w:t>].</w:t>
      </w:r>
    </w:p>
    <w:p w14:paraId="52B61FC9" w14:textId="77777777" w:rsidR="00B95ACF" w:rsidRPr="00EA5E36" w:rsidRDefault="00B95ACF" w:rsidP="00B95ACF">
      <w:pPr>
        <w:ind w:firstLine="709"/>
        <w:jc w:val="both"/>
        <w:rPr>
          <w:sz w:val="28"/>
          <w:szCs w:val="28"/>
        </w:rPr>
      </w:pPr>
      <w:r w:rsidRPr="00EA5E36">
        <w:rPr>
          <w:sz w:val="28"/>
          <w:szCs w:val="28"/>
        </w:rPr>
        <w:t>Оптимальный выбор принтера – Canon i-SENSYS LBP246DW. Этот принтер обеспечивает высокую скорость черно-белой печати (40 стр/мин), что будет полезно для быстрого распечатывания документов и отчетов в условиях исследовательской среды. Поддержка интерфейсов USB, Ethernet и Wi-Fi позволяет гибко интегрировать его в локальную сеть, что особенно важно для научной организации с разными типами подключений (стационарные и мобильные устройства). Месячная нагрузка до 4000 страниц подходит для офиса с постоянными объемами печати, а цена 920 BYN остается в рамках разумного бюджета. Этот принтер можно использовать в качестве сетево</w:t>
      </w:r>
      <w:r>
        <w:rPr>
          <w:sz w:val="28"/>
          <w:szCs w:val="28"/>
        </w:rPr>
        <w:t>г</w:t>
      </w:r>
      <w:r w:rsidRPr="00EA5E36">
        <w:rPr>
          <w:sz w:val="28"/>
          <w:szCs w:val="28"/>
        </w:rPr>
        <w:t>о принтера.</w:t>
      </w:r>
    </w:p>
    <w:p w14:paraId="2FEE49F2" w14:textId="77777777" w:rsidR="00B95ACF" w:rsidRPr="00EA5E36" w:rsidRDefault="00B95ACF" w:rsidP="00B95ACF">
      <w:pPr>
        <w:ind w:firstLine="709"/>
        <w:jc w:val="both"/>
        <w:rPr>
          <w:sz w:val="28"/>
          <w:szCs w:val="28"/>
        </w:rPr>
      </w:pPr>
      <w:r w:rsidRPr="00EA5E36">
        <w:rPr>
          <w:sz w:val="28"/>
          <w:szCs w:val="28"/>
        </w:rPr>
        <w:lastRenderedPageBreak/>
        <w:t>HP Laser 107a слишком ограничен по скорости печати (20 стр/мин) и имеет только USB-подключение, что снижает его гибкость в сетевой интеграции. Однако его можно использовать как обычный принтер ПК.</w:t>
      </w:r>
    </w:p>
    <w:p w14:paraId="6397A047" w14:textId="77777777" w:rsidR="00B95ACF" w:rsidRDefault="00B95ACF" w:rsidP="00B95ACF">
      <w:pPr>
        <w:ind w:firstLine="709"/>
        <w:jc w:val="both"/>
        <w:rPr>
          <w:sz w:val="28"/>
          <w:szCs w:val="28"/>
        </w:rPr>
      </w:pPr>
      <w:r w:rsidRPr="00EA5E36">
        <w:rPr>
          <w:sz w:val="28"/>
          <w:szCs w:val="28"/>
        </w:rPr>
        <w:t>Canon i-SENSYS LBP673Cdw является цветным принтером и стоит дороже (1285 BYN). Поскольку основная задача — печать документов, цветная печать и дополнительные расходы не являются необходимыми для данной организации.</w:t>
      </w:r>
    </w:p>
    <w:p w14:paraId="4AECBC0D" w14:textId="5C4B955D" w:rsidR="00B95ACF" w:rsidRDefault="00B95ACF" w:rsidP="00B95ACF">
      <w:pPr>
        <w:ind w:firstLine="709"/>
        <w:jc w:val="both"/>
        <w:rPr>
          <w:sz w:val="28"/>
          <w:szCs w:val="28"/>
        </w:rPr>
      </w:pPr>
      <w:r w:rsidRPr="0065329A">
        <w:rPr>
          <w:sz w:val="28"/>
          <w:szCs w:val="28"/>
        </w:rPr>
        <w:t>Так как точного количества принтеров и сетевых принтеров организация не уточнила, то необходимо определиться с количеством. Принято следующее решение</w:t>
      </w:r>
      <w:r w:rsidR="0065329A" w:rsidRPr="0065329A">
        <w:rPr>
          <w:sz w:val="28"/>
          <w:szCs w:val="28"/>
        </w:rPr>
        <w:t>:</w:t>
      </w:r>
      <w:r w:rsidRPr="0065329A">
        <w:rPr>
          <w:sz w:val="28"/>
          <w:szCs w:val="28"/>
        </w:rPr>
        <w:t xml:space="preserve"> в кабинетах, где 4 или менее рабочих станции, кабинет начальник</w:t>
      </w:r>
      <w:r w:rsidR="0065329A" w:rsidRPr="0065329A">
        <w:rPr>
          <w:sz w:val="28"/>
          <w:szCs w:val="28"/>
        </w:rPr>
        <w:t>а</w:t>
      </w:r>
      <w:r w:rsidRPr="0065329A">
        <w:rPr>
          <w:sz w:val="28"/>
          <w:szCs w:val="28"/>
        </w:rPr>
        <w:t xml:space="preserve"> по 1 обычному принтеру. В остальных кабинетах по 1 сетевому. По плану этажа (Приложение В), нужно </w:t>
      </w:r>
      <w:r w:rsidR="0065329A" w:rsidRPr="0065329A">
        <w:rPr>
          <w:sz w:val="28"/>
          <w:szCs w:val="28"/>
        </w:rPr>
        <w:t>разместить</w:t>
      </w:r>
      <w:r w:rsidRPr="0065329A">
        <w:rPr>
          <w:sz w:val="28"/>
          <w:szCs w:val="28"/>
        </w:rPr>
        <w:t xml:space="preserve"> </w:t>
      </w:r>
      <w:r w:rsidR="000D237F">
        <w:rPr>
          <w:sz w:val="28"/>
          <w:szCs w:val="28"/>
        </w:rPr>
        <w:t>5</w:t>
      </w:r>
      <w:r w:rsidRPr="0065329A">
        <w:rPr>
          <w:sz w:val="28"/>
          <w:szCs w:val="28"/>
        </w:rPr>
        <w:t xml:space="preserve"> обычных и 4 сетевых принтера.</w:t>
      </w:r>
    </w:p>
    <w:p w14:paraId="0C2C0279" w14:textId="2FE19189" w:rsidR="0065329A" w:rsidRDefault="0065329A" w:rsidP="00B95A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сетевых принтеров необходимо дополнительно установить</w:t>
      </w:r>
      <w:r w:rsidR="00F03976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информационны</w:t>
      </w:r>
      <w:r w:rsidR="00F03976">
        <w:rPr>
          <w:sz w:val="28"/>
          <w:szCs w:val="28"/>
        </w:rPr>
        <w:t>х</w:t>
      </w:r>
      <w:r>
        <w:rPr>
          <w:sz w:val="28"/>
          <w:szCs w:val="28"/>
        </w:rPr>
        <w:t xml:space="preserve"> розетки.</w:t>
      </w:r>
    </w:p>
    <w:p w14:paraId="76F72D04" w14:textId="5FD3345E" w:rsidR="00B95ACF" w:rsidRPr="00D54CE0" w:rsidRDefault="00B95ACF" w:rsidP="00B95ACF">
      <w:pPr>
        <w:spacing w:line="259" w:lineRule="auto"/>
        <w:ind w:firstLine="709"/>
        <w:jc w:val="both"/>
        <w:rPr>
          <w:sz w:val="28"/>
          <w:szCs w:val="28"/>
        </w:rPr>
      </w:pPr>
      <w:r w:rsidRPr="00682C3F">
        <w:rPr>
          <w:sz w:val="28"/>
          <w:szCs w:val="28"/>
        </w:rPr>
        <w:t xml:space="preserve">На функциональной схеме обычные принтеры имеют позиционные номера </w:t>
      </w:r>
      <w:r w:rsidRPr="00682C3F">
        <w:rPr>
          <w:sz w:val="28"/>
          <w:szCs w:val="28"/>
          <w:lang w:val="en-US"/>
        </w:rPr>
        <w:t>PR</w:t>
      </w:r>
      <w:r w:rsidRPr="00682C3F">
        <w:rPr>
          <w:sz w:val="28"/>
          <w:szCs w:val="28"/>
        </w:rPr>
        <w:t>1-</w:t>
      </w:r>
      <w:r w:rsidRPr="00682C3F">
        <w:rPr>
          <w:sz w:val="28"/>
          <w:szCs w:val="28"/>
          <w:lang w:val="en-US"/>
        </w:rPr>
        <w:t>PR</w:t>
      </w:r>
      <w:r w:rsidR="00F33701">
        <w:rPr>
          <w:sz w:val="28"/>
          <w:szCs w:val="28"/>
        </w:rPr>
        <w:t>5</w:t>
      </w:r>
      <w:r w:rsidRPr="00682C3F">
        <w:rPr>
          <w:sz w:val="28"/>
          <w:szCs w:val="28"/>
        </w:rPr>
        <w:t xml:space="preserve">, а сетевые – </w:t>
      </w:r>
      <w:r w:rsidRPr="00682C3F">
        <w:rPr>
          <w:sz w:val="28"/>
          <w:szCs w:val="28"/>
          <w:lang w:val="en-US"/>
        </w:rPr>
        <w:t>NPR</w:t>
      </w:r>
      <w:r w:rsidRPr="00682C3F">
        <w:rPr>
          <w:sz w:val="28"/>
          <w:szCs w:val="28"/>
        </w:rPr>
        <w:t>1-</w:t>
      </w:r>
      <w:r w:rsidRPr="00682C3F">
        <w:rPr>
          <w:sz w:val="28"/>
          <w:szCs w:val="28"/>
          <w:lang w:val="en-US"/>
        </w:rPr>
        <w:t>NRP</w:t>
      </w:r>
      <w:r w:rsidRPr="00682C3F">
        <w:rPr>
          <w:sz w:val="28"/>
          <w:szCs w:val="28"/>
        </w:rPr>
        <w:t>4.</w:t>
      </w:r>
    </w:p>
    <w:p w14:paraId="5B39F6CF" w14:textId="77777777" w:rsidR="00B95ACF" w:rsidRDefault="00B95ACF" w:rsidP="00C87568"/>
    <w:p w14:paraId="5B220FF8" w14:textId="6699107D" w:rsidR="00FF3B4F" w:rsidRPr="00FF3B4F" w:rsidRDefault="00FF3B4F" w:rsidP="00C8756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2155375"/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8495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479F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849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маршрутизатора</w:t>
      </w:r>
      <w:bookmarkEnd w:id="18"/>
    </w:p>
    <w:p w14:paraId="6E96E222" w14:textId="77777777" w:rsidR="00FF3B4F" w:rsidRPr="00076B89" w:rsidRDefault="00FF3B4F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15EB88B6" w14:textId="38F089FC" w:rsidR="002479F4" w:rsidRPr="002479F4" w:rsidRDefault="002479F4" w:rsidP="002479F4">
      <w:pPr>
        <w:spacing w:line="259" w:lineRule="auto"/>
        <w:ind w:firstLine="709"/>
        <w:jc w:val="both"/>
        <w:rPr>
          <w:sz w:val="28"/>
          <w:szCs w:val="28"/>
        </w:rPr>
      </w:pPr>
      <w:r w:rsidRPr="002479F4">
        <w:rPr>
          <w:sz w:val="28"/>
          <w:szCs w:val="28"/>
        </w:rPr>
        <w:t>В условиях научно-исследовательской организации, чья сеть является приватной и не имеет непосредственного подключения к провайдеру, маршрутизатор должен выполнять несколько ключевых функций для обеспечения безопасного и стабильного взаимодействия с внешними сетями:</w:t>
      </w:r>
    </w:p>
    <w:p w14:paraId="07E877C7" w14:textId="0900BFDC" w:rsidR="002479F4" w:rsidRPr="002479F4" w:rsidRDefault="002479F4" w:rsidP="002479F4">
      <w:pPr>
        <w:numPr>
          <w:ilvl w:val="0"/>
          <w:numId w:val="47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479F4">
        <w:rPr>
          <w:sz w:val="28"/>
          <w:szCs w:val="28"/>
        </w:rPr>
        <w:t>оддержка Network Address Translation (</w:t>
      </w:r>
      <w:r w:rsidRPr="002479F4">
        <w:rPr>
          <w:sz w:val="28"/>
          <w:szCs w:val="28"/>
          <w:lang w:val="en-US"/>
        </w:rPr>
        <w:t>NAT</w:t>
      </w:r>
      <w:r w:rsidRPr="002479F4">
        <w:rPr>
          <w:sz w:val="28"/>
          <w:szCs w:val="28"/>
        </w:rPr>
        <w:t xml:space="preserve">) – для скрытия внутренних IP-адресов и обеспечения безопасного выхода конечных устройств (рабочих станций и сетевых принтеров) в интернет через </w:t>
      </w:r>
      <w:r w:rsidR="00743847">
        <w:rPr>
          <w:sz w:val="28"/>
          <w:szCs w:val="28"/>
        </w:rPr>
        <w:t>сеть здания</w:t>
      </w:r>
      <w:r w:rsidRPr="002479F4">
        <w:rPr>
          <w:sz w:val="28"/>
          <w:szCs w:val="28"/>
        </w:rPr>
        <w:t>. NAT позволяет сокрыть внутреннюю сеть, что защищает её от потенциальных внешних угроз</w:t>
      </w:r>
      <w:r w:rsidR="00743847" w:rsidRPr="00743847">
        <w:rPr>
          <w:sz w:val="28"/>
          <w:szCs w:val="28"/>
        </w:rPr>
        <w:t>;</w:t>
      </w:r>
    </w:p>
    <w:p w14:paraId="7C47AF9B" w14:textId="357D1B09" w:rsidR="002479F4" w:rsidRPr="002479F4" w:rsidRDefault="00743847" w:rsidP="002479F4">
      <w:pPr>
        <w:numPr>
          <w:ilvl w:val="0"/>
          <w:numId w:val="47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479F4" w:rsidRPr="002479F4">
        <w:rPr>
          <w:sz w:val="28"/>
          <w:szCs w:val="28"/>
        </w:rPr>
        <w:t>оддержка IPsec-VPN – для создания защищенного соединения между локальной сетью и удаленными подразделениями организации</w:t>
      </w:r>
      <w:r w:rsidRPr="00743847">
        <w:rPr>
          <w:sz w:val="28"/>
          <w:szCs w:val="28"/>
        </w:rPr>
        <w:t>;</w:t>
      </w:r>
    </w:p>
    <w:p w14:paraId="6528D4DA" w14:textId="40222E4C" w:rsidR="002479F4" w:rsidRPr="002479F4" w:rsidRDefault="00743847" w:rsidP="002479F4">
      <w:pPr>
        <w:numPr>
          <w:ilvl w:val="0"/>
          <w:numId w:val="47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479F4" w:rsidRPr="002479F4">
        <w:rPr>
          <w:sz w:val="28"/>
          <w:szCs w:val="28"/>
        </w:rPr>
        <w:t>ысокая производительность и пропускная способность – чтобы поддерживать многозадачную работу в сети с достаточной пропускной способностью для обработки NAT и VPN-сессий без снижения скорости передачи данных</w:t>
      </w:r>
      <w:r w:rsidRPr="00743847">
        <w:rPr>
          <w:sz w:val="28"/>
          <w:szCs w:val="28"/>
        </w:rPr>
        <w:t>;</w:t>
      </w:r>
    </w:p>
    <w:p w14:paraId="6A7A9FA9" w14:textId="484A9972" w:rsidR="002479F4" w:rsidRPr="002479F4" w:rsidRDefault="00743847" w:rsidP="002479F4">
      <w:pPr>
        <w:numPr>
          <w:ilvl w:val="0"/>
          <w:numId w:val="47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сетевые интерфейсы</w:t>
      </w:r>
      <w:r w:rsidR="002479F4" w:rsidRPr="002479F4">
        <w:rPr>
          <w:sz w:val="28"/>
          <w:szCs w:val="28"/>
        </w:rPr>
        <w:t xml:space="preserve"> – наличие гигабитных и 10-гигабитных</w:t>
      </w:r>
      <w:r w:rsidR="00E91542">
        <w:rPr>
          <w:sz w:val="28"/>
          <w:szCs w:val="28"/>
        </w:rPr>
        <w:t xml:space="preserve"> интерфейсов</w:t>
      </w:r>
      <w:r w:rsidRPr="00743847">
        <w:rPr>
          <w:sz w:val="28"/>
          <w:szCs w:val="28"/>
        </w:rPr>
        <w:t>.</w:t>
      </w:r>
    </w:p>
    <w:p w14:paraId="00AFD401" w14:textId="4E167A57" w:rsidR="00707306" w:rsidRDefault="00707306" w:rsidP="00AC3B59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AA52A0" w:rsidRPr="00AA52A0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представлены маршрутизаторы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 w:rsidRPr="0070730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подходят под требования организации.</w:t>
      </w:r>
    </w:p>
    <w:p w14:paraId="0A8866E3" w14:textId="77777777" w:rsidR="00602B78" w:rsidRDefault="00602B78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041C2642" w14:textId="77777777" w:rsidR="00F15072" w:rsidRDefault="00F15072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28B12724" w14:textId="77777777" w:rsidR="00F15072" w:rsidRDefault="00F15072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7B743336" w14:textId="77777777" w:rsidR="00F15072" w:rsidRDefault="00F15072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59C65D27" w14:textId="77777777" w:rsidR="00F15072" w:rsidRDefault="00F15072" w:rsidP="001E6C2E">
      <w:pPr>
        <w:spacing w:line="259" w:lineRule="auto"/>
        <w:ind w:firstLine="709"/>
        <w:jc w:val="both"/>
        <w:rPr>
          <w:sz w:val="28"/>
          <w:szCs w:val="28"/>
        </w:rPr>
      </w:pPr>
    </w:p>
    <w:p w14:paraId="44767964" w14:textId="380092D2" w:rsidR="00707306" w:rsidRPr="00CD29BF" w:rsidRDefault="00707306" w:rsidP="00707306">
      <w:pPr>
        <w:spacing w:line="259" w:lineRule="auto"/>
        <w:jc w:val="both"/>
        <w:rPr>
          <w:sz w:val="28"/>
          <w:szCs w:val="28"/>
        </w:rPr>
      </w:pPr>
      <w:r w:rsidRPr="00CD29BF">
        <w:rPr>
          <w:sz w:val="28"/>
          <w:szCs w:val="28"/>
        </w:rPr>
        <w:lastRenderedPageBreak/>
        <w:t>Таблица 3.</w:t>
      </w:r>
      <w:r w:rsidR="00AA52A0" w:rsidRPr="00B35E88">
        <w:rPr>
          <w:sz w:val="28"/>
          <w:szCs w:val="28"/>
        </w:rPr>
        <w:t>3</w:t>
      </w:r>
      <w:r w:rsidRPr="00CD29BF">
        <w:rPr>
          <w:sz w:val="28"/>
          <w:szCs w:val="28"/>
        </w:rPr>
        <w:t xml:space="preserve"> – Сравнение </w:t>
      </w:r>
      <w:r>
        <w:rPr>
          <w:sz w:val="28"/>
          <w:szCs w:val="28"/>
        </w:rPr>
        <w:t>маршрутизатор</w:t>
      </w:r>
      <w:r w:rsidR="00D77A9B">
        <w:rPr>
          <w:sz w:val="28"/>
          <w:szCs w:val="28"/>
        </w:rPr>
        <w:t>ов</w:t>
      </w:r>
      <w:r>
        <w:rPr>
          <w:sz w:val="28"/>
          <w:szCs w:val="28"/>
        </w:rPr>
        <w:t xml:space="preserve">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20"/>
        <w:gridCol w:w="2352"/>
        <w:gridCol w:w="2388"/>
        <w:gridCol w:w="2284"/>
      </w:tblGrid>
      <w:tr w:rsidR="0068654E" w:rsidRPr="00CD29BF" w14:paraId="23CAEC37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D73C" w14:textId="77777777" w:rsidR="00707306" w:rsidRPr="00535143" w:rsidRDefault="00707306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Параметры сравнения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CD79" w14:textId="2271C9E6" w:rsidR="00707306" w:rsidRPr="00535143" w:rsidRDefault="003F02F9" w:rsidP="003F02F9">
            <w:pPr>
              <w:spacing w:line="259" w:lineRule="auto"/>
              <w:jc w:val="center"/>
              <w:rPr>
                <w:lang w:val="ru-RU"/>
              </w:rPr>
            </w:pPr>
            <w:r w:rsidRPr="003F02F9">
              <w:rPr>
                <w:lang w:val="ru-RU"/>
              </w:rPr>
              <w:t>DSA-2308X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6908" w14:textId="34E799A4" w:rsidR="00707306" w:rsidRPr="00535143" w:rsidRDefault="003F02F9" w:rsidP="003F02F9">
            <w:pPr>
              <w:spacing w:line="259" w:lineRule="auto"/>
              <w:jc w:val="center"/>
              <w:rPr>
                <w:lang w:val="ru-RU"/>
              </w:rPr>
            </w:pPr>
            <w:r w:rsidRPr="003F02F9">
              <w:rPr>
                <w:lang w:val="ru-RU"/>
              </w:rPr>
              <w:t>DSA-2208X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3C15" w14:textId="52A09F68" w:rsidR="00707306" w:rsidRPr="00535143" w:rsidRDefault="003F02F9" w:rsidP="003F02F9">
            <w:pPr>
              <w:spacing w:line="259" w:lineRule="auto"/>
              <w:jc w:val="center"/>
              <w:rPr>
                <w:lang w:val="ru-RU"/>
              </w:rPr>
            </w:pPr>
            <w:r w:rsidRPr="003F02F9">
              <w:rPr>
                <w:lang w:val="ru-RU"/>
              </w:rPr>
              <w:t>DSA-2108S</w:t>
            </w:r>
          </w:p>
        </w:tc>
      </w:tr>
      <w:tr w:rsidR="0068654E" w:rsidRPr="00CD29BF" w14:paraId="47A6A936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B3C0" w14:textId="77777777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t>1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0A851" w14:textId="77777777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t>2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DD8D" w14:textId="77777777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t>3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57EB" w14:textId="77777777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t>4</w:t>
            </w:r>
          </w:p>
        </w:tc>
      </w:tr>
      <w:tr w:rsidR="0068654E" w:rsidRPr="00037E7E" w14:paraId="0BE37CF8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C92A" w14:textId="15B7C5A7" w:rsidR="0068654E" w:rsidRPr="00535143" w:rsidRDefault="0068654E" w:rsidP="00503009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Процессор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26BB" w14:textId="492C8FB5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Intel Atom C3758 (2,2 ГГц, восьмиядерный)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7893" w14:textId="3C46DA7A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t xml:space="preserve">Intel Atom C3558 (2,2 </w:t>
            </w:r>
            <w:r w:rsidRPr="00535143">
              <w:rPr>
                <w:lang w:val="ru-RU"/>
              </w:rPr>
              <w:t>ГГц</w:t>
            </w:r>
            <w:r w:rsidRPr="00535143">
              <w:t xml:space="preserve">, </w:t>
            </w:r>
            <w:r w:rsidRPr="00535143">
              <w:rPr>
                <w:lang w:val="ru-RU"/>
              </w:rPr>
              <w:t>четырехъядерный</w:t>
            </w:r>
            <w:r w:rsidRPr="00535143">
              <w:t>)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726C" w14:textId="73BEEC72" w:rsidR="0068654E" w:rsidRPr="00535143" w:rsidRDefault="00EE5A71" w:rsidP="00503009">
            <w:pPr>
              <w:spacing w:line="259" w:lineRule="auto"/>
              <w:jc w:val="center"/>
            </w:pPr>
            <w:r w:rsidRPr="00535143">
              <w:t xml:space="preserve">Intel Celeron 3865U (1,8 </w:t>
            </w:r>
            <w:r w:rsidRPr="00535143">
              <w:rPr>
                <w:lang w:val="ru-RU"/>
              </w:rPr>
              <w:t>ГГц</w:t>
            </w:r>
            <w:r w:rsidRPr="00535143">
              <w:t xml:space="preserve">, </w:t>
            </w:r>
            <w:r w:rsidRPr="00535143">
              <w:rPr>
                <w:lang w:val="ru-RU"/>
              </w:rPr>
              <w:t>двухъядерный</w:t>
            </w:r>
            <w:r w:rsidRPr="00535143">
              <w:t>)</w:t>
            </w:r>
          </w:p>
        </w:tc>
      </w:tr>
      <w:tr w:rsidR="0068654E" w:rsidRPr="00CD29BF" w14:paraId="5BB0C658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0334" w14:textId="085AD740" w:rsidR="0068654E" w:rsidRPr="00535143" w:rsidRDefault="0068654E" w:rsidP="00503009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Оперативная память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B8CF" w14:textId="05283BF0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16 ГБ, DDR4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ABA7" w14:textId="39D2F75B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16 ГБ, DDR4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DFF7" w14:textId="360D0E36" w:rsidR="0068654E" w:rsidRPr="00535143" w:rsidRDefault="00EE5A71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8 ГБ</w:t>
            </w:r>
            <w:r w:rsidRPr="00535143">
              <w:t>,</w:t>
            </w:r>
            <w:r w:rsidRPr="00535143">
              <w:rPr>
                <w:lang w:val="ru-RU"/>
              </w:rPr>
              <w:t xml:space="preserve"> </w:t>
            </w:r>
            <w:r w:rsidRPr="00535143">
              <w:t>DDR3</w:t>
            </w:r>
          </w:p>
        </w:tc>
      </w:tr>
      <w:tr w:rsidR="0068654E" w:rsidRPr="00CD29BF" w14:paraId="0A4FB68B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D9740" w14:textId="7AFD42A9" w:rsidR="0068654E" w:rsidRPr="00535143" w:rsidRDefault="0068654E" w:rsidP="00503009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Внутренний накопитель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4E7C" w14:textId="54B25C54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32 ГБ, eMMC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DBE4" w14:textId="6DDD6DDC" w:rsidR="0068654E" w:rsidRPr="00535143" w:rsidRDefault="0068654E" w:rsidP="00503009">
            <w:pPr>
              <w:spacing w:line="259" w:lineRule="auto"/>
              <w:jc w:val="center"/>
            </w:pPr>
            <w:r w:rsidRPr="00535143">
              <w:rPr>
                <w:lang w:val="ru-RU"/>
              </w:rPr>
              <w:t>32 ГБ, eMMC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826F" w14:textId="49855DED" w:rsidR="0068654E" w:rsidRPr="00535143" w:rsidRDefault="00EE5A71" w:rsidP="00503009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t xml:space="preserve">64 </w:t>
            </w:r>
            <w:r w:rsidRPr="00535143">
              <w:rPr>
                <w:lang w:val="ru-RU"/>
              </w:rPr>
              <w:t>ГБ</w:t>
            </w:r>
            <w:r w:rsidRPr="00535143">
              <w:t>, mSATA</w:t>
            </w:r>
          </w:p>
        </w:tc>
      </w:tr>
      <w:tr w:rsidR="0068654E" w:rsidRPr="0068654E" w14:paraId="0BDA96BE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6A76" w14:textId="43F79B28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rPr>
                <w:lang w:val="ru-RU"/>
              </w:rPr>
              <w:t xml:space="preserve">Поддержка </w:t>
            </w:r>
            <w:r w:rsidRPr="00535143">
              <w:t>IPv4/ IPv6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15A5" w14:textId="2B240F0F" w:rsidR="00707306" w:rsidRPr="00535143" w:rsidRDefault="0068654E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Да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E408B" w14:textId="439ECBCD" w:rsidR="00707306" w:rsidRPr="00535143" w:rsidRDefault="00EE5A71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Да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FA06" w14:textId="0DA9242A" w:rsidR="00707306" w:rsidRPr="00535143" w:rsidRDefault="00EE5A71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Да</w:t>
            </w:r>
          </w:p>
        </w:tc>
      </w:tr>
      <w:tr w:rsidR="0068654E" w:rsidRPr="00037E7E" w14:paraId="2F8146BE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B357" w14:textId="53CCFF89" w:rsidR="00707306" w:rsidRPr="00535143" w:rsidRDefault="001D2BB0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Интерфейсы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5DFB" w14:textId="77777777" w:rsidR="0068654E" w:rsidRPr="00037E7E" w:rsidRDefault="0068654E" w:rsidP="0068654E">
            <w:pPr>
              <w:widowControl/>
              <w:spacing w:line="259" w:lineRule="auto"/>
              <w:jc w:val="center"/>
            </w:pPr>
            <w:r w:rsidRPr="00037E7E">
              <w:t>6</w:t>
            </w:r>
            <w:r w:rsidRPr="00535143">
              <w:t>x</w:t>
            </w:r>
            <w:r w:rsidRPr="00037E7E">
              <w:t>10/100/1000</w:t>
            </w:r>
            <w:r w:rsidRPr="00535143">
              <w:t>BaseT</w:t>
            </w:r>
          </w:p>
          <w:p w14:paraId="038D80D7" w14:textId="77777777" w:rsidR="00707306" w:rsidRPr="00037E7E" w:rsidRDefault="0068654E" w:rsidP="0068654E">
            <w:pPr>
              <w:widowControl/>
              <w:spacing w:line="259" w:lineRule="auto"/>
              <w:jc w:val="center"/>
            </w:pPr>
            <w:r w:rsidRPr="00037E7E">
              <w:t>2</w:t>
            </w:r>
            <w:r w:rsidRPr="00535143">
              <w:t>x</w:t>
            </w:r>
            <w:r w:rsidRPr="00037E7E">
              <w:t>10</w:t>
            </w:r>
            <w:r w:rsidRPr="00535143">
              <w:t>GBase</w:t>
            </w:r>
            <w:r w:rsidRPr="00037E7E">
              <w:t>-</w:t>
            </w:r>
            <w:r w:rsidRPr="00535143">
              <w:t>X</w:t>
            </w:r>
          </w:p>
          <w:p w14:paraId="304DF2EA" w14:textId="013583BE" w:rsidR="007A410E" w:rsidRPr="007266E6" w:rsidRDefault="007E2293" w:rsidP="0068654E">
            <w:pPr>
              <w:widowControl/>
              <w:spacing w:line="259" w:lineRule="auto"/>
              <w:jc w:val="center"/>
            </w:pPr>
            <w:r w:rsidRPr="00037E7E">
              <w:t>1</w:t>
            </w:r>
            <w:r>
              <w:t>xConsole (RJ-45)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9CAE" w14:textId="77777777" w:rsidR="0068654E" w:rsidRPr="00037E7E" w:rsidRDefault="0068654E" w:rsidP="0068654E">
            <w:pPr>
              <w:widowControl/>
              <w:spacing w:line="259" w:lineRule="auto"/>
              <w:jc w:val="center"/>
            </w:pPr>
            <w:r w:rsidRPr="00037E7E">
              <w:t>6</w:t>
            </w:r>
            <w:r w:rsidRPr="00535143">
              <w:t>x</w:t>
            </w:r>
            <w:r w:rsidRPr="00037E7E">
              <w:t>10/100/1000</w:t>
            </w:r>
            <w:r w:rsidRPr="00535143">
              <w:t>BaseT</w:t>
            </w:r>
          </w:p>
          <w:p w14:paraId="5935762C" w14:textId="77777777" w:rsidR="00707306" w:rsidRPr="00037E7E" w:rsidRDefault="0068654E" w:rsidP="0068654E">
            <w:pPr>
              <w:widowControl/>
              <w:spacing w:line="259" w:lineRule="auto"/>
              <w:jc w:val="center"/>
            </w:pPr>
            <w:r w:rsidRPr="00037E7E">
              <w:t>2</w:t>
            </w:r>
            <w:r w:rsidRPr="00535143">
              <w:t>x</w:t>
            </w:r>
            <w:r w:rsidRPr="00037E7E">
              <w:t>10</w:t>
            </w:r>
            <w:r w:rsidRPr="00535143">
              <w:t>GBase</w:t>
            </w:r>
            <w:r w:rsidRPr="00037E7E">
              <w:t>-</w:t>
            </w:r>
            <w:r w:rsidRPr="00535143">
              <w:t>X</w:t>
            </w:r>
          </w:p>
          <w:p w14:paraId="396CBA79" w14:textId="1BAA4C3D" w:rsidR="007A410E" w:rsidRPr="00037E7E" w:rsidRDefault="007E2293" w:rsidP="0068654E">
            <w:pPr>
              <w:widowControl/>
              <w:spacing w:line="259" w:lineRule="auto"/>
              <w:jc w:val="center"/>
            </w:pPr>
            <w:r w:rsidRPr="00037E7E">
              <w:t>1</w:t>
            </w:r>
            <w:r>
              <w:t>xConsole (RJ-45)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AA2E" w14:textId="4F94DDC7" w:rsidR="00EE5A71" w:rsidRPr="00037E7E" w:rsidRDefault="00EE5A71" w:rsidP="00EE5A71">
            <w:pPr>
              <w:spacing w:line="259" w:lineRule="auto"/>
              <w:jc w:val="center"/>
            </w:pPr>
            <w:r w:rsidRPr="00037E7E">
              <w:t>6</w:t>
            </w:r>
            <w:r w:rsidRPr="00535143">
              <w:t>x</w:t>
            </w:r>
            <w:r w:rsidRPr="00037E7E">
              <w:t>10/100/1000</w:t>
            </w:r>
            <w:r w:rsidRPr="00535143">
              <w:t>BaseT</w:t>
            </w:r>
          </w:p>
          <w:p w14:paraId="791D2F77" w14:textId="77777777" w:rsidR="00707306" w:rsidRPr="00037E7E" w:rsidRDefault="00EE5A71" w:rsidP="00EE5A71">
            <w:pPr>
              <w:widowControl/>
              <w:spacing w:line="259" w:lineRule="auto"/>
              <w:jc w:val="center"/>
            </w:pPr>
            <w:r w:rsidRPr="00037E7E">
              <w:t>2</w:t>
            </w:r>
            <w:r w:rsidRPr="00535143">
              <w:t>x</w:t>
            </w:r>
            <w:r w:rsidRPr="00037E7E">
              <w:t>1000</w:t>
            </w:r>
            <w:r w:rsidRPr="00535143">
              <w:t>Base</w:t>
            </w:r>
            <w:r w:rsidRPr="00037E7E">
              <w:t>-</w:t>
            </w:r>
            <w:r w:rsidRPr="00535143">
              <w:t>X</w:t>
            </w:r>
          </w:p>
          <w:p w14:paraId="1B3A8807" w14:textId="10DFA3E7" w:rsidR="007A410E" w:rsidRPr="00037E7E" w:rsidRDefault="007E2293" w:rsidP="00EE5A71">
            <w:pPr>
              <w:widowControl/>
              <w:spacing w:line="259" w:lineRule="auto"/>
              <w:jc w:val="center"/>
            </w:pPr>
            <w:r w:rsidRPr="00037E7E">
              <w:t>1</w:t>
            </w:r>
            <w:r>
              <w:t>xConsole (RJ-45)</w:t>
            </w:r>
          </w:p>
        </w:tc>
      </w:tr>
      <w:tr w:rsidR="0068654E" w:rsidRPr="00037E7E" w14:paraId="0FCE0069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C010" w14:textId="3B0F25F5" w:rsidR="00707306" w:rsidRPr="00535143" w:rsidRDefault="00707306" w:rsidP="00503009">
            <w:pPr>
              <w:widowControl/>
              <w:spacing w:line="259" w:lineRule="auto"/>
              <w:jc w:val="center"/>
            </w:pPr>
            <w:r w:rsidRPr="00535143">
              <w:t>VPN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F34A" w14:textId="22404C82" w:rsidR="00707306" w:rsidRPr="00535143" w:rsidRDefault="0068654E" w:rsidP="00503009">
            <w:pPr>
              <w:widowControl/>
              <w:spacing w:line="259" w:lineRule="auto"/>
              <w:jc w:val="center"/>
            </w:pPr>
            <w:r w:rsidRPr="00535143">
              <w:t>IPsec, GRE/IPIP, PPTP, L2TP, EoGRE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30AE" w14:textId="4E88FE73" w:rsidR="00707306" w:rsidRPr="00535143" w:rsidRDefault="0068654E" w:rsidP="00503009">
            <w:pPr>
              <w:widowControl/>
              <w:spacing w:line="259" w:lineRule="auto"/>
              <w:jc w:val="center"/>
            </w:pPr>
            <w:r w:rsidRPr="00535143">
              <w:t>IPsec, GRE/IPIP, PPTP, L2TP, EoGRE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5209" w14:textId="1FE609DB" w:rsidR="00707306" w:rsidRPr="00535143" w:rsidRDefault="00EE5A71" w:rsidP="00503009">
            <w:pPr>
              <w:widowControl/>
              <w:spacing w:line="259" w:lineRule="auto"/>
              <w:jc w:val="center"/>
            </w:pPr>
            <w:r w:rsidRPr="00535143">
              <w:t>IPsec, GRE/IPIP, PPTP, L2TP, EoGRE</w:t>
            </w:r>
          </w:p>
        </w:tc>
      </w:tr>
      <w:tr w:rsidR="006F3E1C" w:rsidRPr="00A7405C" w14:paraId="537365A2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8466" w14:textId="6694F397" w:rsidR="006F3E1C" w:rsidRPr="006F3E1C" w:rsidRDefault="006F3E1C" w:rsidP="00503009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r>
              <w:t>VPN</w:t>
            </w:r>
            <w:r>
              <w:rPr>
                <w:lang w:val="ru-RU"/>
              </w:rPr>
              <w:t xml:space="preserve"> туннелей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3444" w14:textId="38C9C830" w:rsidR="006F3E1C" w:rsidRPr="00535143" w:rsidRDefault="006F3E1C" w:rsidP="00503009">
            <w:pPr>
              <w:spacing w:line="259" w:lineRule="auto"/>
              <w:jc w:val="center"/>
            </w:pPr>
            <w:r w:rsidRPr="006F3E1C">
              <w:rPr>
                <w:lang w:val="ru-RU"/>
              </w:rPr>
              <w:t>До 250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EE2A" w14:textId="7595DAAB" w:rsidR="006F3E1C" w:rsidRPr="00535143" w:rsidRDefault="006F3E1C" w:rsidP="00503009">
            <w:pPr>
              <w:spacing w:line="259" w:lineRule="auto"/>
              <w:jc w:val="center"/>
            </w:pPr>
            <w:r w:rsidRPr="006F3E1C">
              <w:rPr>
                <w:lang w:val="ru-RU"/>
              </w:rPr>
              <w:t>До 200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BCD1" w14:textId="11D2C179" w:rsidR="006F3E1C" w:rsidRPr="00535143" w:rsidRDefault="006F3E1C" w:rsidP="00503009">
            <w:pPr>
              <w:spacing w:line="259" w:lineRule="auto"/>
              <w:jc w:val="center"/>
            </w:pPr>
            <w:r w:rsidRPr="006F3E1C">
              <w:rPr>
                <w:lang w:val="ru-RU"/>
              </w:rPr>
              <w:t>До 150</w:t>
            </w:r>
          </w:p>
        </w:tc>
      </w:tr>
      <w:tr w:rsidR="006F3E1C" w:rsidRPr="006F3E1C" w14:paraId="5738380F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458C" w14:textId="6D26A69A" w:rsidR="006F3E1C" w:rsidRDefault="006F3E1C" w:rsidP="00503009">
            <w:pPr>
              <w:spacing w:line="259" w:lineRule="auto"/>
              <w:jc w:val="center"/>
            </w:pPr>
            <w:r w:rsidRPr="006F3E1C">
              <w:rPr>
                <w:lang w:val="ru-RU"/>
              </w:rPr>
              <w:t>Пропускная способность VPN-соединений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CB19" w14:textId="10A2D994" w:rsidR="006F3E1C" w:rsidRPr="006F3E1C" w:rsidRDefault="006F3E1C" w:rsidP="006F3E1C">
            <w:pPr>
              <w:spacing w:line="259" w:lineRule="auto"/>
              <w:jc w:val="center"/>
              <w:rPr>
                <w:lang w:val="ru-RU"/>
              </w:rPr>
            </w:pPr>
            <w:r w:rsidRPr="006F3E1C">
              <w:rPr>
                <w:lang w:val="ru-RU"/>
              </w:rPr>
              <w:t>IPsec - 250 Мбит/c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39B" w14:textId="058C7074" w:rsidR="006F3E1C" w:rsidRPr="006F3E1C" w:rsidRDefault="006F3E1C" w:rsidP="00503009">
            <w:pPr>
              <w:spacing w:line="259" w:lineRule="auto"/>
              <w:jc w:val="center"/>
              <w:rPr>
                <w:lang w:val="ru-RU"/>
              </w:rPr>
            </w:pPr>
            <w:r w:rsidRPr="006F3E1C">
              <w:rPr>
                <w:lang w:val="ru-RU"/>
              </w:rPr>
              <w:t>IPsec - 250 Мбит/c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4F" w14:textId="141E8C8E" w:rsidR="006F3E1C" w:rsidRPr="006F3E1C" w:rsidRDefault="006F3E1C" w:rsidP="00503009">
            <w:pPr>
              <w:spacing w:line="259" w:lineRule="auto"/>
              <w:jc w:val="center"/>
              <w:rPr>
                <w:lang w:val="ru-RU"/>
              </w:rPr>
            </w:pPr>
            <w:r w:rsidRPr="006F3E1C">
              <w:rPr>
                <w:lang w:val="ru-RU"/>
              </w:rPr>
              <w:t>IPsec - 250 Мбит/c</w:t>
            </w:r>
          </w:p>
        </w:tc>
      </w:tr>
      <w:tr w:rsidR="0068654E" w:rsidRPr="00CD29BF" w14:paraId="49D1C1B3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6727" w14:textId="13C4FAC9" w:rsidR="00707306" w:rsidRPr="00535143" w:rsidRDefault="0068654E" w:rsidP="00503009">
            <w:pPr>
              <w:widowControl/>
              <w:spacing w:line="259" w:lineRule="auto"/>
              <w:jc w:val="center"/>
            </w:pPr>
            <w:r w:rsidRPr="00535143">
              <w:t>NAT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270D" w14:textId="2CEFADBA" w:rsidR="00707306" w:rsidRPr="00535143" w:rsidRDefault="0068654E" w:rsidP="00503009">
            <w:pPr>
              <w:widowControl/>
              <w:spacing w:line="259" w:lineRule="auto"/>
              <w:jc w:val="center"/>
            </w:pPr>
            <w:r w:rsidRPr="00535143">
              <w:t>DNAT, SNAT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D626" w14:textId="78338A06" w:rsidR="00707306" w:rsidRPr="00535143" w:rsidRDefault="00EE5A71" w:rsidP="00503009">
            <w:pPr>
              <w:widowControl/>
              <w:spacing w:line="259" w:lineRule="auto"/>
              <w:jc w:val="center"/>
            </w:pPr>
            <w:r w:rsidRPr="00535143">
              <w:t>DNAT, SNAT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1AAA" w14:textId="32502F9F" w:rsidR="00707306" w:rsidRPr="00535143" w:rsidRDefault="00EE5A71" w:rsidP="00503009">
            <w:pPr>
              <w:widowControl/>
              <w:spacing w:line="259" w:lineRule="auto"/>
              <w:jc w:val="center"/>
            </w:pPr>
            <w:r w:rsidRPr="00535143">
              <w:t>DNAT, SNAT</w:t>
            </w:r>
          </w:p>
        </w:tc>
      </w:tr>
      <w:tr w:rsidR="0068654E" w:rsidRPr="00CD29BF" w14:paraId="7DA77D45" w14:textId="77777777" w:rsidTr="009A2E56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9C27" w14:textId="77777777" w:rsidR="00707306" w:rsidRPr="00535143" w:rsidRDefault="00707306" w:rsidP="00503009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Цена (белорусские рубли)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79F5" w14:textId="71027FF9" w:rsidR="00707306" w:rsidRPr="009A2E56" w:rsidRDefault="009A2E56" w:rsidP="00503009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5100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742A" w14:textId="60759068" w:rsidR="00707306" w:rsidRPr="009A2E56" w:rsidRDefault="009A2E56" w:rsidP="00503009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3550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1FA9" w14:textId="32B133EB" w:rsidR="00707306" w:rsidRPr="009A2E56" w:rsidRDefault="009A2E56" w:rsidP="00503009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2100</w:t>
            </w:r>
          </w:p>
        </w:tc>
      </w:tr>
    </w:tbl>
    <w:p w14:paraId="24570C15" w14:textId="77777777" w:rsidR="002479F4" w:rsidRDefault="002479F4" w:rsidP="003E6E95">
      <w:pPr>
        <w:spacing w:line="259" w:lineRule="auto"/>
        <w:ind w:firstLine="709"/>
        <w:jc w:val="both"/>
        <w:rPr>
          <w:sz w:val="28"/>
          <w:szCs w:val="28"/>
        </w:rPr>
      </w:pPr>
    </w:p>
    <w:p w14:paraId="01376293" w14:textId="138304AD" w:rsidR="003E6E95" w:rsidRPr="0068495B" w:rsidRDefault="003E6E95" w:rsidP="003E6E95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информации об маршрутизаторах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использовались источники </w:t>
      </w:r>
      <w:r w:rsidRPr="000F47B5">
        <w:rPr>
          <w:sz w:val="28"/>
          <w:szCs w:val="28"/>
        </w:rPr>
        <w:t>[7, 8, 9].</w:t>
      </w:r>
    </w:p>
    <w:p w14:paraId="4768E50D" w14:textId="1C93EDF5" w:rsidR="006F3E1C" w:rsidRPr="006F3E1C" w:rsidRDefault="006F3E1C" w:rsidP="006F3E1C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F3E1C">
        <w:rPr>
          <w:sz w:val="28"/>
          <w:szCs w:val="28"/>
        </w:rPr>
        <w:t>птимальным выбором является маршрутизатор DSA-2208X. Он обеспечивает достаточную производительность благодаря четырехъядерному процессору и 16 ГБ оперативной памяти, что позволяет эффективно обрабатывать NAT и VPN-сессии. Поддержка до 200 VPN-туннелей и пропускная способность до 250 Мбит/с делают его подходящим для подключения удаленных пользователей и филиалов.</w:t>
      </w:r>
    </w:p>
    <w:p w14:paraId="1E280655" w14:textId="77777777" w:rsidR="006F3E1C" w:rsidRPr="006F3E1C" w:rsidRDefault="006F3E1C" w:rsidP="006F3E1C">
      <w:pPr>
        <w:spacing w:line="259" w:lineRule="auto"/>
        <w:ind w:firstLine="709"/>
        <w:jc w:val="both"/>
        <w:rPr>
          <w:sz w:val="28"/>
          <w:szCs w:val="28"/>
        </w:rPr>
      </w:pPr>
      <w:r w:rsidRPr="006F3E1C">
        <w:rPr>
          <w:sz w:val="28"/>
          <w:szCs w:val="28"/>
        </w:rPr>
        <w:t>DSA-2308X имеет слишком высокую стоимость и избыточную производительность для данного технического задания.</w:t>
      </w:r>
    </w:p>
    <w:p w14:paraId="00879FDB" w14:textId="77777777" w:rsidR="006F3E1C" w:rsidRDefault="006F3E1C" w:rsidP="006F3E1C">
      <w:pPr>
        <w:spacing w:line="259" w:lineRule="auto"/>
        <w:ind w:firstLine="709"/>
        <w:jc w:val="both"/>
        <w:rPr>
          <w:sz w:val="28"/>
          <w:szCs w:val="28"/>
        </w:rPr>
      </w:pPr>
      <w:r w:rsidRPr="006F3E1C">
        <w:rPr>
          <w:sz w:val="28"/>
          <w:szCs w:val="28"/>
        </w:rPr>
        <w:t>DSA-2108S не обеспечивает достаточного уровня производительности и поддержки VPN для нужд корпоративной сети.</w:t>
      </w:r>
    </w:p>
    <w:p w14:paraId="0E951945" w14:textId="3B745129" w:rsidR="00A612C7" w:rsidRDefault="00A612C7" w:rsidP="006F3E1C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функциональной схеме </w:t>
      </w:r>
      <w:r w:rsidR="00D54CE0">
        <w:rPr>
          <w:sz w:val="28"/>
          <w:szCs w:val="28"/>
        </w:rPr>
        <w:t xml:space="preserve">маршрутизатор имеет позиционное обозначение </w:t>
      </w:r>
      <w:r w:rsidR="00D54CE0">
        <w:rPr>
          <w:sz w:val="28"/>
          <w:szCs w:val="28"/>
          <w:lang w:val="en-US"/>
        </w:rPr>
        <w:t>RT</w:t>
      </w:r>
      <w:r w:rsidR="00D54CE0" w:rsidRPr="00D54CE0">
        <w:rPr>
          <w:sz w:val="28"/>
          <w:szCs w:val="28"/>
        </w:rPr>
        <w:t>1.</w:t>
      </w:r>
    </w:p>
    <w:p w14:paraId="36698AE0" w14:textId="77777777" w:rsidR="00F15072" w:rsidRDefault="00F15072" w:rsidP="006F3E1C">
      <w:pPr>
        <w:spacing w:line="259" w:lineRule="auto"/>
        <w:ind w:firstLine="709"/>
        <w:jc w:val="both"/>
        <w:rPr>
          <w:sz w:val="28"/>
          <w:szCs w:val="28"/>
        </w:rPr>
      </w:pPr>
    </w:p>
    <w:p w14:paraId="06FD4309" w14:textId="77777777" w:rsidR="00F15072" w:rsidRDefault="00F15072" w:rsidP="006F3E1C">
      <w:pPr>
        <w:spacing w:line="259" w:lineRule="auto"/>
        <w:ind w:firstLine="709"/>
        <w:jc w:val="both"/>
        <w:rPr>
          <w:sz w:val="28"/>
          <w:szCs w:val="28"/>
        </w:rPr>
      </w:pPr>
    </w:p>
    <w:p w14:paraId="47B9760E" w14:textId="77777777" w:rsidR="00F15072" w:rsidRPr="00D54CE0" w:rsidRDefault="00F15072" w:rsidP="006F3E1C">
      <w:pPr>
        <w:spacing w:line="259" w:lineRule="auto"/>
        <w:ind w:firstLine="709"/>
        <w:jc w:val="both"/>
        <w:rPr>
          <w:sz w:val="28"/>
          <w:szCs w:val="28"/>
        </w:rPr>
      </w:pPr>
    </w:p>
    <w:p w14:paraId="7E152074" w14:textId="09226CE9" w:rsidR="00FF3B4F" w:rsidRPr="00FF3B4F" w:rsidRDefault="00FF3B4F" w:rsidP="00C8756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2155376"/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F001DA" w:rsidRPr="00D2509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коммутатора</w:t>
      </w:r>
      <w:bookmarkEnd w:id="19"/>
    </w:p>
    <w:p w14:paraId="77908397" w14:textId="77777777" w:rsidR="00FF3B4F" w:rsidRDefault="00FF3B4F" w:rsidP="00C87568">
      <w:pPr>
        <w:spacing w:line="259" w:lineRule="auto"/>
        <w:jc w:val="both"/>
        <w:rPr>
          <w:sz w:val="28"/>
          <w:szCs w:val="28"/>
        </w:rPr>
      </w:pPr>
    </w:p>
    <w:p w14:paraId="4AF07118" w14:textId="01094156" w:rsidR="00743847" w:rsidRPr="00743847" w:rsidRDefault="00743847" w:rsidP="00743847">
      <w:pPr>
        <w:spacing w:line="259" w:lineRule="auto"/>
        <w:ind w:firstLine="709"/>
        <w:jc w:val="both"/>
        <w:rPr>
          <w:sz w:val="28"/>
          <w:szCs w:val="28"/>
        </w:rPr>
      </w:pPr>
      <w:r w:rsidRPr="00743847">
        <w:rPr>
          <w:sz w:val="28"/>
          <w:szCs w:val="28"/>
        </w:rPr>
        <w:t xml:space="preserve">Ключевыми требованиями к коммутаторам для </w:t>
      </w:r>
      <w:r>
        <w:rPr>
          <w:sz w:val="28"/>
          <w:szCs w:val="28"/>
        </w:rPr>
        <w:t xml:space="preserve">сети </w:t>
      </w:r>
      <w:r w:rsidRPr="00743847">
        <w:rPr>
          <w:sz w:val="28"/>
          <w:szCs w:val="28"/>
        </w:rPr>
        <w:t>научно-исследовательской организации являются:</w:t>
      </w:r>
    </w:p>
    <w:p w14:paraId="052F8914" w14:textId="25DF8538" w:rsidR="00743847" w:rsidRPr="00743847" w:rsidRDefault="00743847" w:rsidP="00743847">
      <w:pPr>
        <w:numPr>
          <w:ilvl w:val="0"/>
          <w:numId w:val="4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43847">
        <w:rPr>
          <w:sz w:val="28"/>
          <w:szCs w:val="28"/>
        </w:rPr>
        <w:t>остаточное количество портов для подключения всех рабочих станций, принтеров и других сетевых устройств;</w:t>
      </w:r>
    </w:p>
    <w:p w14:paraId="0BAA7233" w14:textId="0721E7EB" w:rsidR="00743847" w:rsidRPr="00743847" w:rsidRDefault="00743847" w:rsidP="00743847">
      <w:pPr>
        <w:numPr>
          <w:ilvl w:val="0"/>
          <w:numId w:val="4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43847">
        <w:rPr>
          <w:sz w:val="28"/>
          <w:szCs w:val="28"/>
        </w:rPr>
        <w:t>оддержка сегментации сети через VLAN для организации логических подсетей. Это требуется для изоляции трафика, что увеличивает безопасность и управляемость сети;</w:t>
      </w:r>
    </w:p>
    <w:p w14:paraId="24EBCF44" w14:textId="06D11E83" w:rsidR="00743847" w:rsidRPr="00743847" w:rsidRDefault="00743847" w:rsidP="00743847">
      <w:pPr>
        <w:numPr>
          <w:ilvl w:val="0"/>
          <w:numId w:val="4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43847">
        <w:rPr>
          <w:sz w:val="28"/>
          <w:szCs w:val="28"/>
        </w:rPr>
        <w:t>аршрутизация между VLAN – важный аспект, позволяющий устройствам из разных VLAN обмениваться данными. Это можно реализовать с помощью L3-коммутатора</w:t>
      </w:r>
      <w:r>
        <w:rPr>
          <w:sz w:val="28"/>
          <w:szCs w:val="28"/>
          <w:lang w:val="en-US"/>
        </w:rPr>
        <w:t>;</w:t>
      </w:r>
    </w:p>
    <w:p w14:paraId="057B3B26" w14:textId="1046F45C" w:rsidR="00743847" w:rsidRPr="00743847" w:rsidRDefault="00743847" w:rsidP="00743847">
      <w:pPr>
        <w:numPr>
          <w:ilvl w:val="0"/>
          <w:numId w:val="4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43847">
        <w:rPr>
          <w:sz w:val="28"/>
          <w:szCs w:val="28"/>
        </w:rPr>
        <w:t>оддержка Power over Ethernet (</w:t>
      </w:r>
      <w:r>
        <w:rPr>
          <w:sz w:val="28"/>
          <w:szCs w:val="28"/>
          <w:lang w:val="en-US"/>
        </w:rPr>
        <w:t>PoE</w:t>
      </w:r>
      <w:r w:rsidRPr="00743847">
        <w:rPr>
          <w:sz w:val="28"/>
          <w:szCs w:val="28"/>
        </w:rPr>
        <w:t xml:space="preserve">) для питания сетевых устройств, </w:t>
      </w:r>
      <w:r>
        <w:rPr>
          <w:sz w:val="28"/>
          <w:szCs w:val="28"/>
        </w:rPr>
        <w:t xml:space="preserve">что </w:t>
      </w:r>
      <w:r w:rsidRPr="00743847">
        <w:rPr>
          <w:sz w:val="28"/>
          <w:szCs w:val="28"/>
        </w:rPr>
        <w:t>уменьшает необходимость в дополнительных адаптерах питания;</w:t>
      </w:r>
    </w:p>
    <w:p w14:paraId="6398D34E" w14:textId="47DD654C" w:rsidR="00743847" w:rsidRPr="00743847" w:rsidRDefault="00743847" w:rsidP="00743847">
      <w:pPr>
        <w:numPr>
          <w:ilvl w:val="0"/>
          <w:numId w:val="49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43847">
        <w:rPr>
          <w:sz w:val="28"/>
          <w:szCs w:val="28"/>
        </w:rPr>
        <w:t xml:space="preserve">ысокая производительность и масштабируемость – коммутаторы должны иметь </w:t>
      </w:r>
      <w:r w:rsidR="009301AB">
        <w:rPr>
          <w:sz w:val="28"/>
          <w:szCs w:val="28"/>
        </w:rPr>
        <w:t xml:space="preserve">гигабитные </w:t>
      </w:r>
      <w:r w:rsidRPr="00743847">
        <w:rPr>
          <w:sz w:val="28"/>
          <w:szCs w:val="28"/>
        </w:rPr>
        <w:t>интерфейс</w:t>
      </w:r>
      <w:r w:rsidR="009301AB">
        <w:rPr>
          <w:sz w:val="28"/>
          <w:szCs w:val="28"/>
        </w:rPr>
        <w:t>ы</w:t>
      </w:r>
      <w:r w:rsidRPr="00743847">
        <w:rPr>
          <w:sz w:val="28"/>
          <w:szCs w:val="28"/>
        </w:rPr>
        <w:t xml:space="preserve"> и предоставлять достаточную таблицу MAC-адресов для стабильной работы.</w:t>
      </w:r>
    </w:p>
    <w:p w14:paraId="30B0311E" w14:textId="3113CF0C" w:rsidR="00D763FF" w:rsidRPr="00D763FF" w:rsidRDefault="00D763FF" w:rsidP="00D763FF">
      <w:pPr>
        <w:spacing w:line="259" w:lineRule="auto"/>
        <w:ind w:firstLine="709"/>
        <w:jc w:val="both"/>
        <w:rPr>
          <w:sz w:val="28"/>
          <w:szCs w:val="28"/>
        </w:rPr>
      </w:pPr>
      <w:r w:rsidRPr="00D763FF">
        <w:rPr>
          <w:sz w:val="28"/>
          <w:szCs w:val="28"/>
        </w:rPr>
        <w:t>В таблице 3.</w:t>
      </w:r>
      <w:r w:rsidR="00B35E88" w:rsidRPr="00B35E88">
        <w:rPr>
          <w:sz w:val="28"/>
          <w:szCs w:val="28"/>
        </w:rPr>
        <w:t>4</w:t>
      </w:r>
      <w:r w:rsidRPr="00D763FF">
        <w:rPr>
          <w:sz w:val="28"/>
          <w:szCs w:val="28"/>
        </w:rPr>
        <w:t xml:space="preserve"> представлены</w:t>
      </w:r>
      <w:r w:rsidR="001D2BB0">
        <w:rPr>
          <w:sz w:val="28"/>
          <w:szCs w:val="28"/>
        </w:rPr>
        <w:t xml:space="preserve"> н</w:t>
      </w:r>
      <w:r w:rsidR="001D2BB0" w:rsidRPr="001D2BB0">
        <w:rPr>
          <w:sz w:val="28"/>
          <w:szCs w:val="28"/>
        </w:rPr>
        <w:t>астраиваемы</w:t>
      </w:r>
      <w:r w:rsidR="001D2BB0">
        <w:rPr>
          <w:sz w:val="28"/>
          <w:szCs w:val="28"/>
        </w:rPr>
        <w:t>е</w:t>
      </w:r>
      <w:r w:rsidRPr="00D763FF">
        <w:rPr>
          <w:sz w:val="28"/>
          <w:szCs w:val="28"/>
        </w:rPr>
        <w:t xml:space="preserve"> коммутаторы компании D-Link, которые соответствуют требованиям организации.</w:t>
      </w:r>
    </w:p>
    <w:p w14:paraId="161E02EB" w14:textId="77777777" w:rsidR="009A2E56" w:rsidRDefault="009A2E56" w:rsidP="009A2E56">
      <w:pPr>
        <w:spacing w:line="259" w:lineRule="auto"/>
        <w:ind w:firstLine="709"/>
        <w:jc w:val="both"/>
        <w:rPr>
          <w:sz w:val="28"/>
          <w:szCs w:val="28"/>
        </w:rPr>
      </w:pPr>
    </w:p>
    <w:p w14:paraId="5AF70952" w14:textId="33EA1C88" w:rsidR="00D763FF" w:rsidRPr="00CD29BF" w:rsidRDefault="00D763FF" w:rsidP="00D763FF">
      <w:pPr>
        <w:spacing w:line="259" w:lineRule="auto"/>
        <w:jc w:val="both"/>
        <w:rPr>
          <w:sz w:val="28"/>
          <w:szCs w:val="28"/>
        </w:rPr>
      </w:pPr>
      <w:r w:rsidRPr="00CD29BF">
        <w:rPr>
          <w:sz w:val="28"/>
          <w:szCs w:val="28"/>
        </w:rPr>
        <w:t>Таблица 3.</w:t>
      </w:r>
      <w:r w:rsidR="00B35E88" w:rsidRPr="00B35E88">
        <w:rPr>
          <w:sz w:val="28"/>
          <w:szCs w:val="28"/>
        </w:rPr>
        <w:t>4</w:t>
      </w:r>
      <w:r w:rsidRPr="00CD29BF">
        <w:rPr>
          <w:sz w:val="28"/>
          <w:szCs w:val="28"/>
        </w:rPr>
        <w:t xml:space="preserve"> – Сравнение</w:t>
      </w:r>
      <w:r w:rsidR="001D2BB0">
        <w:rPr>
          <w:sz w:val="28"/>
          <w:szCs w:val="28"/>
        </w:rPr>
        <w:t xml:space="preserve"> н</w:t>
      </w:r>
      <w:r w:rsidR="001D2BB0" w:rsidRPr="001D2BB0">
        <w:rPr>
          <w:sz w:val="28"/>
          <w:szCs w:val="28"/>
        </w:rPr>
        <w:t>астраиваем</w:t>
      </w:r>
      <w:r w:rsidR="001D2BB0">
        <w:rPr>
          <w:sz w:val="28"/>
          <w:szCs w:val="28"/>
        </w:rPr>
        <w:t>ых</w:t>
      </w:r>
      <w:r w:rsidRPr="00CD29BF">
        <w:rPr>
          <w:sz w:val="28"/>
          <w:szCs w:val="28"/>
        </w:rPr>
        <w:t xml:space="preserve"> </w:t>
      </w:r>
      <w:r w:rsidRPr="00D763FF">
        <w:rPr>
          <w:sz w:val="28"/>
          <w:szCs w:val="28"/>
        </w:rPr>
        <w:t>коммутатор</w:t>
      </w:r>
      <w:r>
        <w:rPr>
          <w:sz w:val="28"/>
          <w:szCs w:val="28"/>
        </w:rPr>
        <w:t xml:space="preserve">ов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2409"/>
        <w:gridCol w:w="2693"/>
        <w:gridCol w:w="2545"/>
      </w:tblGrid>
      <w:tr w:rsidR="00805C27" w:rsidRPr="00CD29BF" w14:paraId="72EF752B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6CE6" w14:textId="77777777" w:rsidR="00D763FF" w:rsidRPr="00535143" w:rsidRDefault="00D763FF" w:rsidP="00503009">
            <w:pPr>
              <w:widowControl/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Параметры сравнения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92CA" w14:textId="32566151" w:rsidR="00D763FF" w:rsidRPr="00A40452" w:rsidRDefault="006236EC" w:rsidP="0003309C">
            <w:pPr>
              <w:spacing w:line="259" w:lineRule="auto"/>
              <w:jc w:val="center"/>
            </w:pPr>
            <w:r w:rsidRPr="006236EC">
              <w:rPr>
                <w:lang w:val="ru-RU"/>
              </w:rPr>
              <w:t>DGS-1250-28XMP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240E" w14:textId="23973CC5" w:rsidR="00D763FF" w:rsidRPr="00C6205C" w:rsidRDefault="00C6205C" w:rsidP="00C6205C">
            <w:pPr>
              <w:spacing w:line="259" w:lineRule="auto"/>
              <w:jc w:val="center"/>
              <w:rPr>
                <w:lang w:val="ru-RU"/>
              </w:rPr>
            </w:pPr>
            <w:r w:rsidRPr="00C6205C">
              <w:rPr>
                <w:lang w:val="ru-RU"/>
              </w:rPr>
              <w:t>DGS-1520-28MP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EA4D" w14:textId="1472F6D0" w:rsidR="00D763FF" w:rsidRPr="00F80D63" w:rsidRDefault="00F80D63" w:rsidP="00F80D63">
            <w:pPr>
              <w:spacing w:line="259" w:lineRule="auto"/>
              <w:jc w:val="center"/>
              <w:rPr>
                <w:lang w:val="ru-RU"/>
              </w:rPr>
            </w:pPr>
            <w:r w:rsidRPr="00F80D63">
              <w:t>DGS-3000-28LP</w:t>
            </w:r>
          </w:p>
        </w:tc>
      </w:tr>
      <w:tr w:rsidR="00805C27" w:rsidRPr="00CD29BF" w14:paraId="1451DAAB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F3B8" w14:textId="77777777" w:rsidR="00D763FF" w:rsidRPr="00535143" w:rsidRDefault="00D763FF" w:rsidP="00503009">
            <w:pPr>
              <w:widowControl/>
              <w:spacing w:line="259" w:lineRule="auto"/>
              <w:jc w:val="center"/>
            </w:pPr>
            <w:r w:rsidRPr="00535143">
              <w:t>1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D8D9" w14:textId="77777777" w:rsidR="00D763FF" w:rsidRPr="00535143" w:rsidRDefault="00D763FF" w:rsidP="00503009">
            <w:pPr>
              <w:widowControl/>
              <w:spacing w:line="259" w:lineRule="auto"/>
              <w:jc w:val="center"/>
            </w:pPr>
            <w:r w:rsidRPr="00535143">
              <w:t>2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D219" w14:textId="77777777" w:rsidR="00D763FF" w:rsidRPr="00535143" w:rsidRDefault="00D763FF" w:rsidP="00503009">
            <w:pPr>
              <w:widowControl/>
              <w:spacing w:line="259" w:lineRule="auto"/>
              <w:jc w:val="center"/>
            </w:pPr>
            <w:r w:rsidRPr="00535143"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E0C" w14:textId="77777777" w:rsidR="00D763FF" w:rsidRPr="00535143" w:rsidRDefault="00D763FF" w:rsidP="00503009">
            <w:pPr>
              <w:widowControl/>
              <w:spacing w:line="259" w:lineRule="auto"/>
              <w:jc w:val="center"/>
            </w:pPr>
            <w:r w:rsidRPr="00535143">
              <w:t>4</w:t>
            </w:r>
          </w:p>
        </w:tc>
      </w:tr>
      <w:tr w:rsidR="00805C27" w:rsidRPr="0068654E" w14:paraId="26D9EC1D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9077" w14:textId="75CCF23F" w:rsidR="00B402A4" w:rsidRPr="00535143" w:rsidRDefault="00B402A4" w:rsidP="00B402A4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="00A40452">
              <w:rPr>
                <w:lang w:val="ru-RU"/>
              </w:rPr>
              <w:t>а</w:t>
            </w:r>
            <w:r>
              <w:rPr>
                <w:lang w:val="ru-RU"/>
              </w:rPr>
              <w:t>стота п</w:t>
            </w:r>
            <w:r w:rsidRPr="00535143">
              <w:rPr>
                <w:lang w:val="ru-RU"/>
              </w:rPr>
              <w:t>роцессора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DD81" w14:textId="511CEBE9" w:rsidR="00B402A4" w:rsidRPr="00F92D81" w:rsidRDefault="006236EC" w:rsidP="00B402A4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B402A4">
              <w:rPr>
                <w:lang w:val="ru-RU"/>
              </w:rPr>
              <w:t>00 МГц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6126" w14:textId="0AA76DD5" w:rsidR="00B402A4" w:rsidRPr="00535143" w:rsidRDefault="00C6205C" w:rsidP="00B402A4">
            <w:pPr>
              <w:spacing w:line="259" w:lineRule="auto"/>
              <w:jc w:val="center"/>
            </w:pPr>
            <w:r w:rsidRPr="00C6205C">
              <w:rPr>
                <w:lang w:val="ru-RU"/>
              </w:rPr>
              <w:t>1,25 ГГц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CCFE" w14:textId="52877C0C" w:rsidR="00B402A4" w:rsidRPr="00535143" w:rsidRDefault="007A39F8" w:rsidP="00B402A4">
            <w:pPr>
              <w:spacing w:line="259" w:lineRule="auto"/>
              <w:jc w:val="center"/>
            </w:pPr>
            <w:r>
              <w:rPr>
                <w:lang w:val="ru-RU"/>
              </w:rPr>
              <w:t>4</w:t>
            </w:r>
            <w:r w:rsidR="00B402A4">
              <w:rPr>
                <w:lang w:val="ru-RU"/>
              </w:rPr>
              <w:t>00 МГц</w:t>
            </w:r>
          </w:p>
        </w:tc>
      </w:tr>
      <w:tr w:rsidR="00805C27" w:rsidRPr="00CD29BF" w14:paraId="53CD1930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E516" w14:textId="77777777" w:rsidR="00B402A4" w:rsidRPr="00535143" w:rsidRDefault="00B402A4" w:rsidP="00B402A4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Оперативная память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3A95" w14:textId="23716ADF" w:rsidR="00B402A4" w:rsidRPr="00F92D81" w:rsidRDefault="006236EC" w:rsidP="00B402A4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256</w:t>
            </w:r>
            <w:r w:rsidR="00B402A4">
              <w:rPr>
                <w:lang w:val="ru-RU"/>
              </w:rPr>
              <w:t xml:space="preserve"> Мб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4BCE" w14:textId="652D451F" w:rsidR="00B402A4" w:rsidRPr="00535143" w:rsidRDefault="00C6205C" w:rsidP="00B402A4">
            <w:pPr>
              <w:spacing w:line="259" w:lineRule="auto"/>
              <w:jc w:val="center"/>
            </w:pPr>
            <w:r>
              <w:rPr>
                <w:lang w:val="ru-RU"/>
              </w:rPr>
              <w:t>256</w:t>
            </w:r>
            <w:r w:rsidR="00B402A4">
              <w:rPr>
                <w:lang w:val="ru-RU"/>
              </w:rPr>
              <w:t xml:space="preserve"> Мб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0A69" w14:textId="442D4A67" w:rsidR="00B402A4" w:rsidRPr="00535143" w:rsidRDefault="007A39F8" w:rsidP="00B402A4">
            <w:pPr>
              <w:spacing w:line="259" w:lineRule="auto"/>
              <w:jc w:val="center"/>
            </w:pPr>
            <w:r>
              <w:rPr>
                <w:lang w:val="ru-RU"/>
              </w:rPr>
              <w:t>256</w:t>
            </w:r>
            <w:r w:rsidR="00B402A4">
              <w:rPr>
                <w:lang w:val="ru-RU"/>
              </w:rPr>
              <w:t xml:space="preserve"> Мб</w:t>
            </w:r>
          </w:p>
        </w:tc>
      </w:tr>
      <w:tr w:rsidR="00805C27" w:rsidRPr="00CD29BF" w14:paraId="511D42AF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255E" w14:textId="4F9D5DB5" w:rsidR="00B402A4" w:rsidRPr="00F92D81" w:rsidRDefault="00B402A4" w:rsidP="00B402A4">
            <w:pPr>
              <w:spacing w:line="259" w:lineRule="auto"/>
              <w:jc w:val="center"/>
              <w:rPr>
                <w:lang w:val="ru-RU"/>
              </w:rPr>
            </w:pPr>
            <w:r>
              <w:t>Flash-</w:t>
            </w:r>
            <w:r>
              <w:rPr>
                <w:lang w:val="ru-RU"/>
              </w:rPr>
              <w:t>память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8CAC" w14:textId="1F697B98" w:rsidR="00B402A4" w:rsidRPr="00F92D81" w:rsidRDefault="006236EC" w:rsidP="00B402A4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  <w:r w:rsidR="00B402A4">
              <w:t xml:space="preserve"> </w:t>
            </w:r>
            <w:r w:rsidR="00B402A4">
              <w:rPr>
                <w:lang w:val="ru-RU"/>
              </w:rPr>
              <w:t>Мб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7055" w14:textId="36629F69" w:rsidR="00B402A4" w:rsidRPr="00535143" w:rsidRDefault="00C6205C" w:rsidP="00B402A4">
            <w:pPr>
              <w:spacing w:line="259" w:lineRule="auto"/>
              <w:jc w:val="center"/>
            </w:pPr>
            <w:r>
              <w:rPr>
                <w:lang w:val="ru-RU"/>
              </w:rPr>
              <w:t>64</w:t>
            </w:r>
            <w:r w:rsidR="00B402A4">
              <w:t xml:space="preserve"> </w:t>
            </w:r>
            <w:r w:rsidR="00B402A4">
              <w:rPr>
                <w:lang w:val="ru-RU"/>
              </w:rPr>
              <w:t>Мб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6285" w14:textId="06070AFC" w:rsidR="00B402A4" w:rsidRPr="00535143" w:rsidRDefault="00B402A4" w:rsidP="00B402A4">
            <w:pPr>
              <w:spacing w:line="259" w:lineRule="auto"/>
              <w:jc w:val="center"/>
              <w:rPr>
                <w:lang w:val="ru-RU"/>
              </w:rPr>
            </w:pPr>
            <w:r>
              <w:t xml:space="preserve">32 </w:t>
            </w:r>
            <w:r>
              <w:rPr>
                <w:lang w:val="ru-RU"/>
              </w:rPr>
              <w:t>Мб</w:t>
            </w:r>
          </w:p>
        </w:tc>
      </w:tr>
      <w:tr w:rsidR="00805C27" w:rsidRPr="00F92D81" w14:paraId="210F6F55" w14:textId="77777777" w:rsidTr="00805C27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2085" w14:textId="7B1159F8" w:rsidR="00B402A4" w:rsidRPr="00535143" w:rsidRDefault="00B402A4" w:rsidP="00B402A4">
            <w:pPr>
              <w:widowControl/>
              <w:spacing w:line="259" w:lineRule="auto"/>
              <w:jc w:val="center"/>
            </w:pPr>
            <w:r>
              <w:rPr>
                <w:lang w:val="ru-RU"/>
              </w:rPr>
              <w:t>Интерфейсы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F9A4" w14:textId="77777777" w:rsidR="00B402A4" w:rsidRPr="00037E7E" w:rsidRDefault="00B402A4" w:rsidP="00A40452">
            <w:pPr>
              <w:widowControl/>
              <w:spacing w:line="259" w:lineRule="auto"/>
              <w:jc w:val="center"/>
            </w:pPr>
            <w:r w:rsidRPr="00037E7E">
              <w:t>24</w:t>
            </w:r>
            <w:r>
              <w:t>x</w:t>
            </w:r>
            <w:r w:rsidRPr="00037E7E">
              <w:t>10/100/1000</w:t>
            </w:r>
            <w:r>
              <w:t>Base</w:t>
            </w:r>
            <w:r w:rsidRPr="00037E7E">
              <w:t>-</w:t>
            </w:r>
            <w:r>
              <w:t>T</w:t>
            </w:r>
          </w:p>
          <w:p w14:paraId="047DE0EE" w14:textId="1C580B03" w:rsidR="006236EC" w:rsidRPr="00037E7E" w:rsidRDefault="006236EC" w:rsidP="00A40452">
            <w:pPr>
              <w:widowControl/>
              <w:spacing w:line="259" w:lineRule="auto"/>
              <w:jc w:val="center"/>
            </w:pPr>
            <w:r w:rsidRPr="00037E7E">
              <w:t>4</w:t>
            </w:r>
            <w:r>
              <w:t>x</w:t>
            </w:r>
            <w:r w:rsidRPr="00037E7E">
              <w:t>10</w:t>
            </w:r>
            <w:r>
              <w:t>GBase</w:t>
            </w:r>
            <w:r w:rsidRPr="00037E7E">
              <w:t>-</w:t>
            </w:r>
            <w:r>
              <w:t>X</w:t>
            </w:r>
          </w:p>
          <w:p w14:paraId="4FB06C33" w14:textId="59DA6C45" w:rsidR="006236EC" w:rsidRPr="00037E7E" w:rsidRDefault="007266E6" w:rsidP="007A39F8">
            <w:pPr>
              <w:widowControl/>
              <w:spacing w:line="259" w:lineRule="auto"/>
              <w:jc w:val="center"/>
            </w:pPr>
            <w:r w:rsidRPr="00037E7E">
              <w:t>1</w:t>
            </w:r>
            <w:r>
              <w:t>xConsole (RJ-45)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1BDF" w14:textId="531D9467" w:rsidR="00B402A4" w:rsidRDefault="00B402A4" w:rsidP="00B402A4">
            <w:pPr>
              <w:widowControl/>
              <w:spacing w:line="259" w:lineRule="auto"/>
              <w:jc w:val="center"/>
            </w:pPr>
            <w:r w:rsidRPr="00F92D81">
              <w:t>2</w:t>
            </w:r>
            <w:r w:rsidR="00C6205C" w:rsidRPr="00C6205C">
              <w:t>0</w:t>
            </w:r>
            <w:r>
              <w:t>x10/100/1000Base-T</w:t>
            </w:r>
          </w:p>
          <w:p w14:paraId="2EE0C45C" w14:textId="77777777" w:rsidR="00B402A4" w:rsidRDefault="00B402A4" w:rsidP="00B402A4">
            <w:pPr>
              <w:widowControl/>
              <w:spacing w:line="259" w:lineRule="auto"/>
              <w:jc w:val="center"/>
            </w:pPr>
            <w:r>
              <w:t>4x</w:t>
            </w:r>
            <w:r w:rsidR="00C6205C" w:rsidRPr="00C6205C">
              <w:t>100</w:t>
            </w:r>
            <w:r w:rsidR="00C6205C">
              <w:t>/</w:t>
            </w:r>
            <w:r>
              <w:t>1000</w:t>
            </w:r>
            <w:r w:rsidR="00C6205C">
              <w:t>/2.5G</w:t>
            </w:r>
            <w:r>
              <w:t>Base-</w:t>
            </w:r>
            <w:r w:rsidR="00C6205C">
              <w:t>T</w:t>
            </w:r>
          </w:p>
          <w:p w14:paraId="66E6FB7C" w14:textId="77777777" w:rsidR="00C6205C" w:rsidRDefault="00C6205C" w:rsidP="00B402A4">
            <w:pPr>
              <w:widowControl/>
              <w:spacing w:line="259" w:lineRule="auto"/>
              <w:jc w:val="center"/>
            </w:pPr>
            <w:r>
              <w:t>2x10GBase-T</w:t>
            </w:r>
          </w:p>
          <w:p w14:paraId="0E350B6C" w14:textId="77777777" w:rsidR="00C6205C" w:rsidRDefault="00C6205C" w:rsidP="00B402A4">
            <w:pPr>
              <w:widowControl/>
              <w:spacing w:line="259" w:lineRule="auto"/>
              <w:jc w:val="center"/>
            </w:pPr>
            <w:r>
              <w:t>2x10GBase-X</w:t>
            </w:r>
          </w:p>
          <w:p w14:paraId="3E33D138" w14:textId="1A9B4B7C" w:rsidR="006236EC" w:rsidRPr="00F92D81" w:rsidRDefault="007266E6" w:rsidP="007A39F8">
            <w:pPr>
              <w:widowControl/>
              <w:spacing w:line="259" w:lineRule="auto"/>
              <w:jc w:val="center"/>
            </w:pPr>
            <w:r w:rsidRPr="00037E7E">
              <w:t>1</w:t>
            </w:r>
            <w:r>
              <w:t>xConsole (RJ-45)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2B01" w14:textId="77777777" w:rsidR="00B402A4" w:rsidRDefault="00B402A4" w:rsidP="00B402A4">
            <w:pPr>
              <w:widowControl/>
              <w:spacing w:line="259" w:lineRule="auto"/>
              <w:jc w:val="center"/>
            </w:pPr>
            <w:r w:rsidRPr="00F92D81">
              <w:t>24</w:t>
            </w:r>
            <w:r>
              <w:t>x10/100/1000Base-T</w:t>
            </w:r>
          </w:p>
          <w:p w14:paraId="511140B6" w14:textId="77777777" w:rsidR="00B402A4" w:rsidRDefault="00B402A4" w:rsidP="00B402A4">
            <w:pPr>
              <w:widowControl/>
              <w:spacing w:line="259" w:lineRule="auto"/>
              <w:jc w:val="center"/>
            </w:pPr>
            <w:r>
              <w:t>4x</w:t>
            </w:r>
            <w:r w:rsidRPr="00A40452">
              <w:t>100</w:t>
            </w:r>
            <w:r>
              <w:t>/1000Base-X</w:t>
            </w:r>
          </w:p>
          <w:p w14:paraId="64EE3260" w14:textId="39F985B6" w:rsidR="006236EC" w:rsidRPr="00F92D81" w:rsidRDefault="007266E6" w:rsidP="007A39F8">
            <w:pPr>
              <w:widowControl/>
              <w:spacing w:line="259" w:lineRule="auto"/>
              <w:jc w:val="center"/>
            </w:pPr>
            <w:r>
              <w:rPr>
                <w:lang w:val="ru-RU"/>
              </w:rPr>
              <w:t>1</w:t>
            </w:r>
            <w:r>
              <w:t>xConsole (</w:t>
            </w:r>
            <w:r w:rsidR="006236EC">
              <w:t>RJ-45</w:t>
            </w:r>
            <w:r>
              <w:t>)</w:t>
            </w:r>
          </w:p>
        </w:tc>
      </w:tr>
      <w:tr w:rsidR="006307CD" w:rsidRPr="00B402A4" w14:paraId="07E0E47D" w14:textId="77777777" w:rsidTr="00372FFD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142E" w14:textId="77777777" w:rsidR="006307CD" w:rsidRPr="00B402A4" w:rsidRDefault="006307CD" w:rsidP="00372FFD">
            <w:pPr>
              <w:spacing w:line="259" w:lineRule="auto"/>
              <w:jc w:val="center"/>
            </w:pPr>
            <w:r>
              <w:rPr>
                <w:lang w:val="ru-RU"/>
              </w:rPr>
              <w:t xml:space="preserve">Размер таблицы </w:t>
            </w:r>
            <w:r>
              <w:t>MAC</w:t>
            </w:r>
            <w:r>
              <w:rPr>
                <w:lang w:val="ru-RU"/>
              </w:rPr>
              <w:t>-адресов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041F" w14:textId="77777777" w:rsidR="006307CD" w:rsidRPr="00B402A4" w:rsidRDefault="006307CD" w:rsidP="00372FFD">
            <w:pPr>
              <w:spacing w:line="259" w:lineRule="auto"/>
              <w:jc w:val="center"/>
              <w:rPr>
                <w:lang w:val="ru-RU"/>
              </w:rPr>
            </w:pPr>
            <w:r>
              <w:t xml:space="preserve">16000 </w:t>
            </w:r>
            <w:r>
              <w:rPr>
                <w:lang w:val="ru-RU"/>
              </w:rPr>
              <w:t>записей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0A2D" w14:textId="77777777" w:rsidR="006307CD" w:rsidRPr="00F92D81" w:rsidRDefault="006307CD" w:rsidP="00372FFD">
            <w:pPr>
              <w:spacing w:line="259" w:lineRule="auto"/>
              <w:jc w:val="center"/>
            </w:pPr>
            <w:r>
              <w:t xml:space="preserve">8000 </w:t>
            </w:r>
            <w:r>
              <w:rPr>
                <w:lang w:val="ru-RU"/>
              </w:rPr>
              <w:t>записей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565C" w14:textId="77777777" w:rsidR="006307CD" w:rsidRPr="00B402A4" w:rsidRDefault="006307CD" w:rsidP="00372FFD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16000 записей</w:t>
            </w:r>
          </w:p>
        </w:tc>
      </w:tr>
      <w:tr w:rsidR="006307CD" w:rsidRPr="00B402A4" w14:paraId="15B3D0E2" w14:textId="77777777" w:rsidTr="00372FFD"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3373" w14:textId="77777777" w:rsidR="006307CD" w:rsidRPr="00D84CDA" w:rsidRDefault="006307CD" w:rsidP="00372FFD">
            <w:pPr>
              <w:widowControl/>
              <w:spacing w:line="259" w:lineRule="auto"/>
              <w:jc w:val="center"/>
            </w:pPr>
            <w:r>
              <w:t>VLAN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AAC6" w14:textId="77777777" w:rsidR="006307CD" w:rsidRPr="00F92D81" w:rsidRDefault="006307CD" w:rsidP="00372FFD">
            <w:pPr>
              <w:widowControl/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72A2" w14:textId="77777777" w:rsidR="006307CD" w:rsidRPr="00535143" w:rsidRDefault="006307CD" w:rsidP="00372FFD">
            <w:pPr>
              <w:widowControl/>
              <w:spacing w:line="259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5857" w14:textId="77777777" w:rsidR="006307CD" w:rsidRPr="00B402A4" w:rsidRDefault="006307CD" w:rsidP="00372FFD">
            <w:pPr>
              <w:widowControl/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743847" w:rsidRPr="00A40452" w14:paraId="01CD49B1" w14:textId="77777777" w:rsidTr="00743847">
        <w:tc>
          <w:tcPr>
            <w:tcW w:w="908" w:type="pct"/>
          </w:tcPr>
          <w:p w14:paraId="2817C787" w14:textId="77777777" w:rsidR="00743847" w:rsidRPr="00B402A4" w:rsidRDefault="00743847" w:rsidP="00B153BF">
            <w:pPr>
              <w:spacing w:line="259" w:lineRule="auto"/>
              <w:jc w:val="center"/>
            </w:pPr>
            <w:r>
              <w:rPr>
                <w:lang w:val="ru-RU"/>
              </w:rPr>
              <w:t xml:space="preserve">Поддержка </w:t>
            </w:r>
            <w:r>
              <w:t>PoE</w:t>
            </w:r>
          </w:p>
        </w:tc>
        <w:tc>
          <w:tcPr>
            <w:tcW w:w="1289" w:type="pct"/>
          </w:tcPr>
          <w:p w14:paraId="334E3BEB" w14:textId="77777777" w:rsidR="00743847" w:rsidRPr="00A40452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 (</w:t>
            </w:r>
            <w:r>
              <w:t>24</w:t>
            </w:r>
            <w:r>
              <w:rPr>
                <w:lang w:val="ru-RU"/>
              </w:rPr>
              <w:t xml:space="preserve"> порта)</w:t>
            </w:r>
          </w:p>
        </w:tc>
        <w:tc>
          <w:tcPr>
            <w:tcW w:w="1441" w:type="pct"/>
          </w:tcPr>
          <w:p w14:paraId="5B5D70D9" w14:textId="77777777" w:rsidR="00743847" w:rsidRPr="00C6205C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 (24 порта)</w:t>
            </w:r>
          </w:p>
        </w:tc>
        <w:tc>
          <w:tcPr>
            <w:tcW w:w="1362" w:type="pct"/>
          </w:tcPr>
          <w:p w14:paraId="2ABF23CD" w14:textId="77777777" w:rsidR="00743847" w:rsidRPr="00A40452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Да (24 порта)</w:t>
            </w:r>
          </w:p>
        </w:tc>
      </w:tr>
      <w:tr w:rsidR="00743847" w14:paraId="170FDF1C" w14:textId="77777777" w:rsidTr="00743847">
        <w:tc>
          <w:tcPr>
            <w:tcW w:w="908" w:type="pct"/>
          </w:tcPr>
          <w:p w14:paraId="3B90B317" w14:textId="77777777" w:rsidR="00743847" w:rsidRPr="00C6205C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</w:t>
            </w:r>
          </w:p>
        </w:tc>
        <w:tc>
          <w:tcPr>
            <w:tcW w:w="1289" w:type="pct"/>
          </w:tcPr>
          <w:p w14:paraId="39333E25" w14:textId="77777777" w:rsidR="00743847" w:rsidRDefault="00743847" w:rsidP="00B153BF">
            <w:pPr>
              <w:spacing w:line="259" w:lineRule="auto"/>
              <w:jc w:val="center"/>
            </w:pPr>
            <w:r>
              <w:t>L2</w:t>
            </w:r>
          </w:p>
        </w:tc>
        <w:tc>
          <w:tcPr>
            <w:tcW w:w="1441" w:type="pct"/>
          </w:tcPr>
          <w:p w14:paraId="7DE3D22D" w14:textId="77777777" w:rsidR="00743847" w:rsidRDefault="00743847" w:rsidP="00B153BF">
            <w:pPr>
              <w:spacing w:line="259" w:lineRule="auto"/>
              <w:jc w:val="center"/>
            </w:pPr>
            <w:r>
              <w:t>L3</w:t>
            </w:r>
          </w:p>
        </w:tc>
        <w:tc>
          <w:tcPr>
            <w:tcW w:w="1362" w:type="pct"/>
          </w:tcPr>
          <w:p w14:paraId="28030627" w14:textId="77777777" w:rsidR="00743847" w:rsidRDefault="00743847" w:rsidP="00B153BF">
            <w:pPr>
              <w:spacing w:line="259" w:lineRule="auto"/>
              <w:jc w:val="center"/>
            </w:pPr>
            <w:r>
              <w:t>L2</w:t>
            </w:r>
          </w:p>
        </w:tc>
      </w:tr>
      <w:tr w:rsidR="00743847" w:rsidRPr="009A2E56" w14:paraId="3E20ABFB" w14:textId="77777777" w:rsidTr="00743847">
        <w:tc>
          <w:tcPr>
            <w:tcW w:w="908" w:type="pct"/>
          </w:tcPr>
          <w:p w14:paraId="56EEFFF3" w14:textId="77777777" w:rsidR="00743847" w:rsidRPr="00535143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 w:rsidRPr="00535143">
              <w:rPr>
                <w:lang w:val="ru-RU"/>
              </w:rPr>
              <w:t>Цена (белорусские рубли)</w:t>
            </w:r>
          </w:p>
        </w:tc>
        <w:tc>
          <w:tcPr>
            <w:tcW w:w="1289" w:type="pct"/>
          </w:tcPr>
          <w:p w14:paraId="29DDF1C2" w14:textId="77777777" w:rsidR="00743847" w:rsidRPr="009A2E56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1950</w:t>
            </w:r>
          </w:p>
        </w:tc>
        <w:tc>
          <w:tcPr>
            <w:tcW w:w="1441" w:type="pct"/>
          </w:tcPr>
          <w:p w14:paraId="42906935" w14:textId="77777777" w:rsidR="00743847" w:rsidRPr="00C6205C" w:rsidRDefault="00743847" w:rsidP="00B153BF">
            <w:pPr>
              <w:spacing w:line="259" w:lineRule="auto"/>
              <w:jc w:val="center"/>
            </w:pPr>
            <w:r>
              <w:t>3950</w:t>
            </w:r>
          </w:p>
        </w:tc>
        <w:tc>
          <w:tcPr>
            <w:tcW w:w="1362" w:type="pct"/>
          </w:tcPr>
          <w:p w14:paraId="3920E5E7" w14:textId="77777777" w:rsidR="00743847" w:rsidRPr="009A2E56" w:rsidRDefault="00743847" w:rsidP="00B153BF">
            <w:pPr>
              <w:spacing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1900</w:t>
            </w:r>
          </w:p>
        </w:tc>
      </w:tr>
    </w:tbl>
    <w:p w14:paraId="5F64CD78" w14:textId="77777777" w:rsidR="00743847" w:rsidRPr="00743847" w:rsidRDefault="00743847" w:rsidP="009A2E56">
      <w:pPr>
        <w:spacing w:line="259" w:lineRule="auto"/>
        <w:ind w:firstLine="709"/>
        <w:jc w:val="both"/>
        <w:rPr>
          <w:sz w:val="28"/>
          <w:szCs w:val="28"/>
          <w:lang w:val="en-US"/>
        </w:rPr>
      </w:pPr>
    </w:p>
    <w:p w14:paraId="294F9944" w14:textId="5C66A4C6" w:rsidR="006F3E1C" w:rsidRDefault="00A40452" w:rsidP="00243BA4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получения информации об </w:t>
      </w:r>
      <w:r w:rsidRPr="00D763FF">
        <w:rPr>
          <w:sz w:val="28"/>
          <w:szCs w:val="28"/>
        </w:rPr>
        <w:t>коммутатор</w:t>
      </w:r>
      <w:r>
        <w:rPr>
          <w:sz w:val="28"/>
          <w:szCs w:val="28"/>
        </w:rPr>
        <w:t xml:space="preserve">ах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использовались источники </w:t>
      </w:r>
      <w:r w:rsidRPr="000F47B5">
        <w:rPr>
          <w:sz w:val="28"/>
          <w:szCs w:val="28"/>
        </w:rPr>
        <w:t>[</w:t>
      </w:r>
      <w:r>
        <w:rPr>
          <w:sz w:val="28"/>
          <w:szCs w:val="28"/>
        </w:rPr>
        <w:t>10</w:t>
      </w:r>
      <w:r w:rsidRPr="00A40452">
        <w:rPr>
          <w:sz w:val="28"/>
          <w:szCs w:val="28"/>
        </w:rPr>
        <w:t>, 11</w:t>
      </w:r>
      <w:r w:rsidRPr="000F47B5">
        <w:rPr>
          <w:sz w:val="28"/>
          <w:szCs w:val="28"/>
        </w:rPr>
        <w:t xml:space="preserve">, </w:t>
      </w:r>
      <w:r w:rsidRPr="00A40452">
        <w:rPr>
          <w:sz w:val="28"/>
          <w:szCs w:val="28"/>
        </w:rPr>
        <w:t>12</w:t>
      </w:r>
      <w:r w:rsidRPr="000F47B5">
        <w:rPr>
          <w:sz w:val="28"/>
          <w:szCs w:val="28"/>
        </w:rPr>
        <w:t>].</w:t>
      </w:r>
    </w:p>
    <w:p w14:paraId="43F69CF0" w14:textId="7D406B6B" w:rsidR="00243BA4" w:rsidRDefault="00243BA4" w:rsidP="006F3E1C">
      <w:pPr>
        <w:spacing w:line="259" w:lineRule="auto"/>
        <w:ind w:firstLine="709"/>
        <w:jc w:val="both"/>
        <w:rPr>
          <w:sz w:val="28"/>
          <w:szCs w:val="28"/>
        </w:rPr>
      </w:pPr>
      <w:r w:rsidRPr="00243BA4">
        <w:rPr>
          <w:sz w:val="28"/>
          <w:szCs w:val="28"/>
        </w:rPr>
        <w:t>Для организации сети с сегментацией и маршрутизацией между VLAN оптимальным выбором является связка из L3 и L2 коммутаторов. L3-коммутатор (DGS-1520-28MP) обеспечивает маршрутизацию между VLAN на уровне коммутатора, что упрощает структуру сети и уменьшает задержки. L2-коммутатор (DGS-1250-28XMP) используется для подключения устройств внутри VLAN</w:t>
      </w:r>
      <w:r w:rsidR="00581BF0" w:rsidRPr="00581BF0">
        <w:rPr>
          <w:sz w:val="28"/>
          <w:szCs w:val="28"/>
        </w:rPr>
        <w:t xml:space="preserve">. </w:t>
      </w:r>
      <w:r w:rsidR="00581BF0">
        <w:rPr>
          <w:sz w:val="28"/>
          <w:szCs w:val="28"/>
        </w:rPr>
        <w:t xml:space="preserve">Оба коммутатора </w:t>
      </w:r>
      <w:r w:rsidR="00581BF0" w:rsidRPr="00581BF0">
        <w:rPr>
          <w:sz w:val="28"/>
          <w:szCs w:val="28"/>
        </w:rPr>
        <w:t>поддержива</w:t>
      </w:r>
      <w:r w:rsidR="00581BF0">
        <w:rPr>
          <w:sz w:val="28"/>
          <w:szCs w:val="28"/>
        </w:rPr>
        <w:t>ю</w:t>
      </w:r>
      <w:r w:rsidR="00581BF0" w:rsidRPr="00581BF0">
        <w:rPr>
          <w:sz w:val="28"/>
          <w:szCs w:val="28"/>
        </w:rPr>
        <w:t xml:space="preserve">т стандарт IEEE 802.3az Energy-Efficient Ethernet (EEE), </w:t>
      </w:r>
      <w:r w:rsidR="00581BF0">
        <w:rPr>
          <w:sz w:val="28"/>
          <w:szCs w:val="28"/>
        </w:rPr>
        <w:t xml:space="preserve">который обеспечивает </w:t>
      </w:r>
      <w:r w:rsidR="00581BF0" w:rsidRPr="00581BF0">
        <w:rPr>
          <w:sz w:val="28"/>
          <w:szCs w:val="28"/>
        </w:rPr>
        <w:t xml:space="preserve">автоматическое отключение питания неактивных портов. </w:t>
      </w:r>
    </w:p>
    <w:p w14:paraId="3F992055" w14:textId="68BA688A" w:rsidR="00D54CE0" w:rsidRPr="00D54CE0" w:rsidRDefault="00D54CE0" w:rsidP="00D54CE0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функциональной схеме </w:t>
      </w:r>
      <w:r>
        <w:rPr>
          <w:sz w:val="28"/>
          <w:szCs w:val="28"/>
          <w:lang w:val="en-US"/>
        </w:rPr>
        <w:t>L</w:t>
      </w:r>
      <w:r w:rsidRPr="00D54CE0">
        <w:rPr>
          <w:sz w:val="28"/>
          <w:szCs w:val="28"/>
        </w:rPr>
        <w:t>3</w:t>
      </w:r>
      <w:r>
        <w:rPr>
          <w:sz w:val="28"/>
          <w:szCs w:val="28"/>
        </w:rPr>
        <w:t xml:space="preserve">-коммутатор имеет позиционное обозначение </w:t>
      </w:r>
      <w:r>
        <w:rPr>
          <w:sz w:val="28"/>
          <w:szCs w:val="28"/>
          <w:lang w:val="en-US"/>
        </w:rPr>
        <w:t>SW</w:t>
      </w:r>
      <w:r w:rsidRPr="00D54CE0">
        <w:rPr>
          <w:sz w:val="28"/>
          <w:szCs w:val="28"/>
        </w:rPr>
        <w:t>1.1,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D54CE0">
        <w:rPr>
          <w:sz w:val="28"/>
          <w:szCs w:val="28"/>
        </w:rPr>
        <w:t>2-</w:t>
      </w:r>
      <w:r>
        <w:rPr>
          <w:sz w:val="28"/>
          <w:szCs w:val="28"/>
        </w:rPr>
        <w:t>коммутаторы –</w:t>
      </w:r>
      <w:r w:rsidRPr="00D54C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</w:t>
      </w:r>
      <w:r w:rsidRPr="00D54CE0">
        <w:rPr>
          <w:sz w:val="28"/>
          <w:szCs w:val="28"/>
        </w:rPr>
        <w:t xml:space="preserve">2.1 - </w:t>
      </w:r>
      <w:r>
        <w:rPr>
          <w:sz w:val="28"/>
          <w:szCs w:val="28"/>
          <w:lang w:val="en-US"/>
        </w:rPr>
        <w:t>SW</w:t>
      </w:r>
      <w:r w:rsidRPr="00D54CE0">
        <w:rPr>
          <w:sz w:val="28"/>
          <w:szCs w:val="28"/>
        </w:rPr>
        <w:t>2.</w:t>
      </w:r>
      <w:r w:rsidRPr="005D70F0">
        <w:rPr>
          <w:sz w:val="28"/>
          <w:szCs w:val="28"/>
        </w:rPr>
        <w:t>4</w:t>
      </w:r>
      <w:r w:rsidRPr="00D54CE0">
        <w:rPr>
          <w:sz w:val="28"/>
          <w:szCs w:val="28"/>
        </w:rPr>
        <w:t>.</w:t>
      </w:r>
    </w:p>
    <w:p w14:paraId="58404D1F" w14:textId="77777777" w:rsidR="00243BA4" w:rsidRPr="00FF3B4F" w:rsidRDefault="00243BA4" w:rsidP="006F3E1C">
      <w:pPr>
        <w:spacing w:line="259" w:lineRule="auto"/>
        <w:ind w:firstLine="709"/>
        <w:jc w:val="both"/>
        <w:rPr>
          <w:sz w:val="28"/>
          <w:szCs w:val="28"/>
        </w:rPr>
      </w:pPr>
    </w:p>
    <w:p w14:paraId="705F9B7E" w14:textId="7053B0A9" w:rsidR="00FF3B4F" w:rsidRPr="00FF3B4F" w:rsidRDefault="00FF3B4F" w:rsidP="00C8756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2155377"/>
      <w:bookmarkStart w:id="21" w:name="_Hlk180939010"/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F001DA" w:rsidRPr="00D2509B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FF3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беспроводной точки доступа</w:t>
      </w:r>
      <w:bookmarkEnd w:id="20"/>
    </w:p>
    <w:p w14:paraId="4E716C96" w14:textId="77777777" w:rsidR="00FF3B4F" w:rsidRPr="00076B89" w:rsidRDefault="00FF3B4F" w:rsidP="00C87568">
      <w:pPr>
        <w:spacing w:line="259" w:lineRule="auto"/>
        <w:jc w:val="both"/>
        <w:rPr>
          <w:sz w:val="28"/>
          <w:szCs w:val="28"/>
        </w:rPr>
      </w:pPr>
    </w:p>
    <w:p w14:paraId="782608F7" w14:textId="7725AB8A" w:rsidR="00076B89" w:rsidRDefault="00076B89" w:rsidP="00076B89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организации беспроводной сети существуют два вида устройств</w:t>
      </w:r>
      <w:r w:rsidRPr="00076B89">
        <w:rPr>
          <w:sz w:val="28"/>
          <w:szCs w:val="28"/>
        </w:rPr>
        <w:t>:</w:t>
      </w:r>
      <w:r>
        <w:rPr>
          <w:sz w:val="28"/>
          <w:szCs w:val="28"/>
        </w:rPr>
        <w:t xml:space="preserve"> беспроводной маршрутизатор и беспроводная точка доступа.</w:t>
      </w:r>
    </w:p>
    <w:p w14:paraId="2BBD86C0" w14:textId="733507C5" w:rsidR="000A03AD" w:rsidRPr="000A03AD" w:rsidRDefault="00CB4FA9" w:rsidP="000A03AD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Беспроводная точка доступа – </w:t>
      </w:r>
      <w:r w:rsidR="000A03AD" w:rsidRPr="000A03AD">
        <w:rPr>
          <w:sz w:val="28"/>
          <w:szCs w:val="28"/>
        </w:rPr>
        <w:t>это сетевое устройство, которое позволяет беспроводным устройствам подключаться к проводной сети</w:t>
      </w:r>
      <w:r w:rsidR="000A03AD">
        <w:rPr>
          <w:sz w:val="28"/>
          <w:szCs w:val="28"/>
        </w:rPr>
        <w:t xml:space="preserve">. Беспроводной маршрутизатор – </w:t>
      </w:r>
      <w:r w:rsidR="000A03AD" w:rsidRPr="000A03AD">
        <w:rPr>
          <w:sz w:val="28"/>
          <w:szCs w:val="28"/>
        </w:rPr>
        <w:t xml:space="preserve">это сетевое устройство, которое сочетает в себе сетевые функции </w:t>
      </w:r>
      <w:r w:rsidR="000A03AD">
        <w:rPr>
          <w:sz w:val="28"/>
          <w:szCs w:val="28"/>
        </w:rPr>
        <w:t xml:space="preserve">беспроводная точка доступа </w:t>
      </w:r>
      <w:r w:rsidR="000A03AD" w:rsidRPr="000A03AD">
        <w:rPr>
          <w:sz w:val="28"/>
          <w:szCs w:val="28"/>
        </w:rPr>
        <w:t>и маршрутизатора.</w:t>
      </w:r>
    </w:p>
    <w:p w14:paraId="68693DA3" w14:textId="65F07A08" w:rsidR="00076B89" w:rsidRDefault="000A03AD" w:rsidP="00076B89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отдельно маршрутизировать мобильные устройства нет необходимости</w:t>
      </w:r>
      <w:r w:rsidRPr="000A03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как этим занимается </w:t>
      </w:r>
      <w:r>
        <w:rPr>
          <w:sz w:val="28"/>
          <w:szCs w:val="28"/>
          <w:lang w:val="en-US"/>
        </w:rPr>
        <w:t>L</w:t>
      </w:r>
      <w:r w:rsidRPr="000A03AD">
        <w:rPr>
          <w:sz w:val="28"/>
          <w:szCs w:val="28"/>
        </w:rPr>
        <w:t>3-</w:t>
      </w:r>
      <w:r>
        <w:rPr>
          <w:sz w:val="28"/>
          <w:szCs w:val="28"/>
        </w:rPr>
        <w:t>коммутатор</w:t>
      </w:r>
      <w:r w:rsidRPr="000A03AD">
        <w:rPr>
          <w:sz w:val="28"/>
          <w:szCs w:val="28"/>
        </w:rPr>
        <w:t>,</w:t>
      </w:r>
      <w:r>
        <w:rPr>
          <w:sz w:val="28"/>
          <w:szCs w:val="28"/>
        </w:rPr>
        <w:t xml:space="preserve"> то лучшим решением будет установка беспроводной точки доступа.</w:t>
      </w:r>
    </w:p>
    <w:p w14:paraId="3367895C" w14:textId="77777777" w:rsidR="00F001DA" w:rsidRPr="00F001DA" w:rsidRDefault="00F001DA" w:rsidP="00F001DA">
      <w:pPr>
        <w:spacing w:line="259" w:lineRule="auto"/>
        <w:ind w:firstLine="851"/>
        <w:jc w:val="both"/>
        <w:rPr>
          <w:sz w:val="28"/>
          <w:szCs w:val="28"/>
        </w:rPr>
      </w:pPr>
      <w:r w:rsidRPr="00F001DA">
        <w:rPr>
          <w:sz w:val="28"/>
          <w:szCs w:val="28"/>
        </w:rPr>
        <w:t>Для организации беспроводной сети в научно-исследовательской медицинской организации ключевыми требованиями являются:</w:t>
      </w:r>
    </w:p>
    <w:p w14:paraId="6B4EA50B" w14:textId="2B6832BA" w:rsidR="00F001DA" w:rsidRPr="00F001DA" w:rsidRDefault="00F001DA" w:rsidP="00F001DA">
      <w:pPr>
        <w:numPr>
          <w:ilvl w:val="0"/>
          <w:numId w:val="5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001DA">
        <w:rPr>
          <w:sz w:val="28"/>
          <w:szCs w:val="28"/>
        </w:rPr>
        <w:t>оддержка Power over Ethernet (PoE) – необходима для упрощения установки точки доступа. Это позволит разместить устройство в оптимальных зонах покрытия без необходимости прокладки дополнительных кабелей питания, что снижает затраты на монтаж и упрощает установку.</w:t>
      </w:r>
    </w:p>
    <w:p w14:paraId="3373E2DB" w14:textId="53145074" w:rsidR="00F001DA" w:rsidRPr="00F001DA" w:rsidRDefault="00F001DA" w:rsidP="00F001DA">
      <w:pPr>
        <w:numPr>
          <w:ilvl w:val="0"/>
          <w:numId w:val="5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001DA">
        <w:rPr>
          <w:sz w:val="28"/>
          <w:szCs w:val="28"/>
        </w:rPr>
        <w:t>оддержка современных стандартов беспроводной связи – стандарт 802.11ac или выше (Wi-Fi 5 или Wi-Fi 6) является предпочтительным, поскольку он обеспечивает более высокие скорости передачи данных и стабильное соединение, особенно в условиях повышенной плотности пользователей.</w:t>
      </w:r>
    </w:p>
    <w:p w14:paraId="52B81990" w14:textId="5FB88266" w:rsidR="00F001DA" w:rsidRDefault="00F001DA" w:rsidP="00F001DA">
      <w:pPr>
        <w:numPr>
          <w:ilvl w:val="0"/>
          <w:numId w:val="51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001DA">
        <w:rPr>
          <w:sz w:val="28"/>
          <w:szCs w:val="28"/>
        </w:rPr>
        <w:t xml:space="preserve">ащита от повышенной влажность – корпус должен быть класса защиты </w:t>
      </w:r>
      <w:r w:rsidRPr="00F001DA">
        <w:rPr>
          <w:sz w:val="28"/>
          <w:szCs w:val="28"/>
          <w:lang w:val="en-US"/>
        </w:rPr>
        <w:t>IP</w:t>
      </w:r>
      <w:r w:rsidRPr="00F001DA">
        <w:rPr>
          <w:sz w:val="28"/>
          <w:szCs w:val="28"/>
        </w:rPr>
        <w:t>44 и выше.</w:t>
      </w:r>
    </w:p>
    <w:p w14:paraId="28172465" w14:textId="0CA4AFD4" w:rsidR="0079465C" w:rsidRDefault="00F001DA" w:rsidP="00162B05">
      <w:pPr>
        <w:pStyle w:val="a5"/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Копания </w:t>
      </w:r>
      <w:r>
        <w:rPr>
          <w:sz w:val="28"/>
          <w:szCs w:val="28"/>
          <w:lang w:val="en-US"/>
        </w:rPr>
        <w:t>D</w:t>
      </w:r>
      <w:r w:rsidRPr="00F001D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предоставляет </w:t>
      </w:r>
      <w:bookmarkEnd w:id="21"/>
      <w:r w:rsidR="00162B05">
        <w:rPr>
          <w:sz w:val="28"/>
          <w:szCs w:val="28"/>
        </w:rPr>
        <w:t>2 варианта точек доступа с защитой повышенной влажности</w:t>
      </w:r>
      <w:r w:rsidR="00162B05" w:rsidRPr="00162B05">
        <w:rPr>
          <w:sz w:val="28"/>
          <w:szCs w:val="28"/>
        </w:rPr>
        <w:t xml:space="preserve">: DWL-8720AP </w:t>
      </w:r>
      <w:r w:rsidR="00162B05">
        <w:rPr>
          <w:sz w:val="28"/>
          <w:szCs w:val="28"/>
        </w:rPr>
        <w:t xml:space="preserve">и </w:t>
      </w:r>
      <w:r w:rsidR="00162B05" w:rsidRPr="00162B05">
        <w:rPr>
          <w:sz w:val="28"/>
          <w:szCs w:val="28"/>
        </w:rPr>
        <w:t>DWL-6720AP</w:t>
      </w:r>
      <w:r w:rsidR="00162B05">
        <w:rPr>
          <w:sz w:val="28"/>
          <w:szCs w:val="28"/>
        </w:rPr>
        <w:t xml:space="preserve">. </w:t>
      </w:r>
      <w:r w:rsidR="00162B05" w:rsidRPr="00D763FF">
        <w:rPr>
          <w:sz w:val="28"/>
          <w:szCs w:val="28"/>
        </w:rPr>
        <w:t>В таблице 3.</w:t>
      </w:r>
      <w:r w:rsidR="00162B05">
        <w:rPr>
          <w:sz w:val="28"/>
          <w:szCs w:val="28"/>
        </w:rPr>
        <w:t>5 представлены их характеристики.</w:t>
      </w:r>
    </w:p>
    <w:p w14:paraId="0B0A98CC" w14:textId="77777777" w:rsidR="00102157" w:rsidRDefault="00102157" w:rsidP="00162B05">
      <w:pPr>
        <w:pStyle w:val="a5"/>
        <w:spacing w:line="259" w:lineRule="auto"/>
        <w:ind w:left="0" w:firstLine="709"/>
        <w:jc w:val="both"/>
        <w:rPr>
          <w:sz w:val="28"/>
          <w:szCs w:val="28"/>
        </w:rPr>
      </w:pPr>
    </w:p>
    <w:p w14:paraId="4364B88E" w14:textId="7D73C899" w:rsidR="00162B05" w:rsidRPr="00CD29BF" w:rsidRDefault="00162B05" w:rsidP="00162B05">
      <w:pPr>
        <w:spacing w:line="259" w:lineRule="auto"/>
        <w:jc w:val="both"/>
        <w:rPr>
          <w:sz w:val="28"/>
          <w:szCs w:val="28"/>
        </w:rPr>
      </w:pPr>
      <w:r w:rsidRPr="00CD29BF">
        <w:rPr>
          <w:sz w:val="28"/>
          <w:szCs w:val="28"/>
        </w:rPr>
        <w:lastRenderedPageBreak/>
        <w:t>Таблица 3.</w:t>
      </w:r>
      <w:r>
        <w:rPr>
          <w:sz w:val="28"/>
          <w:szCs w:val="28"/>
        </w:rPr>
        <w:t>5</w:t>
      </w:r>
      <w:r w:rsidRPr="00CD29BF">
        <w:rPr>
          <w:sz w:val="28"/>
          <w:szCs w:val="28"/>
        </w:rPr>
        <w:t xml:space="preserve"> – Сравнение</w:t>
      </w:r>
      <w:r>
        <w:rPr>
          <w:sz w:val="28"/>
          <w:szCs w:val="28"/>
        </w:rPr>
        <w:t xml:space="preserve"> беспроводных точек доступа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259"/>
        <w:gridCol w:w="3538"/>
      </w:tblGrid>
      <w:tr w:rsidR="00162B05" w:rsidRPr="00C6205C" w14:paraId="69025100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FC97" w14:textId="77777777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Параметры сравнения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71B01" w14:textId="232F6220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DWL-8720AP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A94A" w14:textId="52C76955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</w:rPr>
              <w:t>DWL-6720AP</w:t>
            </w:r>
          </w:p>
        </w:tc>
      </w:tr>
      <w:tr w:rsidR="00162B05" w:rsidRPr="00535143" w14:paraId="15C4B990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5407" w14:textId="77777777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6103" w14:textId="77777777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2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371" w14:textId="77777777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3</w:t>
            </w:r>
          </w:p>
        </w:tc>
      </w:tr>
      <w:tr w:rsidR="00162B05" w:rsidRPr="00535143" w14:paraId="2CEC1007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960A" w14:textId="6BFC59F0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Скорость передачи данных при 2,4 ГГц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BD778" w14:textId="6CBB198C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  <w:lang w:val="ru-RU"/>
              </w:rPr>
              <w:t>400 Мбит</w:t>
            </w:r>
            <w:r w:rsidRPr="00BB4A76">
              <w:rPr>
                <w:sz w:val="26"/>
                <w:szCs w:val="26"/>
              </w:rPr>
              <w:t>/c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0EA1" w14:textId="48FA0934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400 Мбит</w:t>
            </w:r>
            <w:r w:rsidRPr="00BB4A76">
              <w:rPr>
                <w:sz w:val="26"/>
                <w:szCs w:val="26"/>
              </w:rPr>
              <w:t>/c</w:t>
            </w:r>
          </w:p>
        </w:tc>
      </w:tr>
      <w:tr w:rsidR="00162B05" w:rsidRPr="00535143" w14:paraId="419EF1BF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B8B4" w14:textId="7E3047FF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Скорость передачи данных при 5 ГГц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BB43" w14:textId="3EDB8CC3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 xml:space="preserve">867 </w:t>
            </w:r>
            <w:r w:rsidRPr="00BB4A76">
              <w:rPr>
                <w:sz w:val="26"/>
                <w:szCs w:val="26"/>
                <w:lang w:val="ru-RU"/>
              </w:rPr>
              <w:t>Мбит</w:t>
            </w:r>
            <w:r w:rsidRPr="00BB4A76">
              <w:rPr>
                <w:sz w:val="26"/>
                <w:szCs w:val="26"/>
              </w:rPr>
              <w:t>/c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EC80" w14:textId="3B3FFB43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</w:rPr>
              <w:t xml:space="preserve">867 </w:t>
            </w:r>
            <w:r w:rsidRPr="00BB4A76">
              <w:rPr>
                <w:sz w:val="26"/>
                <w:szCs w:val="26"/>
                <w:lang w:val="ru-RU"/>
              </w:rPr>
              <w:t>Мбит</w:t>
            </w:r>
            <w:r w:rsidRPr="00BB4A76">
              <w:rPr>
                <w:sz w:val="26"/>
                <w:szCs w:val="26"/>
              </w:rPr>
              <w:t>/c</w:t>
            </w:r>
          </w:p>
        </w:tc>
      </w:tr>
      <w:tr w:rsidR="00162B05" w:rsidRPr="00535143" w14:paraId="265BBC8B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00FC" w14:textId="5E2BECE6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  <w:lang w:val="ru-RU"/>
              </w:rPr>
              <w:t xml:space="preserve">Поддержка </w:t>
            </w:r>
            <w:r w:rsidRPr="00BB4A76">
              <w:rPr>
                <w:sz w:val="26"/>
                <w:szCs w:val="26"/>
              </w:rPr>
              <w:t>PoE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79CB" w14:textId="0AEE6809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Да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4E11" w14:textId="20971E58" w:rsidR="00162B05" w:rsidRPr="00BB4A76" w:rsidRDefault="00162B05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Да</w:t>
            </w:r>
          </w:p>
        </w:tc>
      </w:tr>
      <w:tr w:rsidR="00162B05" w:rsidRPr="00162B05" w14:paraId="53F000B3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D639" w14:textId="0E1C4717" w:rsidR="00162B05" w:rsidRPr="00BB4A76" w:rsidRDefault="00162B05" w:rsidP="00162B05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Стандарт беспроводной связи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4D8B" w14:textId="2F6CB98B" w:rsidR="00162B05" w:rsidRPr="00BB4A76" w:rsidRDefault="00162B05" w:rsidP="00162B05">
            <w:pPr>
              <w:widowControl/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  <w:lang w:val="ru-RU"/>
              </w:rPr>
              <w:t>802</w:t>
            </w:r>
            <w:r w:rsidRPr="00BB4A76">
              <w:rPr>
                <w:sz w:val="26"/>
                <w:szCs w:val="26"/>
              </w:rPr>
              <w:t xml:space="preserve">.11ac </w:t>
            </w:r>
            <w:r w:rsidRPr="00BB4A76">
              <w:rPr>
                <w:sz w:val="26"/>
                <w:szCs w:val="26"/>
                <w:lang w:val="ru-RU"/>
              </w:rPr>
              <w:t>(</w:t>
            </w:r>
            <w:r w:rsidRPr="00BB4A76">
              <w:rPr>
                <w:sz w:val="26"/>
                <w:szCs w:val="26"/>
              </w:rPr>
              <w:t>Wi-Fi 5)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18E5" w14:textId="6073EA1D" w:rsidR="00162B05" w:rsidRPr="00BB4A76" w:rsidRDefault="00162B05" w:rsidP="00162B05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802</w:t>
            </w:r>
            <w:r w:rsidRPr="00BB4A76">
              <w:rPr>
                <w:sz w:val="26"/>
                <w:szCs w:val="26"/>
              </w:rPr>
              <w:t xml:space="preserve">.11ac </w:t>
            </w:r>
            <w:r w:rsidRPr="00BB4A76">
              <w:rPr>
                <w:sz w:val="26"/>
                <w:szCs w:val="26"/>
                <w:lang w:val="ru-RU"/>
              </w:rPr>
              <w:t>(</w:t>
            </w:r>
            <w:r w:rsidRPr="00BB4A76">
              <w:rPr>
                <w:sz w:val="26"/>
                <w:szCs w:val="26"/>
              </w:rPr>
              <w:t>Wi-Fi 5)</w:t>
            </w:r>
          </w:p>
        </w:tc>
      </w:tr>
      <w:tr w:rsidR="00DE5E1D" w:rsidRPr="00162B05" w14:paraId="3F8E6FCC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AB1A" w14:textId="47993381" w:rsidR="00DE5E1D" w:rsidRPr="00BB4A76" w:rsidRDefault="00DE5E1D" w:rsidP="00162B05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  <w:lang w:val="ru-RU"/>
              </w:rPr>
              <w:t>Количество клиентов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F7E8" w14:textId="1AD628A0" w:rsidR="00DE5E1D" w:rsidRPr="00BB4A76" w:rsidRDefault="00DE5E1D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32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7BF7" w14:textId="70B510E3" w:rsidR="00DE5E1D" w:rsidRPr="00BB4A76" w:rsidRDefault="00DE5E1D" w:rsidP="00162B05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32</w:t>
            </w:r>
          </w:p>
        </w:tc>
      </w:tr>
      <w:tr w:rsidR="00162B05" w:rsidRPr="00F92D81" w14:paraId="1152065B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C85E" w14:textId="11A9DE6C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Степень защиты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82DB" w14:textId="16A28611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IP67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FB0C" w14:textId="206F85E9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IP55</w:t>
            </w:r>
          </w:p>
        </w:tc>
      </w:tr>
      <w:tr w:rsidR="00162B05" w:rsidRPr="00535143" w14:paraId="383F14AD" w14:textId="77777777" w:rsidTr="00BB4A7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70" w14:textId="34D6E44F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Антенны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D10F" w14:textId="5D6DD29A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</w:rPr>
              <w:t xml:space="preserve">2 </w:t>
            </w:r>
            <w:r w:rsidRPr="00BB4A76">
              <w:rPr>
                <w:sz w:val="26"/>
                <w:szCs w:val="26"/>
                <w:lang w:val="ru-RU"/>
              </w:rPr>
              <w:t>внешние антенны (5дБи)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2C81" w14:textId="4FCBA74C" w:rsidR="00162B05" w:rsidRPr="00BB4A76" w:rsidRDefault="00162B05" w:rsidP="004726BB">
            <w:pPr>
              <w:widowControl/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2 внутренние антенны (3,5 дБи для 2,4 ГГц; 5 дБи для 5 ГГц</w:t>
            </w:r>
          </w:p>
        </w:tc>
      </w:tr>
      <w:tr w:rsidR="00162B05" w:rsidRPr="00C6205C" w14:paraId="69DD412A" w14:textId="77777777" w:rsidTr="00BB4A76">
        <w:tc>
          <w:tcPr>
            <w:tcW w:w="1363" w:type="pct"/>
          </w:tcPr>
          <w:p w14:paraId="6708F315" w14:textId="62E79639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Интерфейсы</w:t>
            </w:r>
          </w:p>
        </w:tc>
        <w:tc>
          <w:tcPr>
            <w:tcW w:w="1744" w:type="pct"/>
          </w:tcPr>
          <w:p w14:paraId="5D625C58" w14:textId="016EDB22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  <w:lang w:val="ru-RU"/>
              </w:rPr>
              <w:t>1</w:t>
            </w:r>
            <w:r w:rsidRPr="00BB4A76">
              <w:rPr>
                <w:sz w:val="26"/>
                <w:szCs w:val="26"/>
              </w:rPr>
              <w:t>xLAN 10/100/1000Base-T</w:t>
            </w:r>
          </w:p>
        </w:tc>
        <w:tc>
          <w:tcPr>
            <w:tcW w:w="1893" w:type="pct"/>
          </w:tcPr>
          <w:p w14:paraId="217D9581" w14:textId="096D318E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1</w:t>
            </w:r>
            <w:r w:rsidRPr="00BB4A76">
              <w:rPr>
                <w:sz w:val="26"/>
                <w:szCs w:val="26"/>
              </w:rPr>
              <w:t>xLAN 10/100/1000Base-T</w:t>
            </w:r>
          </w:p>
        </w:tc>
      </w:tr>
      <w:tr w:rsidR="00162B05" w14:paraId="43B09711" w14:textId="77777777" w:rsidTr="00BB4A76">
        <w:tc>
          <w:tcPr>
            <w:tcW w:w="1363" w:type="pct"/>
          </w:tcPr>
          <w:p w14:paraId="6819D726" w14:textId="63859C90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  <w:lang w:val="ru-RU"/>
              </w:rPr>
              <w:t>Цена (белорусские рубли)</w:t>
            </w:r>
          </w:p>
        </w:tc>
        <w:tc>
          <w:tcPr>
            <w:tcW w:w="1744" w:type="pct"/>
          </w:tcPr>
          <w:p w14:paraId="425FC66A" w14:textId="504C643B" w:rsidR="00162B05" w:rsidRPr="00BB4A76" w:rsidRDefault="00162B05" w:rsidP="004726BB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BB4A76">
              <w:rPr>
                <w:sz w:val="26"/>
                <w:szCs w:val="26"/>
              </w:rPr>
              <w:t>2370</w:t>
            </w:r>
          </w:p>
        </w:tc>
        <w:tc>
          <w:tcPr>
            <w:tcW w:w="1893" w:type="pct"/>
          </w:tcPr>
          <w:p w14:paraId="6F4BA2C7" w14:textId="7F4DDE17" w:rsidR="00162B05" w:rsidRPr="00BB4A76" w:rsidRDefault="00DE5E1D" w:rsidP="004726BB">
            <w:pPr>
              <w:spacing w:line="259" w:lineRule="auto"/>
              <w:jc w:val="center"/>
              <w:rPr>
                <w:sz w:val="26"/>
                <w:szCs w:val="26"/>
                <w:lang w:val="ru-RU"/>
              </w:rPr>
            </w:pPr>
            <w:r w:rsidRPr="00BB4A76">
              <w:rPr>
                <w:sz w:val="26"/>
                <w:szCs w:val="26"/>
              </w:rPr>
              <w:t>1160</w:t>
            </w:r>
          </w:p>
        </w:tc>
      </w:tr>
    </w:tbl>
    <w:p w14:paraId="297A9CB8" w14:textId="77777777" w:rsidR="00162B05" w:rsidRDefault="00162B05" w:rsidP="00162B05">
      <w:pPr>
        <w:pStyle w:val="a5"/>
        <w:spacing w:line="259" w:lineRule="auto"/>
        <w:ind w:left="0"/>
        <w:jc w:val="both"/>
        <w:rPr>
          <w:sz w:val="28"/>
          <w:szCs w:val="28"/>
          <w:lang w:val="en-US"/>
        </w:rPr>
      </w:pPr>
    </w:p>
    <w:p w14:paraId="797B101B" w14:textId="7C47DD62" w:rsidR="00711A4D" w:rsidRDefault="00711A4D" w:rsidP="00711A4D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информации об </w:t>
      </w:r>
      <w:r w:rsidRPr="00D763FF">
        <w:rPr>
          <w:sz w:val="28"/>
          <w:szCs w:val="28"/>
        </w:rPr>
        <w:t>коммутатор</w:t>
      </w:r>
      <w:r>
        <w:rPr>
          <w:sz w:val="28"/>
          <w:szCs w:val="28"/>
        </w:rPr>
        <w:t xml:space="preserve">ах компании </w:t>
      </w:r>
      <w:r>
        <w:rPr>
          <w:sz w:val="28"/>
          <w:szCs w:val="28"/>
          <w:lang w:val="en-US"/>
        </w:rPr>
        <w:t>D</w:t>
      </w:r>
      <w:r w:rsidRPr="007073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использовались источники </w:t>
      </w:r>
      <w:r w:rsidRPr="000F47B5">
        <w:rPr>
          <w:sz w:val="28"/>
          <w:szCs w:val="28"/>
        </w:rPr>
        <w:t>[</w:t>
      </w:r>
      <w:r w:rsidR="00214C98">
        <w:rPr>
          <w:sz w:val="28"/>
          <w:szCs w:val="28"/>
        </w:rPr>
        <w:t>6</w:t>
      </w:r>
      <w:r w:rsidRPr="00711A4D">
        <w:rPr>
          <w:sz w:val="28"/>
          <w:szCs w:val="28"/>
        </w:rPr>
        <w:t>,</w:t>
      </w:r>
      <w:r w:rsidR="00214C98">
        <w:rPr>
          <w:sz w:val="28"/>
          <w:szCs w:val="28"/>
        </w:rPr>
        <w:t xml:space="preserve"> 29</w:t>
      </w:r>
      <w:r w:rsidRPr="000F47B5">
        <w:rPr>
          <w:sz w:val="28"/>
          <w:szCs w:val="28"/>
        </w:rPr>
        <w:t>].</w:t>
      </w:r>
    </w:p>
    <w:p w14:paraId="01FFE94C" w14:textId="7670C875" w:rsidR="00FF3B4F" w:rsidRPr="00581BF0" w:rsidRDefault="003B013A" w:rsidP="003B013A">
      <w:pPr>
        <w:spacing w:line="259" w:lineRule="auto"/>
        <w:ind w:firstLine="709"/>
        <w:jc w:val="both"/>
        <w:rPr>
          <w:sz w:val="28"/>
          <w:szCs w:val="28"/>
        </w:rPr>
      </w:pPr>
      <w:r w:rsidRPr="003B013A">
        <w:rPr>
          <w:sz w:val="28"/>
          <w:szCs w:val="28"/>
        </w:rPr>
        <w:t>Учитывая, что по большинству параметров обе модели сопоставимы, DWL-6720AP представляет собой более экономически оправданный выбор, так как его стоимость значительно ниже, а функциональность отвечает требованиям. DWL-8720AP будет оправдан лишь в случае необходимости размещения в условиях с повышенной влажностью и загрязнённостью воздуха, что в стандартной ситуации не требуется.</w:t>
      </w:r>
    </w:p>
    <w:p w14:paraId="58030DD7" w14:textId="0ACBAA7C" w:rsidR="00AA32F1" w:rsidRPr="00AA32F1" w:rsidRDefault="00AA32F1" w:rsidP="003B013A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необходимо обеспечить 30 мобильных подключений, при этом каждая точка доступа имеет по 32 подключений. Но так как этаж площадью 330 кв. м.</w:t>
      </w:r>
      <w:r w:rsidRPr="00AA32F1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точки разместить таким образом, чтобы в любой точке этажа было стабильное беспроводное соединение. По плану этажа (приложение В)</w:t>
      </w:r>
      <w:r w:rsidRPr="00AA32F1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решение, что оптимальное количество точек – 5. В разделе 4 приведены расчеты покрытия беспроводной сетью.</w:t>
      </w:r>
    </w:p>
    <w:p w14:paraId="0C1A979D" w14:textId="48D76E7C" w:rsidR="003B013A" w:rsidRPr="003B013A" w:rsidRDefault="003B013A" w:rsidP="003B013A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функциональной схеме беспроводные точки имеют</w:t>
      </w:r>
      <w:r w:rsidRPr="003B01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позиционные обозначения </w:t>
      </w:r>
      <w:r w:rsidRPr="00AA32F1">
        <w:rPr>
          <w:sz w:val="28"/>
          <w:szCs w:val="28"/>
          <w:lang w:val="en-US"/>
        </w:rPr>
        <w:t>AP</w:t>
      </w:r>
      <w:r w:rsidRPr="00AA32F1">
        <w:rPr>
          <w:sz w:val="28"/>
          <w:szCs w:val="28"/>
        </w:rPr>
        <w:t>1-</w:t>
      </w:r>
      <w:r w:rsidRPr="00AA32F1">
        <w:rPr>
          <w:sz w:val="28"/>
          <w:szCs w:val="28"/>
          <w:lang w:val="en-US"/>
        </w:rPr>
        <w:t>AP</w:t>
      </w:r>
      <w:r w:rsidR="00AA32F1" w:rsidRPr="00AA32F1">
        <w:rPr>
          <w:sz w:val="28"/>
          <w:szCs w:val="28"/>
        </w:rPr>
        <w:t>5</w:t>
      </w:r>
      <w:r w:rsidRPr="003B013A">
        <w:rPr>
          <w:sz w:val="28"/>
          <w:szCs w:val="28"/>
        </w:rPr>
        <w:t>.</w:t>
      </w:r>
    </w:p>
    <w:p w14:paraId="0892ECD3" w14:textId="77777777" w:rsidR="003B013A" w:rsidRPr="003B013A" w:rsidRDefault="003B013A" w:rsidP="003B013A">
      <w:pPr>
        <w:spacing w:line="259" w:lineRule="auto"/>
        <w:ind w:firstLine="709"/>
        <w:jc w:val="both"/>
        <w:rPr>
          <w:sz w:val="28"/>
          <w:szCs w:val="28"/>
        </w:rPr>
      </w:pPr>
    </w:p>
    <w:p w14:paraId="79C7EF59" w14:textId="6D1C1059" w:rsidR="00FF3B4F" w:rsidRDefault="00FF3B4F" w:rsidP="00C8756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2155378"/>
      <w:r w:rsidRPr="00A828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 Выбор </w:t>
      </w:r>
      <w:r w:rsidR="00970D47" w:rsidRPr="00A8284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пассивного сетевого оборудования</w:t>
      </w:r>
      <w:bookmarkEnd w:id="22"/>
    </w:p>
    <w:p w14:paraId="13701F0B" w14:textId="3F2B34F4" w:rsidR="0022180E" w:rsidRPr="0022180E" w:rsidRDefault="0022180E" w:rsidP="0022180E">
      <w:pPr>
        <w:rPr>
          <w:sz w:val="28"/>
          <w:szCs w:val="28"/>
        </w:rPr>
      </w:pPr>
    </w:p>
    <w:p w14:paraId="2DF3D91F" w14:textId="77777777" w:rsidR="0022180E" w:rsidRPr="0022180E" w:rsidRDefault="0022180E" w:rsidP="0022180E">
      <w:pPr>
        <w:spacing w:line="259" w:lineRule="auto"/>
        <w:ind w:firstLine="709"/>
        <w:jc w:val="both"/>
        <w:rPr>
          <w:sz w:val="28"/>
          <w:szCs w:val="28"/>
        </w:rPr>
      </w:pPr>
      <w:r w:rsidRPr="0022180E">
        <w:rPr>
          <w:sz w:val="28"/>
          <w:szCs w:val="28"/>
        </w:rPr>
        <w:t>Пассивное сетевое оборудование должно соответствовать следующим ключевым требованиям:</w:t>
      </w:r>
    </w:p>
    <w:p w14:paraId="7EDD33BA" w14:textId="0E9768F8" w:rsidR="0022180E" w:rsidRPr="0022180E" w:rsidRDefault="0022180E" w:rsidP="0022180E">
      <w:pPr>
        <w:numPr>
          <w:ilvl w:val="0"/>
          <w:numId w:val="55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22180E">
        <w:rPr>
          <w:sz w:val="28"/>
          <w:szCs w:val="28"/>
        </w:rPr>
        <w:t xml:space="preserve">абели и коннекторы: должны поддерживать гигабитную передачу данных для обеспечения необходимой скорости работы активного оборудования (рабочих станций, принтеров, коммутаторов и точек доступа). Это предполагает использование кабелей не ниже категории Cat </w:t>
      </w:r>
      <w:r w:rsidR="00701C68">
        <w:rPr>
          <w:sz w:val="28"/>
          <w:szCs w:val="28"/>
        </w:rPr>
        <w:t>5</w:t>
      </w:r>
      <w:r w:rsidRPr="0022180E">
        <w:rPr>
          <w:sz w:val="28"/>
          <w:szCs w:val="28"/>
        </w:rPr>
        <w:t>, которые обеспечивают надежную передачу данных на скорости до 1 Гбит/с и могут поддерживать скоростные соединения на расстояниях до 100 метров.</w:t>
      </w:r>
    </w:p>
    <w:p w14:paraId="071672FD" w14:textId="4F66B352" w:rsidR="0022180E" w:rsidRPr="0022180E" w:rsidRDefault="0022180E" w:rsidP="0022180E">
      <w:pPr>
        <w:numPr>
          <w:ilvl w:val="0"/>
          <w:numId w:val="55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2180E">
        <w:rPr>
          <w:sz w:val="28"/>
          <w:szCs w:val="28"/>
        </w:rPr>
        <w:t>рганизация и укладка кабелей: должны быть предусмотрены структурированные кабельные системы (СКС) для упрощения обслуживания, расширения и улучшения внешнего вида сети. Это включает кабельные каналы, кабельные лотки и короба для укладки проводов.</w:t>
      </w:r>
    </w:p>
    <w:p w14:paraId="034616AD" w14:textId="636AC95E" w:rsidR="0022180E" w:rsidRPr="0022180E" w:rsidRDefault="0022180E" w:rsidP="0022180E">
      <w:pPr>
        <w:numPr>
          <w:ilvl w:val="0"/>
          <w:numId w:val="55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2180E">
        <w:rPr>
          <w:sz w:val="28"/>
          <w:szCs w:val="28"/>
        </w:rPr>
        <w:t>атч-панели и патч-корды: использование патч-панелей позволяет структурировать подключения, а патч-корды (соединительные кабели) обеспечивают удобство работы с сетевыми устройствами, позволяя быстро и удобно переподключать оборудование. Они также должны поддерживать Cat 6 для совместимости с основными кабелями.</w:t>
      </w:r>
    </w:p>
    <w:p w14:paraId="77B9B8E6" w14:textId="532D777D" w:rsidR="0022180E" w:rsidRDefault="0022180E" w:rsidP="0022180E">
      <w:pPr>
        <w:numPr>
          <w:ilvl w:val="0"/>
          <w:numId w:val="55"/>
        </w:num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2180E">
        <w:rPr>
          <w:sz w:val="28"/>
          <w:szCs w:val="28"/>
        </w:rPr>
        <w:t>овместимость с Power over Ethernet (PoE): так как часть активного оборудования (точки доступа и некоторые коммутаторы) поддерживает PoE, кабельная система и соединительные элементы должны обеспечивать подачу питания по Ethernet-кабелям, соответствующим стандарту PoE.</w:t>
      </w:r>
    </w:p>
    <w:p w14:paraId="0962BCA9" w14:textId="5B28352E" w:rsidR="00701C68" w:rsidRPr="0022180E" w:rsidRDefault="00FD3ECF" w:rsidP="00FD3ECF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кабеля выбран </w:t>
      </w:r>
      <w:r w:rsidRPr="00FD3ECF">
        <w:rPr>
          <w:sz w:val="28"/>
          <w:szCs w:val="28"/>
        </w:rPr>
        <w:t>витая пара F/UTP Cat 5e</w:t>
      </w:r>
      <w:r>
        <w:rPr>
          <w:sz w:val="28"/>
          <w:szCs w:val="28"/>
        </w:rPr>
        <w:t xml:space="preserve"> </w:t>
      </w:r>
      <w:r w:rsidRPr="00FD3ECF">
        <w:rPr>
          <w:sz w:val="28"/>
          <w:szCs w:val="28"/>
        </w:rPr>
        <w:t>PE</w:t>
      </w:r>
      <w:r>
        <w:rPr>
          <w:sz w:val="28"/>
          <w:szCs w:val="28"/>
        </w:rPr>
        <w:t xml:space="preserve">. </w:t>
      </w:r>
      <w:r w:rsidR="00042CDF">
        <w:rPr>
          <w:sz w:val="28"/>
          <w:szCs w:val="28"/>
        </w:rPr>
        <w:t xml:space="preserve">Витая пара </w:t>
      </w:r>
      <w:r w:rsidRPr="00FD3ECF">
        <w:rPr>
          <w:sz w:val="28"/>
          <w:szCs w:val="28"/>
        </w:rPr>
        <w:t xml:space="preserve">Cat 5e поддерживает скорость передачи данных до 1 Гбит/с на расстояниях до 100 метров, </w:t>
      </w:r>
      <w:r>
        <w:rPr>
          <w:sz w:val="28"/>
          <w:szCs w:val="28"/>
        </w:rPr>
        <w:t>а п</w:t>
      </w:r>
      <w:r w:rsidRPr="00FD3ECF">
        <w:rPr>
          <w:sz w:val="28"/>
          <w:szCs w:val="28"/>
        </w:rPr>
        <w:t>олиэтиленовая (PE) оболочка устойчива к воздействию влаги, ультрафиолету и другим погодным условиям</w:t>
      </w:r>
      <w:r>
        <w:rPr>
          <w:sz w:val="28"/>
          <w:szCs w:val="28"/>
        </w:rPr>
        <w:t>.</w:t>
      </w:r>
    </w:p>
    <w:p w14:paraId="107FB9D5" w14:textId="004D8907" w:rsidR="00A8284E" w:rsidRPr="00A8284E" w:rsidRDefault="005A5C36" w:rsidP="00A8284E">
      <w:pPr>
        <w:spacing w:line="259" w:lineRule="auto"/>
        <w:ind w:firstLine="709"/>
        <w:jc w:val="both"/>
        <w:rPr>
          <w:sz w:val="28"/>
          <w:szCs w:val="28"/>
        </w:rPr>
      </w:pPr>
      <w:r w:rsidRPr="005A5C36">
        <w:rPr>
          <w:sz w:val="28"/>
          <w:szCs w:val="28"/>
        </w:rPr>
        <w:t xml:space="preserve">Также необходимо установить информационные розетки, для чего рассматривается выбор модели </w:t>
      </w:r>
      <w:r w:rsidR="004E7E42" w:rsidRPr="004E7E42">
        <w:rPr>
          <w:sz w:val="28"/>
          <w:szCs w:val="28"/>
          <w:lang w:val="en-US"/>
        </w:rPr>
        <w:t>Schneider</w:t>
      </w:r>
      <w:r w:rsidR="004E7E42" w:rsidRPr="004E7E42">
        <w:rPr>
          <w:sz w:val="28"/>
          <w:szCs w:val="28"/>
        </w:rPr>
        <w:t xml:space="preserve"> </w:t>
      </w:r>
      <w:r w:rsidR="004E7E42" w:rsidRPr="004E7E42">
        <w:rPr>
          <w:sz w:val="28"/>
          <w:szCs w:val="28"/>
          <w:lang w:val="en-US"/>
        </w:rPr>
        <w:t>Electric</w:t>
      </w:r>
      <w:r w:rsidR="004E7E42" w:rsidRPr="004E7E42">
        <w:rPr>
          <w:sz w:val="28"/>
          <w:szCs w:val="28"/>
        </w:rPr>
        <w:t xml:space="preserve"> Этюд</w:t>
      </w:r>
      <w:r w:rsidR="004E7E42">
        <w:rPr>
          <w:sz w:val="28"/>
          <w:szCs w:val="28"/>
        </w:rPr>
        <w:t xml:space="preserve"> </w:t>
      </w:r>
      <w:r w:rsidR="004E7E42" w:rsidRPr="004E7E42">
        <w:rPr>
          <w:sz w:val="28"/>
          <w:szCs w:val="28"/>
        </w:rPr>
        <w:t>[24]</w:t>
      </w:r>
      <w:r w:rsidRPr="005A5C36">
        <w:rPr>
          <w:sz w:val="28"/>
          <w:szCs w:val="28"/>
        </w:rPr>
        <w:t>.</w:t>
      </w:r>
    </w:p>
    <w:p w14:paraId="4EF885B3" w14:textId="77777777" w:rsidR="00A8284E" w:rsidRPr="00C50986" w:rsidRDefault="00A8284E" w:rsidP="00A8284E">
      <w:pPr>
        <w:spacing w:line="259" w:lineRule="auto"/>
        <w:jc w:val="both"/>
        <w:rPr>
          <w:sz w:val="28"/>
          <w:szCs w:val="28"/>
        </w:rPr>
      </w:pPr>
    </w:p>
    <w:p w14:paraId="25957C1D" w14:textId="78019C62" w:rsidR="00F30D6F" w:rsidRPr="00F30D6F" w:rsidRDefault="00F30D6F" w:rsidP="00F30D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2155379"/>
      <w:r w:rsidRPr="00C509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3.7 </w:t>
      </w:r>
      <w:r w:rsidRPr="00F30D6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сетевого шкафа</w:t>
      </w:r>
      <w:bookmarkEnd w:id="23"/>
    </w:p>
    <w:p w14:paraId="5BE6338D" w14:textId="77777777" w:rsidR="00F30D6F" w:rsidRDefault="00F30D6F" w:rsidP="00F30D6F">
      <w:pPr>
        <w:spacing w:line="259" w:lineRule="auto"/>
        <w:ind w:firstLine="709"/>
        <w:jc w:val="both"/>
        <w:rPr>
          <w:sz w:val="28"/>
          <w:szCs w:val="28"/>
        </w:rPr>
      </w:pPr>
    </w:p>
    <w:p w14:paraId="5A9872EB" w14:textId="52CA70E3" w:rsidR="00ED2580" w:rsidRPr="00FA2B43" w:rsidRDefault="00FA2B43" w:rsidP="00F30D6F">
      <w:pPr>
        <w:spacing w:line="259" w:lineRule="auto"/>
        <w:ind w:firstLine="709"/>
        <w:jc w:val="both"/>
        <w:rPr>
          <w:sz w:val="28"/>
          <w:szCs w:val="28"/>
        </w:rPr>
      </w:pPr>
      <w:r w:rsidRPr="00FA2B43">
        <w:rPr>
          <w:sz w:val="28"/>
          <w:szCs w:val="28"/>
        </w:rPr>
        <w:t>Поскольку есть требование к надежности, шкаф должен быть оснащен вентиляцией или вентиляторным блоком, чтобы предотвратить перегрев оборудования. Также рекомендуется шкаф с перфорированными дверями для пассивного охлаждения.</w:t>
      </w:r>
    </w:p>
    <w:p w14:paraId="761F7338" w14:textId="0B9A1381" w:rsidR="00FA2B43" w:rsidRPr="00FA2B43" w:rsidRDefault="00FA2B43" w:rsidP="00F30D6F">
      <w:pPr>
        <w:spacing w:line="259" w:lineRule="auto"/>
        <w:ind w:firstLine="709"/>
        <w:jc w:val="both"/>
        <w:rPr>
          <w:sz w:val="28"/>
          <w:szCs w:val="28"/>
        </w:rPr>
      </w:pPr>
      <w:r w:rsidRPr="00FA2B43">
        <w:rPr>
          <w:sz w:val="28"/>
          <w:szCs w:val="28"/>
        </w:rPr>
        <w:t>Также важно защищать оборудование от повышенной влажности, поэтому шкаф должен иметь защиту IP54 или выше. Это обеспечит защиту от пыли и влаги.</w:t>
      </w:r>
    </w:p>
    <w:p w14:paraId="40BE63FF" w14:textId="77777777" w:rsidR="00F85A34" w:rsidRDefault="00FA2B43" w:rsidP="00890B57">
      <w:pPr>
        <w:spacing w:line="259" w:lineRule="auto"/>
        <w:ind w:firstLine="709"/>
        <w:jc w:val="both"/>
        <w:rPr>
          <w:sz w:val="28"/>
          <w:szCs w:val="28"/>
        </w:rPr>
      </w:pPr>
      <w:r w:rsidRPr="00FA2B43">
        <w:rPr>
          <w:sz w:val="28"/>
          <w:szCs w:val="28"/>
        </w:rPr>
        <w:t>Учитывая габариты сетевого оборудования, был выбран телекоммуникационный шкаф</w:t>
      </w:r>
      <w:r>
        <w:rPr>
          <w:sz w:val="28"/>
          <w:szCs w:val="28"/>
        </w:rPr>
        <w:t xml:space="preserve"> </w:t>
      </w:r>
      <w:r w:rsidR="00F85A34" w:rsidRPr="00F85A34">
        <w:rPr>
          <w:sz w:val="28"/>
          <w:szCs w:val="28"/>
        </w:rPr>
        <w:t>NT WALLBOX IP55 plus 9-66 G 19″ настенный, пылевлагозащищенный</w:t>
      </w:r>
      <w:r w:rsidR="00F85A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высотой </w:t>
      </w:r>
      <w:r w:rsidR="00F85A34"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U</w:t>
      </w:r>
      <w:r w:rsidRPr="00FA2B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шириной </w:t>
      </w:r>
      <w:r w:rsidR="00F85A34">
        <w:rPr>
          <w:sz w:val="28"/>
          <w:szCs w:val="28"/>
        </w:rPr>
        <w:t>600</w:t>
      </w:r>
      <w:r>
        <w:rPr>
          <w:sz w:val="28"/>
          <w:szCs w:val="28"/>
        </w:rPr>
        <w:t>мм</w:t>
      </w:r>
      <w:r w:rsidRPr="00FA2B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глубиной </w:t>
      </w:r>
      <w:r w:rsidR="00F85A34">
        <w:rPr>
          <w:sz w:val="28"/>
          <w:szCs w:val="28"/>
        </w:rPr>
        <w:t>660</w:t>
      </w:r>
      <w:r>
        <w:rPr>
          <w:sz w:val="28"/>
          <w:szCs w:val="28"/>
        </w:rPr>
        <w:t>мм</w:t>
      </w:r>
      <w:r w:rsidRPr="00FA2B43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FA2B43">
        <w:rPr>
          <w:sz w:val="28"/>
          <w:szCs w:val="28"/>
        </w:rPr>
        <w:t>ласс</w:t>
      </w:r>
      <w:r>
        <w:rPr>
          <w:sz w:val="28"/>
          <w:szCs w:val="28"/>
        </w:rPr>
        <w:t>ом</w:t>
      </w:r>
      <w:r w:rsidRPr="00FA2B43">
        <w:rPr>
          <w:sz w:val="28"/>
          <w:szCs w:val="28"/>
        </w:rPr>
        <w:t xml:space="preserve"> защиты IP55</w:t>
      </w:r>
      <w:r>
        <w:rPr>
          <w:sz w:val="28"/>
          <w:szCs w:val="28"/>
        </w:rPr>
        <w:t xml:space="preserve"> и стоимостью</w:t>
      </w:r>
      <w:r w:rsidRPr="00FA2B43">
        <w:rPr>
          <w:sz w:val="28"/>
          <w:szCs w:val="28"/>
        </w:rPr>
        <w:t xml:space="preserve"> 1</w:t>
      </w:r>
      <w:r w:rsidR="00F85A34">
        <w:rPr>
          <w:sz w:val="28"/>
          <w:szCs w:val="28"/>
        </w:rPr>
        <w:t>458</w:t>
      </w:r>
      <w:r>
        <w:rPr>
          <w:sz w:val="28"/>
          <w:szCs w:val="28"/>
        </w:rPr>
        <w:t xml:space="preserve"> белорусских рублей</w:t>
      </w:r>
      <w:r w:rsidR="008D4E5F">
        <w:rPr>
          <w:sz w:val="28"/>
          <w:szCs w:val="28"/>
        </w:rPr>
        <w:t xml:space="preserve"> </w:t>
      </w:r>
      <w:r w:rsidR="008D4E5F" w:rsidRPr="00890B57">
        <w:rPr>
          <w:sz w:val="28"/>
          <w:szCs w:val="28"/>
        </w:rPr>
        <w:t>[</w:t>
      </w:r>
      <w:r w:rsidR="008D4E5F">
        <w:rPr>
          <w:sz w:val="28"/>
          <w:szCs w:val="28"/>
        </w:rPr>
        <w:t>27</w:t>
      </w:r>
      <w:r w:rsidR="008D4E5F" w:rsidRPr="00890B57">
        <w:rPr>
          <w:sz w:val="28"/>
          <w:szCs w:val="28"/>
        </w:rPr>
        <w:t>]</w:t>
      </w:r>
      <w:r w:rsidRPr="00FA2B43">
        <w:rPr>
          <w:sz w:val="28"/>
          <w:szCs w:val="28"/>
        </w:rPr>
        <w:t>.</w:t>
      </w:r>
      <w:r w:rsidR="00890B57">
        <w:rPr>
          <w:sz w:val="28"/>
          <w:szCs w:val="28"/>
        </w:rPr>
        <w:t xml:space="preserve"> </w:t>
      </w:r>
      <w:r w:rsidR="00F85A34" w:rsidRPr="00F85A34">
        <w:rPr>
          <w:sz w:val="28"/>
          <w:szCs w:val="28"/>
        </w:rPr>
        <w:t xml:space="preserve">Для обеспечения бесперебойной и качественной вентиляции воздуха внутри шкафа впускные проемы расположены в нижней части (в дне) и оснащены </w:t>
      </w:r>
      <w:r w:rsidR="00F85A34" w:rsidRPr="00F85A34">
        <w:rPr>
          <w:sz w:val="28"/>
          <w:szCs w:val="28"/>
        </w:rPr>
        <w:lastRenderedPageBreak/>
        <w:t>съемным фильтром с защитной решеткой. Вытяжной проем расположен в крыше шкафа и также оснащен съемным фильтром. Для предотвращения попадания жидкости внутрь шкафа на крышу установлена фальш-панель и защитные ограждения. Конструкция крыши предусматривает возможность установки вентиляторных модулей принудительной вентиляции</w:t>
      </w:r>
      <w:r w:rsidR="00F85A34">
        <w:rPr>
          <w:sz w:val="28"/>
          <w:szCs w:val="28"/>
        </w:rPr>
        <w:t>.</w:t>
      </w:r>
    </w:p>
    <w:p w14:paraId="5492CE7D" w14:textId="3254671F" w:rsidR="00F85A34" w:rsidRDefault="00F85A34" w:rsidP="00890B57">
      <w:pPr>
        <w:spacing w:line="259" w:lineRule="auto"/>
        <w:ind w:firstLine="709"/>
        <w:jc w:val="both"/>
        <w:rPr>
          <w:sz w:val="28"/>
          <w:szCs w:val="28"/>
          <w:lang w:val="en-US"/>
        </w:rPr>
      </w:pPr>
      <w:r w:rsidRPr="00F85A34">
        <w:rPr>
          <w:sz w:val="28"/>
          <w:szCs w:val="28"/>
        </w:rPr>
        <w:t>Ввод кабеля осуществляется через нижние и боковые часть задней секции через отверстия, закрытые коническими резиновыми гермовводами.</w:t>
      </w:r>
    </w:p>
    <w:p w14:paraId="1931F6FF" w14:textId="679E6674" w:rsidR="008736DA" w:rsidRDefault="00D92E15" w:rsidP="00D92E15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оптимального монтажа кабелей можно разместить несколько сетевых шкафов в разные части этажа. По плану этажа (приложение В)</w:t>
      </w:r>
      <w:r w:rsidRPr="00D92E1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разместить 4 шкафа</w:t>
      </w:r>
      <w:r w:rsidRPr="00D92E15">
        <w:rPr>
          <w:sz w:val="28"/>
          <w:szCs w:val="28"/>
        </w:rPr>
        <w:t xml:space="preserve">: 1 </w:t>
      </w:r>
      <w:r>
        <w:rPr>
          <w:sz w:val="28"/>
          <w:szCs w:val="28"/>
        </w:rPr>
        <w:t>в кабинете системного администратора</w:t>
      </w:r>
      <w:r w:rsidRPr="00D92E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располагаются </w:t>
      </w:r>
      <w:r>
        <w:rPr>
          <w:sz w:val="28"/>
          <w:szCs w:val="28"/>
          <w:lang w:val="en-US"/>
        </w:rPr>
        <w:t>L</w:t>
      </w:r>
      <w:r w:rsidRPr="00D92E15">
        <w:rPr>
          <w:sz w:val="28"/>
          <w:szCs w:val="28"/>
        </w:rPr>
        <w:t xml:space="preserve">3 </w:t>
      </w:r>
      <w:r>
        <w:rPr>
          <w:sz w:val="28"/>
          <w:szCs w:val="28"/>
        </w:rPr>
        <w:t>коммутатор</w:t>
      </w:r>
      <w:r w:rsidRPr="00D92E1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 w:rsidRPr="00D92E15">
        <w:rPr>
          <w:sz w:val="28"/>
          <w:szCs w:val="28"/>
        </w:rPr>
        <w:t xml:space="preserve">2 </w:t>
      </w:r>
      <w:r>
        <w:rPr>
          <w:sz w:val="28"/>
          <w:szCs w:val="28"/>
        </w:rPr>
        <w:t>коммутатор и маршрутизатор</w:t>
      </w:r>
      <w:r w:rsidRPr="00D92E15">
        <w:rPr>
          <w:sz w:val="28"/>
          <w:szCs w:val="28"/>
        </w:rPr>
        <w:t xml:space="preserve">, 3 </w:t>
      </w:r>
      <w:r>
        <w:rPr>
          <w:sz w:val="28"/>
          <w:szCs w:val="28"/>
        </w:rPr>
        <w:t>другие кабинеты</w:t>
      </w:r>
      <w:r w:rsidRPr="00D92E15">
        <w:rPr>
          <w:sz w:val="28"/>
          <w:szCs w:val="28"/>
        </w:rPr>
        <w:t>,</w:t>
      </w:r>
      <w:r>
        <w:rPr>
          <w:sz w:val="28"/>
          <w:szCs w:val="28"/>
        </w:rPr>
        <w:t xml:space="preserve"> в них будут находиться по 1 </w:t>
      </w:r>
      <w:r>
        <w:rPr>
          <w:sz w:val="28"/>
          <w:szCs w:val="28"/>
          <w:lang w:val="en-US"/>
        </w:rPr>
        <w:t>L</w:t>
      </w:r>
      <w:r w:rsidRPr="00D92E15">
        <w:rPr>
          <w:sz w:val="28"/>
          <w:szCs w:val="28"/>
        </w:rPr>
        <w:t xml:space="preserve">2 </w:t>
      </w:r>
      <w:r>
        <w:rPr>
          <w:sz w:val="28"/>
          <w:szCs w:val="28"/>
        </w:rPr>
        <w:t>коммутатору.</w:t>
      </w:r>
    </w:p>
    <w:p w14:paraId="5D89DB14" w14:textId="77777777" w:rsidR="00D92E15" w:rsidRPr="00890B57" w:rsidRDefault="00D92E15" w:rsidP="00D92E15">
      <w:pPr>
        <w:spacing w:line="259" w:lineRule="auto"/>
        <w:ind w:firstLine="709"/>
        <w:jc w:val="both"/>
        <w:rPr>
          <w:sz w:val="28"/>
          <w:szCs w:val="28"/>
        </w:rPr>
      </w:pPr>
    </w:p>
    <w:p w14:paraId="2DBD4711" w14:textId="5B13ED8B" w:rsidR="00F30D6F" w:rsidRDefault="00F30D6F" w:rsidP="00F30D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2155380"/>
      <w:r w:rsidRPr="00F30D6F">
        <w:rPr>
          <w:rFonts w:ascii="Times New Roman" w:hAnsi="Times New Roman" w:cs="Times New Roman"/>
          <w:b/>
          <w:bCs/>
          <w:color w:val="auto"/>
          <w:sz w:val="28"/>
          <w:szCs w:val="28"/>
        </w:rPr>
        <w:t>3.8 Схема адресации</w:t>
      </w:r>
      <w:bookmarkEnd w:id="24"/>
    </w:p>
    <w:p w14:paraId="2C1D3B54" w14:textId="77777777" w:rsidR="007676CA" w:rsidRDefault="007676CA" w:rsidP="007676CA"/>
    <w:p w14:paraId="222B020D" w14:textId="7F6AB9E4" w:rsidR="007676CA" w:rsidRPr="007676CA" w:rsidRDefault="007676CA" w:rsidP="007676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улучшения администрирования и масштабирования сети</w:t>
      </w:r>
      <w:r w:rsidRPr="007676CA">
        <w:rPr>
          <w:sz w:val="28"/>
          <w:szCs w:val="28"/>
        </w:rPr>
        <w:t>,</w:t>
      </w:r>
      <w:r>
        <w:rPr>
          <w:sz w:val="28"/>
          <w:szCs w:val="28"/>
        </w:rPr>
        <w:t xml:space="preserve"> общую локальную сеть необходимо разбить на мелкие подсети</w:t>
      </w:r>
      <w:r w:rsidRPr="007676CA">
        <w:rPr>
          <w:sz w:val="28"/>
          <w:szCs w:val="28"/>
        </w:rPr>
        <w:t xml:space="preserve">: </w:t>
      </w:r>
      <w:r>
        <w:rPr>
          <w:sz w:val="28"/>
          <w:szCs w:val="28"/>
        </w:rPr>
        <w:t>подсеть администратора</w:t>
      </w:r>
      <w:r w:rsidRPr="007676CA">
        <w:rPr>
          <w:sz w:val="28"/>
          <w:szCs w:val="28"/>
        </w:rPr>
        <w:t xml:space="preserve">, </w:t>
      </w:r>
      <w:r>
        <w:rPr>
          <w:sz w:val="28"/>
          <w:szCs w:val="28"/>
        </w:rPr>
        <w:t>подсеть стационарных пользователей</w:t>
      </w:r>
      <w:r w:rsidRPr="007676CA">
        <w:rPr>
          <w:sz w:val="28"/>
          <w:szCs w:val="28"/>
        </w:rPr>
        <w:t xml:space="preserve">, </w:t>
      </w:r>
      <w:r>
        <w:rPr>
          <w:sz w:val="28"/>
          <w:szCs w:val="28"/>
        </w:rPr>
        <w:t>подсеть мобильных пользователей</w:t>
      </w:r>
      <w:r w:rsidRPr="007676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подсеть сетевых принтеров. </w:t>
      </w:r>
      <w:r w:rsidRPr="007676CA">
        <w:rPr>
          <w:sz w:val="28"/>
          <w:szCs w:val="28"/>
        </w:rPr>
        <w:t xml:space="preserve">При этом на каждую подсеть </w:t>
      </w:r>
      <w:r>
        <w:rPr>
          <w:sz w:val="28"/>
          <w:szCs w:val="28"/>
        </w:rPr>
        <w:t>необходимо</w:t>
      </w:r>
      <w:r w:rsidRPr="007676CA">
        <w:rPr>
          <w:sz w:val="28"/>
          <w:szCs w:val="28"/>
        </w:rPr>
        <w:t xml:space="preserve"> отдел</w:t>
      </w:r>
      <w:r>
        <w:rPr>
          <w:sz w:val="28"/>
          <w:szCs w:val="28"/>
        </w:rPr>
        <w:t>ить</w:t>
      </w:r>
      <w:r w:rsidRPr="007676CA">
        <w:rPr>
          <w:sz w:val="28"/>
          <w:szCs w:val="28"/>
        </w:rPr>
        <w:t xml:space="preserve"> </w:t>
      </w:r>
      <w:r w:rsidRPr="007676CA">
        <w:rPr>
          <w:sz w:val="28"/>
          <w:szCs w:val="28"/>
          <w:lang w:val="en-US"/>
        </w:rPr>
        <w:t>VLAN</w:t>
      </w:r>
      <w:r w:rsidRPr="007676CA">
        <w:rPr>
          <w:sz w:val="28"/>
          <w:szCs w:val="28"/>
        </w:rPr>
        <w:t xml:space="preserve"> что как раз и будет обеспечивать поступление трафика только тем устройствам, которым он предназначен.</w:t>
      </w:r>
    </w:p>
    <w:p w14:paraId="3393394A" w14:textId="6F05E0A8" w:rsidR="007676CA" w:rsidRPr="007676CA" w:rsidRDefault="007676CA" w:rsidP="007676CA">
      <w:pPr>
        <w:ind w:firstLine="709"/>
        <w:jc w:val="both"/>
        <w:rPr>
          <w:sz w:val="28"/>
          <w:szCs w:val="28"/>
        </w:rPr>
      </w:pPr>
      <w:r w:rsidRPr="007676CA">
        <w:rPr>
          <w:sz w:val="28"/>
          <w:szCs w:val="28"/>
        </w:rPr>
        <w:t xml:space="preserve">К административной подсети относятся: рабочая станция системного администратора, </w:t>
      </w:r>
      <w:r>
        <w:rPr>
          <w:sz w:val="28"/>
          <w:szCs w:val="28"/>
        </w:rPr>
        <w:t>и все сетевые устройства</w:t>
      </w:r>
      <w:r w:rsidRPr="007676CA">
        <w:rPr>
          <w:sz w:val="28"/>
          <w:szCs w:val="28"/>
        </w:rPr>
        <w:t xml:space="preserve">: </w:t>
      </w:r>
      <w:r>
        <w:rPr>
          <w:sz w:val="28"/>
          <w:szCs w:val="28"/>
        </w:rPr>
        <w:t>коммутаторы</w:t>
      </w:r>
      <w:r w:rsidRPr="007676CA">
        <w:rPr>
          <w:sz w:val="28"/>
          <w:szCs w:val="28"/>
        </w:rPr>
        <w:t xml:space="preserve">, </w:t>
      </w:r>
      <w:r>
        <w:rPr>
          <w:sz w:val="28"/>
          <w:szCs w:val="28"/>
        </w:rPr>
        <w:t>маршрутизаторы</w:t>
      </w:r>
      <w:r w:rsidRPr="007676CA">
        <w:rPr>
          <w:sz w:val="28"/>
          <w:szCs w:val="28"/>
        </w:rPr>
        <w:t xml:space="preserve">, </w:t>
      </w:r>
      <w:r>
        <w:rPr>
          <w:sz w:val="28"/>
          <w:szCs w:val="28"/>
        </w:rPr>
        <w:t>беспроводные точки доступа</w:t>
      </w:r>
      <w:r w:rsidRPr="007676CA">
        <w:rPr>
          <w:sz w:val="28"/>
          <w:szCs w:val="28"/>
        </w:rPr>
        <w:t xml:space="preserve">. Для обеспечения возможности удаленного контроля за оборудованием и его настройки был выделен </w:t>
      </w:r>
      <w:r w:rsidRPr="007676CA">
        <w:rPr>
          <w:sz w:val="28"/>
          <w:szCs w:val="28"/>
          <w:lang w:val="en-US"/>
        </w:rPr>
        <w:t>VLAN</w:t>
      </w:r>
      <w:r w:rsidRPr="007676CA">
        <w:rPr>
          <w:sz w:val="28"/>
          <w:szCs w:val="28"/>
        </w:rPr>
        <w:t xml:space="preserve"> под номером 1</w:t>
      </w:r>
      <w:r w:rsidR="00CB54E8">
        <w:rPr>
          <w:sz w:val="28"/>
          <w:szCs w:val="28"/>
        </w:rPr>
        <w:t>0</w:t>
      </w:r>
      <w:r w:rsidRPr="007676CA">
        <w:rPr>
          <w:sz w:val="28"/>
          <w:szCs w:val="28"/>
        </w:rPr>
        <w:t xml:space="preserve">. </w:t>
      </w:r>
    </w:p>
    <w:p w14:paraId="32098E6C" w14:textId="2369BD1A" w:rsidR="007676CA" w:rsidRPr="007676CA" w:rsidRDefault="007676CA" w:rsidP="007676CA">
      <w:pPr>
        <w:ind w:firstLine="709"/>
        <w:jc w:val="both"/>
        <w:rPr>
          <w:sz w:val="28"/>
          <w:szCs w:val="28"/>
        </w:rPr>
      </w:pPr>
      <w:r w:rsidRPr="007676CA">
        <w:rPr>
          <w:sz w:val="28"/>
          <w:szCs w:val="28"/>
        </w:rPr>
        <w:t xml:space="preserve">В </w:t>
      </w:r>
      <w:r w:rsidR="00CB54E8">
        <w:rPr>
          <w:sz w:val="28"/>
          <w:szCs w:val="28"/>
        </w:rPr>
        <w:t>подсеть стационарных пользователей</w:t>
      </w:r>
      <w:r w:rsidR="00CB54E8" w:rsidRPr="007676CA">
        <w:rPr>
          <w:sz w:val="28"/>
          <w:szCs w:val="28"/>
        </w:rPr>
        <w:t xml:space="preserve"> </w:t>
      </w:r>
      <w:r w:rsidRPr="007676CA">
        <w:rPr>
          <w:sz w:val="28"/>
          <w:szCs w:val="28"/>
        </w:rPr>
        <w:t>входят</w:t>
      </w:r>
      <w:r w:rsidR="00CB54E8">
        <w:rPr>
          <w:sz w:val="28"/>
          <w:szCs w:val="28"/>
        </w:rPr>
        <w:t xml:space="preserve"> 50 стационарных компьютеров</w:t>
      </w:r>
      <w:r w:rsidRPr="007676CA">
        <w:rPr>
          <w:sz w:val="28"/>
          <w:szCs w:val="28"/>
        </w:rPr>
        <w:t xml:space="preserve">. Для них был выделен </w:t>
      </w:r>
      <w:r w:rsidRPr="007676CA">
        <w:rPr>
          <w:sz w:val="28"/>
          <w:szCs w:val="28"/>
          <w:lang w:val="en-US"/>
        </w:rPr>
        <w:t>VLAN</w:t>
      </w:r>
      <w:r w:rsidRPr="007676CA">
        <w:rPr>
          <w:sz w:val="28"/>
          <w:szCs w:val="28"/>
        </w:rPr>
        <w:t xml:space="preserve"> </w:t>
      </w:r>
      <w:r w:rsidRPr="007676CA">
        <w:rPr>
          <w:sz w:val="28"/>
          <w:szCs w:val="28"/>
          <w:lang w:val="en-US"/>
        </w:rPr>
        <w:t>c</w:t>
      </w:r>
      <w:r w:rsidRPr="007676CA">
        <w:rPr>
          <w:sz w:val="28"/>
          <w:szCs w:val="28"/>
        </w:rPr>
        <w:t xml:space="preserve"> номером </w:t>
      </w:r>
      <w:r w:rsidR="0085652B">
        <w:rPr>
          <w:sz w:val="28"/>
          <w:szCs w:val="28"/>
        </w:rPr>
        <w:t>2</w:t>
      </w:r>
      <w:r w:rsidRPr="007676CA">
        <w:rPr>
          <w:sz w:val="28"/>
          <w:szCs w:val="28"/>
        </w:rPr>
        <w:t>0.</w:t>
      </w:r>
    </w:p>
    <w:p w14:paraId="33A9841A" w14:textId="5B9617F7" w:rsidR="007676CA" w:rsidRPr="007676CA" w:rsidRDefault="007676CA" w:rsidP="007676CA">
      <w:pPr>
        <w:ind w:firstLine="709"/>
        <w:jc w:val="both"/>
        <w:rPr>
          <w:sz w:val="28"/>
          <w:szCs w:val="28"/>
        </w:rPr>
      </w:pPr>
      <w:r w:rsidRPr="007676CA">
        <w:rPr>
          <w:sz w:val="28"/>
          <w:szCs w:val="28"/>
        </w:rPr>
        <w:t xml:space="preserve">В </w:t>
      </w:r>
      <w:r w:rsidR="00CB54E8">
        <w:rPr>
          <w:sz w:val="28"/>
          <w:szCs w:val="28"/>
        </w:rPr>
        <w:t>подсеть мобильных пользователей</w:t>
      </w:r>
      <w:r w:rsidR="00CB54E8" w:rsidRPr="007676CA">
        <w:rPr>
          <w:sz w:val="28"/>
          <w:szCs w:val="28"/>
        </w:rPr>
        <w:t xml:space="preserve"> </w:t>
      </w:r>
      <w:r w:rsidRPr="007676CA">
        <w:rPr>
          <w:sz w:val="28"/>
          <w:szCs w:val="28"/>
        </w:rPr>
        <w:t xml:space="preserve">входят </w:t>
      </w:r>
      <w:r w:rsidR="00CB54E8">
        <w:rPr>
          <w:sz w:val="28"/>
          <w:szCs w:val="28"/>
        </w:rPr>
        <w:t>3</w:t>
      </w:r>
      <w:r w:rsidRPr="007676CA">
        <w:rPr>
          <w:sz w:val="28"/>
          <w:szCs w:val="28"/>
        </w:rPr>
        <w:t xml:space="preserve">0 беспроводных устройств сотрудников. Для них был выделен </w:t>
      </w:r>
      <w:r w:rsidRPr="007676CA">
        <w:rPr>
          <w:sz w:val="28"/>
          <w:szCs w:val="28"/>
          <w:lang w:val="en-US"/>
        </w:rPr>
        <w:t>VLAN</w:t>
      </w:r>
      <w:r w:rsidRPr="007676CA">
        <w:rPr>
          <w:sz w:val="28"/>
          <w:szCs w:val="28"/>
        </w:rPr>
        <w:t xml:space="preserve"> с номером </w:t>
      </w:r>
      <w:r w:rsidR="0085652B">
        <w:rPr>
          <w:sz w:val="28"/>
          <w:szCs w:val="28"/>
        </w:rPr>
        <w:t>3</w:t>
      </w:r>
      <w:r w:rsidRPr="007676CA">
        <w:rPr>
          <w:sz w:val="28"/>
          <w:szCs w:val="28"/>
        </w:rPr>
        <w:t>0.</w:t>
      </w:r>
    </w:p>
    <w:p w14:paraId="093D9C23" w14:textId="24B72C76" w:rsidR="007676CA" w:rsidRPr="007676CA" w:rsidRDefault="00681B59" w:rsidP="007676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676CA" w:rsidRPr="007676CA">
        <w:rPr>
          <w:sz w:val="28"/>
          <w:szCs w:val="28"/>
        </w:rPr>
        <w:t xml:space="preserve"> </w:t>
      </w:r>
      <w:r>
        <w:rPr>
          <w:sz w:val="28"/>
          <w:szCs w:val="28"/>
        </w:rPr>
        <w:t>подсеть сетевых принтеров</w:t>
      </w:r>
      <w:r w:rsidRPr="007676CA">
        <w:rPr>
          <w:sz w:val="28"/>
          <w:szCs w:val="28"/>
        </w:rPr>
        <w:t xml:space="preserve"> </w:t>
      </w:r>
      <w:r w:rsidR="007676CA" w:rsidRPr="007676CA">
        <w:rPr>
          <w:sz w:val="28"/>
          <w:szCs w:val="28"/>
        </w:rPr>
        <w:t>вход</w:t>
      </w:r>
      <w:r>
        <w:rPr>
          <w:sz w:val="28"/>
          <w:szCs w:val="28"/>
        </w:rPr>
        <w:t>я</w:t>
      </w:r>
      <w:r w:rsidR="007676CA" w:rsidRPr="007676CA">
        <w:rPr>
          <w:sz w:val="28"/>
          <w:szCs w:val="28"/>
        </w:rPr>
        <w:t xml:space="preserve">т непосредственно </w:t>
      </w:r>
      <w:r>
        <w:rPr>
          <w:sz w:val="28"/>
          <w:szCs w:val="28"/>
        </w:rPr>
        <w:t>сетевые принтеры</w:t>
      </w:r>
      <w:r w:rsidR="007676CA" w:rsidRPr="007676CA">
        <w:rPr>
          <w:sz w:val="28"/>
          <w:szCs w:val="28"/>
        </w:rPr>
        <w:t xml:space="preserve">. Для него выделен </w:t>
      </w:r>
      <w:r w:rsidR="007676CA" w:rsidRPr="007676CA">
        <w:rPr>
          <w:sz w:val="28"/>
          <w:szCs w:val="28"/>
          <w:lang w:val="en-US"/>
        </w:rPr>
        <w:t>VLAN</w:t>
      </w:r>
      <w:r w:rsidR="007676CA" w:rsidRPr="007676CA">
        <w:rPr>
          <w:sz w:val="28"/>
          <w:szCs w:val="28"/>
        </w:rPr>
        <w:t xml:space="preserve"> под номером </w:t>
      </w:r>
      <w:r w:rsidR="0085652B">
        <w:rPr>
          <w:sz w:val="28"/>
          <w:szCs w:val="28"/>
        </w:rPr>
        <w:t>4</w:t>
      </w:r>
      <w:r>
        <w:rPr>
          <w:sz w:val="28"/>
          <w:szCs w:val="28"/>
        </w:rPr>
        <w:t>0</w:t>
      </w:r>
      <w:r w:rsidR="007676CA" w:rsidRPr="007676CA">
        <w:rPr>
          <w:sz w:val="28"/>
          <w:szCs w:val="28"/>
        </w:rPr>
        <w:t>.</w:t>
      </w:r>
    </w:p>
    <w:p w14:paraId="73BA42EA" w14:textId="4D57521B" w:rsidR="007676CA" w:rsidRDefault="00854770" w:rsidP="007676C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3.6 показаны доступные адреса подсетей.</w:t>
      </w:r>
    </w:p>
    <w:p w14:paraId="522F3BAA" w14:textId="77777777" w:rsidR="00854770" w:rsidRDefault="00854770" w:rsidP="007676CA">
      <w:pPr>
        <w:ind w:firstLine="709"/>
        <w:rPr>
          <w:sz w:val="28"/>
          <w:szCs w:val="28"/>
        </w:rPr>
      </w:pPr>
    </w:p>
    <w:p w14:paraId="6C852321" w14:textId="201C5E0E" w:rsidR="00854770" w:rsidRPr="00854770" w:rsidRDefault="00854770" w:rsidP="00854770">
      <w:pPr>
        <w:rPr>
          <w:sz w:val="28"/>
          <w:szCs w:val="28"/>
        </w:rPr>
      </w:pPr>
      <w:r w:rsidRPr="00854770">
        <w:rPr>
          <w:sz w:val="28"/>
          <w:szCs w:val="28"/>
        </w:rPr>
        <w:t>Таблица 3.</w:t>
      </w:r>
      <w:r w:rsidR="00F47F3D">
        <w:rPr>
          <w:sz w:val="28"/>
          <w:szCs w:val="28"/>
        </w:rPr>
        <w:t>6</w:t>
      </w:r>
      <w:r w:rsidRPr="00854770">
        <w:rPr>
          <w:sz w:val="28"/>
          <w:szCs w:val="28"/>
        </w:rPr>
        <w:t xml:space="preserve"> – </w:t>
      </w:r>
      <w:r w:rsidR="00125F36">
        <w:rPr>
          <w:sz w:val="28"/>
          <w:szCs w:val="28"/>
        </w:rPr>
        <w:t>Д</w:t>
      </w:r>
      <w:r w:rsidR="00F47F3D">
        <w:rPr>
          <w:sz w:val="28"/>
          <w:szCs w:val="28"/>
        </w:rPr>
        <w:t>оступные подстети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54770" w:rsidRPr="00854770" w14:paraId="72192E78" w14:textId="77777777" w:rsidTr="0085477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A465" w14:textId="77777777" w:rsidR="00854770" w:rsidRPr="00003DD4" w:rsidRDefault="00854770" w:rsidP="00854770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Адрес подсети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96D3" w14:textId="77777777" w:rsidR="00854770" w:rsidRPr="00003DD4" w:rsidRDefault="00854770" w:rsidP="00854770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F836" w14:textId="77777777" w:rsidR="00854770" w:rsidRPr="00003DD4" w:rsidRDefault="00854770" w:rsidP="00854770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Диапазон адресов</w:t>
            </w:r>
          </w:p>
        </w:tc>
      </w:tr>
      <w:tr w:rsidR="00F47F3D" w:rsidRPr="00854770" w14:paraId="2D2C553F" w14:textId="77777777" w:rsidTr="0085477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18C4" w14:textId="18CF0B82" w:rsidR="00F47F3D" w:rsidRPr="00003DD4" w:rsidRDefault="00F47F3D" w:rsidP="00854770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D47E" w14:textId="59F947DA" w:rsidR="00F47F3D" w:rsidRPr="00003DD4" w:rsidRDefault="00F47F3D" w:rsidP="00854770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5F0" w14:textId="4B4656ED" w:rsidR="00F47F3D" w:rsidRPr="00003DD4" w:rsidRDefault="00F47F3D" w:rsidP="00854770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3</w:t>
            </w:r>
          </w:p>
        </w:tc>
      </w:tr>
      <w:tr w:rsidR="00854770" w:rsidRPr="00854770" w14:paraId="0512B281" w14:textId="77777777" w:rsidTr="00CA7D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9F4A" w14:textId="1521D2D4" w:rsidR="00854770" w:rsidRPr="00003DD4" w:rsidRDefault="00CA7D8E" w:rsidP="00854770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10.189.160.0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B0BA" w14:textId="09761296" w:rsidR="00854770" w:rsidRPr="00003DD4" w:rsidRDefault="00CA7D8E" w:rsidP="00854770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255.255.248.0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970D" w14:textId="08BF3798" w:rsidR="00854770" w:rsidRPr="00003DD4" w:rsidRDefault="00F47F3D" w:rsidP="00854770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10.189.160.</w:t>
            </w:r>
            <w:r w:rsidRPr="00003DD4">
              <w:rPr>
                <w:sz w:val="28"/>
                <w:szCs w:val="28"/>
                <w:lang w:val="ru-RU"/>
              </w:rPr>
              <w:t>1</w:t>
            </w:r>
            <w:r w:rsidRPr="00003DD4">
              <w:rPr>
                <w:sz w:val="28"/>
                <w:szCs w:val="28"/>
              </w:rPr>
              <w:t xml:space="preserve"> </w:t>
            </w:r>
            <w:r w:rsidR="00190678">
              <w:rPr>
                <w:sz w:val="28"/>
                <w:szCs w:val="28"/>
              </w:rPr>
              <w:t>–</w:t>
            </w:r>
            <w:r w:rsidRPr="00003DD4">
              <w:rPr>
                <w:sz w:val="28"/>
                <w:szCs w:val="28"/>
              </w:rPr>
              <w:t xml:space="preserve"> 10.189.167.255</w:t>
            </w:r>
          </w:p>
        </w:tc>
      </w:tr>
      <w:tr w:rsidR="00B02D1E" w:rsidRPr="00854770" w14:paraId="107075B6" w14:textId="77777777" w:rsidTr="006E2A2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66BC" w14:textId="64CD8D32" w:rsidR="00B02D1E" w:rsidRPr="00003DD4" w:rsidRDefault="00B02D1E" w:rsidP="00B02D1E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  <w:lang w:val="ru-RU"/>
              </w:rPr>
              <w:t>44.214.148.0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0BAB" w14:textId="3CAEA396" w:rsidR="00B02D1E" w:rsidRPr="00003DD4" w:rsidRDefault="00B02D1E" w:rsidP="00B02D1E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255.255.255.0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8301" w14:textId="4B7FBAE2" w:rsidR="00B02D1E" w:rsidRPr="00003DD4" w:rsidRDefault="00B02D1E" w:rsidP="00B02D1E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44.214.148.</w:t>
            </w:r>
            <w:r w:rsidRPr="00003DD4">
              <w:rPr>
                <w:sz w:val="28"/>
                <w:szCs w:val="28"/>
                <w:lang w:val="ru-RU"/>
              </w:rPr>
              <w:t>1</w:t>
            </w:r>
            <w:r w:rsidRPr="00003DD4">
              <w:rPr>
                <w:sz w:val="28"/>
                <w:szCs w:val="28"/>
              </w:rPr>
              <w:t xml:space="preserve"> </w:t>
            </w:r>
            <w:r w:rsidR="00190678">
              <w:rPr>
                <w:sz w:val="28"/>
                <w:szCs w:val="28"/>
              </w:rPr>
              <w:t>–</w:t>
            </w:r>
            <w:r w:rsidRPr="00003DD4">
              <w:rPr>
                <w:sz w:val="28"/>
                <w:szCs w:val="28"/>
              </w:rPr>
              <w:t xml:space="preserve"> 44.214.148.255</w:t>
            </w:r>
          </w:p>
        </w:tc>
      </w:tr>
      <w:tr w:rsidR="00B02D1E" w:rsidRPr="00854770" w14:paraId="16E0D00E" w14:textId="77777777" w:rsidTr="006E2A2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F7E2" w14:textId="77777777" w:rsidR="00B02D1E" w:rsidRPr="00003DD4" w:rsidRDefault="00B02D1E" w:rsidP="006E2A25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82.202.178.0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5BCA" w14:textId="77777777" w:rsidR="00B02D1E" w:rsidRPr="00003DD4" w:rsidRDefault="00B02D1E" w:rsidP="006E2A25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255.255.254.0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2F92" w14:textId="432DDCE3" w:rsidR="00B02D1E" w:rsidRPr="00003DD4" w:rsidRDefault="00B02D1E" w:rsidP="006E2A25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82.202.178.</w:t>
            </w:r>
            <w:r w:rsidRPr="00003DD4">
              <w:rPr>
                <w:sz w:val="28"/>
                <w:szCs w:val="28"/>
                <w:lang w:val="ru-RU"/>
              </w:rPr>
              <w:t>1</w:t>
            </w:r>
            <w:r w:rsidRPr="00003DD4">
              <w:rPr>
                <w:sz w:val="28"/>
                <w:szCs w:val="28"/>
              </w:rPr>
              <w:t xml:space="preserve"> </w:t>
            </w:r>
            <w:r w:rsidR="00190678">
              <w:rPr>
                <w:sz w:val="28"/>
                <w:szCs w:val="28"/>
              </w:rPr>
              <w:t>–</w:t>
            </w:r>
            <w:r w:rsidRPr="00003DD4">
              <w:rPr>
                <w:sz w:val="28"/>
                <w:szCs w:val="28"/>
              </w:rPr>
              <w:t xml:space="preserve"> 82.202.179.255</w:t>
            </w:r>
          </w:p>
        </w:tc>
      </w:tr>
    </w:tbl>
    <w:p w14:paraId="775357B4" w14:textId="77777777" w:rsidR="00190678" w:rsidRDefault="00190678" w:rsidP="00003DD4">
      <w:pPr>
        <w:rPr>
          <w:sz w:val="28"/>
          <w:szCs w:val="28"/>
        </w:rPr>
      </w:pPr>
      <w:bookmarkStart w:id="25" w:name="_Toc182155381"/>
    </w:p>
    <w:p w14:paraId="3ACF2EF3" w14:textId="5ED0477C" w:rsidR="00003DD4" w:rsidRPr="00003DD4" w:rsidRDefault="00003DD4" w:rsidP="00003DD4">
      <w:pPr>
        <w:rPr>
          <w:sz w:val="28"/>
          <w:szCs w:val="28"/>
        </w:rPr>
      </w:pPr>
      <w:r w:rsidRPr="00003DD4">
        <w:rPr>
          <w:sz w:val="28"/>
          <w:szCs w:val="28"/>
        </w:rPr>
        <w:lastRenderedPageBreak/>
        <w:t>Продолжение таблицы 3.6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03DD4" w:rsidRPr="00003DD4" w14:paraId="3013A18D" w14:textId="77777777" w:rsidTr="004726B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E0B9" w14:textId="11993329" w:rsidR="00003DD4" w:rsidRPr="00003DD4" w:rsidRDefault="00783C74" w:rsidP="004726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BC0D" w14:textId="3746C1ED" w:rsidR="00003DD4" w:rsidRPr="00783C74" w:rsidRDefault="00783C74" w:rsidP="004726B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03F4" w14:textId="03CEDAEB" w:rsidR="00003DD4" w:rsidRPr="00783C74" w:rsidRDefault="00783C74" w:rsidP="004726B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190678" w:rsidRPr="00003DD4" w14:paraId="5FFB38B0" w14:textId="77777777" w:rsidTr="004726B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3296" w14:textId="3852C6C0" w:rsidR="00190678" w:rsidRDefault="00190678" w:rsidP="00190678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  <w:lang w:val="ru-RU"/>
              </w:rPr>
              <w:t>111.248.0.0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DCD" w14:textId="5A9F9442" w:rsidR="00190678" w:rsidRDefault="00190678" w:rsidP="00190678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255.252.0.0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9E3C" w14:textId="37078005" w:rsidR="00190678" w:rsidRDefault="00190678" w:rsidP="00190678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111.248.0.</w:t>
            </w:r>
            <w:r w:rsidRPr="00003DD4">
              <w:rPr>
                <w:sz w:val="28"/>
                <w:szCs w:val="28"/>
                <w:lang w:val="ru-RU"/>
              </w:rPr>
              <w:t>1</w:t>
            </w:r>
            <w:r w:rsidRPr="00003DD4">
              <w:rPr>
                <w:sz w:val="28"/>
                <w:szCs w:val="28"/>
              </w:rPr>
              <w:t xml:space="preserve"> - 111.251.255.255</w:t>
            </w:r>
          </w:p>
        </w:tc>
      </w:tr>
      <w:tr w:rsidR="00783C74" w:rsidRPr="00003DD4" w14:paraId="6B6639A5" w14:textId="77777777" w:rsidTr="004726B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82EA" w14:textId="08F135F2" w:rsidR="00783C74" w:rsidRPr="00003DD4" w:rsidRDefault="00783C74" w:rsidP="00783C74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  <w:lang w:val="ru-RU"/>
              </w:rPr>
              <w:t>148.118.143.208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B38" w14:textId="28AF4355" w:rsidR="00783C74" w:rsidRPr="00003DD4" w:rsidRDefault="00783C74" w:rsidP="00783C74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255.255.255.240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56BC" w14:textId="66B6D31E" w:rsidR="00783C74" w:rsidRPr="00003DD4" w:rsidRDefault="00783C74" w:rsidP="00783C74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148.118.143.208 - 148.118.143.223</w:t>
            </w:r>
          </w:p>
        </w:tc>
      </w:tr>
      <w:tr w:rsidR="00003DD4" w:rsidRPr="00003DD4" w14:paraId="432472EB" w14:textId="77777777" w:rsidTr="004726B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6600" w14:textId="77777777" w:rsidR="00003DD4" w:rsidRPr="00003DD4" w:rsidRDefault="00003DD4" w:rsidP="004726BB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162.235.128.0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EA7" w14:textId="77777777" w:rsidR="00003DD4" w:rsidRPr="00003DD4" w:rsidRDefault="00003DD4" w:rsidP="004726BB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255.255.128.0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F1DE" w14:textId="77777777" w:rsidR="00003DD4" w:rsidRPr="00003DD4" w:rsidRDefault="00003DD4" w:rsidP="004726BB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162.235.128.0 - 162.235.255.255</w:t>
            </w:r>
          </w:p>
        </w:tc>
      </w:tr>
      <w:tr w:rsidR="00003DD4" w:rsidRPr="00003DD4" w14:paraId="0C086F29" w14:textId="77777777" w:rsidTr="004726B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6DB9" w14:textId="77777777" w:rsidR="00003DD4" w:rsidRPr="00003DD4" w:rsidRDefault="00003DD4" w:rsidP="004726BB">
            <w:pPr>
              <w:jc w:val="center"/>
              <w:rPr>
                <w:sz w:val="28"/>
                <w:szCs w:val="28"/>
                <w:lang w:val="ru-RU"/>
              </w:rPr>
            </w:pPr>
            <w:r w:rsidRPr="00003DD4">
              <w:rPr>
                <w:sz w:val="28"/>
                <w:szCs w:val="28"/>
                <w:lang w:val="ru-RU"/>
              </w:rPr>
              <w:t>189.121.132.0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2F91" w14:textId="77777777" w:rsidR="00003DD4" w:rsidRPr="00003DD4" w:rsidRDefault="00003DD4" w:rsidP="004726BB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255.255.255.224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B3F4" w14:textId="77777777" w:rsidR="00003DD4" w:rsidRPr="00003DD4" w:rsidRDefault="00003DD4" w:rsidP="004726BB">
            <w:pPr>
              <w:jc w:val="center"/>
              <w:rPr>
                <w:sz w:val="28"/>
                <w:szCs w:val="28"/>
              </w:rPr>
            </w:pPr>
            <w:r w:rsidRPr="00003DD4">
              <w:rPr>
                <w:sz w:val="28"/>
                <w:szCs w:val="28"/>
              </w:rPr>
              <w:t>189.121.132.0 - 189.121.132.31</w:t>
            </w:r>
          </w:p>
        </w:tc>
      </w:tr>
    </w:tbl>
    <w:p w14:paraId="3C23CB70" w14:textId="77777777" w:rsidR="00003DD4" w:rsidRDefault="00003DD4" w:rsidP="00003DD4">
      <w:pPr>
        <w:rPr>
          <w:b/>
          <w:bCs/>
          <w:sz w:val="28"/>
          <w:szCs w:val="28"/>
        </w:rPr>
      </w:pPr>
    </w:p>
    <w:p w14:paraId="474360BF" w14:textId="3948E271" w:rsidR="000A1FE6" w:rsidRPr="000A1FE6" w:rsidRDefault="000A1FE6" w:rsidP="000A1FE6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>3.8.</w:t>
      </w:r>
      <w:r w:rsidR="00354A0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Внутренняя 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адресация 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IPv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25"/>
    </w:p>
    <w:p w14:paraId="0638ACA1" w14:textId="77777777" w:rsidR="000A1FE6" w:rsidRDefault="000A1FE6" w:rsidP="007676CA">
      <w:pPr>
        <w:ind w:firstLine="709"/>
        <w:rPr>
          <w:sz w:val="28"/>
          <w:szCs w:val="28"/>
        </w:rPr>
      </w:pPr>
    </w:p>
    <w:p w14:paraId="774D2AA1" w14:textId="77635BAD" w:rsidR="00125F36" w:rsidRPr="00125F36" w:rsidRDefault="00A7405C" w:rsidP="00125F36">
      <w:pPr>
        <w:ind w:firstLine="709"/>
        <w:jc w:val="both"/>
        <w:rPr>
          <w:sz w:val="28"/>
          <w:szCs w:val="28"/>
        </w:rPr>
      </w:pPr>
      <w:r w:rsidRPr="00A7405C">
        <w:rPr>
          <w:sz w:val="28"/>
          <w:szCs w:val="28"/>
        </w:rPr>
        <w:t>Для внутренней сети используется приватная подсеть. Это соответствует стандарту RFC 1918</w:t>
      </w:r>
      <w:r>
        <w:rPr>
          <w:sz w:val="28"/>
          <w:szCs w:val="28"/>
        </w:rPr>
        <w:t xml:space="preserve"> </w:t>
      </w:r>
      <w:r w:rsidRPr="00A7405C">
        <w:rPr>
          <w:sz w:val="28"/>
          <w:szCs w:val="28"/>
        </w:rPr>
        <w:t>[25], который регламентирует использование приватных адресов для локальных сетей.</w:t>
      </w:r>
      <w:r w:rsidR="00125F36" w:rsidRPr="00125F36">
        <w:t xml:space="preserve"> </w:t>
      </w:r>
      <w:r w:rsidR="00125F36" w:rsidRPr="00125F36">
        <w:rPr>
          <w:sz w:val="28"/>
          <w:szCs w:val="28"/>
        </w:rPr>
        <w:t>RFC 1918 определяет три диапазона для частных сетей:</w:t>
      </w:r>
    </w:p>
    <w:p w14:paraId="66696456" w14:textId="492BB383" w:rsidR="00125F36" w:rsidRPr="00125F36" w:rsidRDefault="00125F36" w:rsidP="00125F36">
      <w:pPr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125F36">
        <w:rPr>
          <w:sz w:val="28"/>
          <w:szCs w:val="28"/>
        </w:rPr>
        <w:t>10.0.0.0 - 10.255.255.255 (10/8)</w:t>
      </w:r>
      <w:r>
        <w:rPr>
          <w:sz w:val="28"/>
          <w:szCs w:val="28"/>
          <w:lang w:val="en-US"/>
        </w:rPr>
        <w:t>;</w:t>
      </w:r>
    </w:p>
    <w:p w14:paraId="743B2F33" w14:textId="2C928919" w:rsidR="00125F36" w:rsidRPr="00125F36" w:rsidRDefault="00125F36" w:rsidP="00125F36">
      <w:pPr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125F36">
        <w:rPr>
          <w:sz w:val="28"/>
          <w:szCs w:val="28"/>
        </w:rPr>
        <w:t>172.16.0.0 - 172.31.255.255 (172.16/12)</w:t>
      </w:r>
      <w:r>
        <w:rPr>
          <w:sz w:val="28"/>
          <w:szCs w:val="28"/>
          <w:lang w:val="en-US"/>
        </w:rPr>
        <w:t>;</w:t>
      </w:r>
    </w:p>
    <w:p w14:paraId="1D8EB050" w14:textId="0CA25C20" w:rsidR="00125F36" w:rsidRPr="00125F36" w:rsidRDefault="00125F36" w:rsidP="00125F36">
      <w:pPr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125F36">
        <w:rPr>
          <w:sz w:val="28"/>
          <w:szCs w:val="28"/>
        </w:rPr>
        <w:t>192.168.0.0 - 192.168.255.255 (192.168/16)</w:t>
      </w:r>
      <w:r>
        <w:rPr>
          <w:sz w:val="28"/>
          <w:szCs w:val="28"/>
          <w:lang w:val="en-US"/>
        </w:rPr>
        <w:t>;</w:t>
      </w:r>
    </w:p>
    <w:p w14:paraId="792199CB" w14:textId="3741E934" w:rsidR="00125F36" w:rsidRPr="00125F36" w:rsidRDefault="00125F36" w:rsidP="00125F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таблицы 3.6</w:t>
      </w:r>
      <w:r w:rsidRPr="00125F36">
        <w:rPr>
          <w:sz w:val="28"/>
          <w:szCs w:val="28"/>
        </w:rPr>
        <w:t xml:space="preserve"> только диапазон 10.189.160.0/21 попадает в разрешенные для частных сетей диапазоны RFC 1918, так как он начинается с префикса 10. Этот диапазон является частью 24-битного блока (10/8), предназначенного для крупных частных сетей</w:t>
      </w:r>
      <w:r>
        <w:rPr>
          <w:sz w:val="28"/>
          <w:szCs w:val="28"/>
        </w:rPr>
        <w:t>.</w:t>
      </w:r>
    </w:p>
    <w:p w14:paraId="7D7D9F4A" w14:textId="1364AFBC" w:rsidR="000A1FE6" w:rsidRDefault="00125F36" w:rsidP="00A74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5F36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е</w:t>
      </w:r>
      <w:r w:rsidRPr="00125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3.7 показана </w:t>
      </w:r>
      <w:r w:rsidRPr="00125F36">
        <w:rPr>
          <w:sz w:val="28"/>
          <w:szCs w:val="28"/>
        </w:rPr>
        <w:t>организации сети с указанием VLAN</w:t>
      </w:r>
      <w:r>
        <w:rPr>
          <w:sz w:val="28"/>
          <w:szCs w:val="28"/>
        </w:rPr>
        <w:t xml:space="preserve"> и</w:t>
      </w:r>
      <w:r w:rsidRPr="00125F36">
        <w:rPr>
          <w:sz w:val="28"/>
          <w:szCs w:val="28"/>
        </w:rPr>
        <w:t xml:space="preserve"> подсетей</w:t>
      </w:r>
      <w:r>
        <w:rPr>
          <w:sz w:val="28"/>
          <w:szCs w:val="28"/>
        </w:rPr>
        <w:t>.</w:t>
      </w:r>
    </w:p>
    <w:p w14:paraId="25182AB3" w14:textId="77777777" w:rsidR="00125F36" w:rsidRDefault="00125F36" w:rsidP="00A7405C">
      <w:pPr>
        <w:ind w:firstLine="709"/>
        <w:jc w:val="both"/>
        <w:rPr>
          <w:sz w:val="28"/>
          <w:szCs w:val="28"/>
        </w:rPr>
      </w:pPr>
    </w:p>
    <w:p w14:paraId="21D541DC" w14:textId="1720DEDF" w:rsidR="00125F36" w:rsidRPr="00854770" w:rsidRDefault="00125F36" w:rsidP="00125F36">
      <w:pPr>
        <w:rPr>
          <w:sz w:val="28"/>
          <w:szCs w:val="28"/>
        </w:rPr>
      </w:pPr>
      <w:r w:rsidRPr="00854770">
        <w:rPr>
          <w:sz w:val="28"/>
          <w:szCs w:val="28"/>
        </w:rPr>
        <w:t>Таблица 3.</w:t>
      </w:r>
      <w:r>
        <w:rPr>
          <w:sz w:val="28"/>
          <w:szCs w:val="28"/>
        </w:rPr>
        <w:t>7</w:t>
      </w:r>
      <w:r w:rsidRPr="00854770">
        <w:rPr>
          <w:sz w:val="28"/>
          <w:szCs w:val="28"/>
        </w:rPr>
        <w:t xml:space="preserve"> – </w:t>
      </w:r>
      <w:r w:rsidR="0077713F">
        <w:rPr>
          <w:sz w:val="28"/>
          <w:szCs w:val="28"/>
        </w:rPr>
        <w:t>О</w:t>
      </w:r>
      <w:r w:rsidR="0077713F" w:rsidRPr="00125F36">
        <w:rPr>
          <w:sz w:val="28"/>
          <w:szCs w:val="28"/>
        </w:rPr>
        <w:t>рганизации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25F36" w:rsidRPr="00854770" w14:paraId="597120ED" w14:textId="77777777" w:rsidTr="00372FF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46AD" w14:textId="5355721A" w:rsidR="00125F36" w:rsidRPr="00125F36" w:rsidRDefault="00125F36" w:rsidP="00372F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Номер </w:t>
            </w:r>
            <w:r>
              <w:rPr>
                <w:sz w:val="28"/>
                <w:szCs w:val="28"/>
              </w:rPr>
              <w:t>VLAN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25B4" w14:textId="75893CD4" w:rsidR="00125F36" w:rsidRPr="00854770" w:rsidRDefault="00125F36" w:rsidP="00372FFD">
            <w:pPr>
              <w:jc w:val="center"/>
              <w:rPr>
                <w:sz w:val="28"/>
                <w:szCs w:val="28"/>
              </w:rPr>
            </w:pPr>
            <w:r w:rsidRPr="00125F36">
              <w:rPr>
                <w:sz w:val="28"/>
                <w:szCs w:val="28"/>
                <w:lang w:val="ru-RU"/>
              </w:rPr>
              <w:t>Адрес подсети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2F7A" w14:textId="669BC55C" w:rsidR="00125F36" w:rsidRPr="00854770" w:rsidRDefault="00125F36" w:rsidP="00372FFD">
            <w:pPr>
              <w:jc w:val="center"/>
              <w:rPr>
                <w:sz w:val="28"/>
                <w:szCs w:val="28"/>
              </w:rPr>
            </w:pPr>
            <w:r w:rsidRPr="00125F36">
              <w:rPr>
                <w:sz w:val="28"/>
                <w:szCs w:val="28"/>
              </w:rPr>
              <w:t>Количество адресов</w:t>
            </w:r>
          </w:p>
        </w:tc>
      </w:tr>
      <w:tr w:rsidR="00125F36" w:rsidRPr="00854770" w14:paraId="46210E8B" w14:textId="77777777" w:rsidTr="00372FF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A7C" w14:textId="77777777" w:rsidR="00125F36" w:rsidRPr="00F47F3D" w:rsidRDefault="00125F36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E096" w14:textId="77777777" w:rsidR="00125F36" w:rsidRPr="00F47F3D" w:rsidRDefault="00125F36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B6A7" w14:textId="77777777" w:rsidR="00125F36" w:rsidRPr="00F47F3D" w:rsidRDefault="00125F36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125F36" w:rsidRPr="00854770" w14:paraId="73614DAA" w14:textId="77777777" w:rsidTr="00372FF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B738" w14:textId="5A5D057C" w:rsidR="00125F36" w:rsidRPr="00854770" w:rsidRDefault="0077713F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DF8B" w14:textId="1B1FE256" w:rsidR="00125F36" w:rsidRPr="00854770" w:rsidRDefault="0077713F" w:rsidP="00372FFD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10.189.160.0/26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F9C" w14:textId="4E8B98C7" w:rsidR="00125F36" w:rsidRPr="00854770" w:rsidRDefault="0077713F" w:rsidP="00372FFD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62</w:t>
            </w:r>
          </w:p>
        </w:tc>
      </w:tr>
      <w:tr w:rsidR="0077713F" w:rsidRPr="00854770" w14:paraId="097BFB2F" w14:textId="77777777" w:rsidTr="00372FF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1518" w14:textId="7C73A471" w:rsidR="0077713F" w:rsidRPr="0077713F" w:rsidRDefault="0077713F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0B50" w14:textId="14F13149" w:rsidR="0077713F" w:rsidRPr="00CA7D8E" w:rsidRDefault="0077713F" w:rsidP="00372FFD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10.189.160.64/26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4DA" w14:textId="554EB560" w:rsidR="0077713F" w:rsidRPr="00F47F3D" w:rsidRDefault="0077713F" w:rsidP="00372FFD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62</w:t>
            </w:r>
          </w:p>
        </w:tc>
      </w:tr>
      <w:tr w:rsidR="00A0391C" w:rsidRPr="00F47F3D" w14:paraId="4A84E89A" w14:textId="77777777" w:rsidTr="00260BE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250B" w14:textId="77777777" w:rsidR="00A0391C" w:rsidRPr="0077713F" w:rsidRDefault="00A0391C" w:rsidP="00260BE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134E" w14:textId="77777777" w:rsidR="00A0391C" w:rsidRPr="00CA7D8E" w:rsidRDefault="00A0391C" w:rsidP="00260BEC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10.189.160.128/27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57ED" w14:textId="77777777" w:rsidR="00A0391C" w:rsidRPr="00F47F3D" w:rsidRDefault="00A0391C" w:rsidP="00260BEC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30</w:t>
            </w:r>
          </w:p>
        </w:tc>
      </w:tr>
      <w:tr w:rsidR="00A0391C" w:rsidRPr="00F47F3D" w14:paraId="6814B431" w14:textId="77777777" w:rsidTr="00260BE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D0D" w14:textId="77777777" w:rsidR="00A0391C" w:rsidRPr="0077713F" w:rsidRDefault="00A0391C" w:rsidP="00260BE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0527" w14:textId="77777777" w:rsidR="00A0391C" w:rsidRPr="00CA7D8E" w:rsidRDefault="00A0391C" w:rsidP="00260BEC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10.189.160.160/28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4C16" w14:textId="77777777" w:rsidR="00A0391C" w:rsidRPr="00F47F3D" w:rsidRDefault="00A0391C" w:rsidP="00260BEC">
            <w:pPr>
              <w:jc w:val="center"/>
              <w:rPr>
                <w:sz w:val="28"/>
                <w:szCs w:val="28"/>
              </w:rPr>
            </w:pPr>
            <w:r w:rsidRPr="0077713F">
              <w:rPr>
                <w:sz w:val="28"/>
                <w:szCs w:val="28"/>
                <w:lang w:val="ru-RU"/>
              </w:rPr>
              <w:t>14</w:t>
            </w:r>
          </w:p>
        </w:tc>
      </w:tr>
    </w:tbl>
    <w:p w14:paraId="009CAB06" w14:textId="77777777" w:rsidR="00A0391C" w:rsidRPr="00335C3D" w:rsidRDefault="00A0391C" w:rsidP="00335C3D">
      <w:pPr>
        <w:jc w:val="both"/>
        <w:rPr>
          <w:sz w:val="28"/>
          <w:szCs w:val="28"/>
        </w:rPr>
      </w:pPr>
    </w:p>
    <w:p w14:paraId="0B6864FB" w14:textId="11C9B65B" w:rsidR="0077713F" w:rsidRPr="0077713F" w:rsidRDefault="0077713F" w:rsidP="0077713F">
      <w:pPr>
        <w:ind w:firstLine="709"/>
        <w:jc w:val="both"/>
        <w:rPr>
          <w:sz w:val="28"/>
          <w:szCs w:val="28"/>
        </w:rPr>
      </w:pPr>
      <w:r w:rsidRPr="0077713F">
        <w:rPr>
          <w:sz w:val="28"/>
          <w:szCs w:val="28"/>
        </w:rPr>
        <w:t>Административная подсеть (VLAN 10)</w:t>
      </w:r>
      <w:r>
        <w:rPr>
          <w:sz w:val="28"/>
          <w:szCs w:val="28"/>
        </w:rPr>
        <w:t xml:space="preserve">. </w:t>
      </w:r>
      <w:r w:rsidRPr="0077713F">
        <w:rPr>
          <w:sz w:val="28"/>
          <w:szCs w:val="28"/>
        </w:rPr>
        <w:t>Префикс /26 позволяет задействовать до 62 адресов, что более чем достаточно для размещения сетевых устройств и рабочей станции системного администратора. Это дает возможность гибко добавлять новые сетевые устройства, такие как коммутаторы и точки доступа.</w:t>
      </w:r>
    </w:p>
    <w:p w14:paraId="3EF6B931" w14:textId="1BC6E40F" w:rsidR="0077713F" w:rsidRPr="0077713F" w:rsidRDefault="0077713F" w:rsidP="0077713F">
      <w:pPr>
        <w:ind w:firstLine="709"/>
        <w:jc w:val="both"/>
        <w:rPr>
          <w:sz w:val="28"/>
          <w:szCs w:val="28"/>
        </w:rPr>
      </w:pPr>
      <w:r w:rsidRPr="0077713F">
        <w:rPr>
          <w:sz w:val="28"/>
          <w:szCs w:val="28"/>
        </w:rPr>
        <w:t>Подсеть стационарных пользователей (VLAN 20)</w:t>
      </w:r>
      <w:r>
        <w:rPr>
          <w:sz w:val="28"/>
          <w:szCs w:val="28"/>
        </w:rPr>
        <w:t xml:space="preserve">. </w:t>
      </w:r>
      <w:r w:rsidRPr="0077713F">
        <w:rPr>
          <w:sz w:val="28"/>
          <w:szCs w:val="28"/>
        </w:rPr>
        <w:t>Префикс /26, выделенный для стационарных пользователей, обеспечивает 62 адреса, что покрывает текущие 50 рабочих станций и оставляет запас для будущих подключений.</w:t>
      </w:r>
    </w:p>
    <w:p w14:paraId="1A2B55A2" w14:textId="37FBB876" w:rsidR="0077713F" w:rsidRPr="0077713F" w:rsidRDefault="0077713F" w:rsidP="0077713F">
      <w:pPr>
        <w:ind w:firstLine="709"/>
        <w:jc w:val="both"/>
        <w:rPr>
          <w:sz w:val="28"/>
          <w:szCs w:val="28"/>
        </w:rPr>
      </w:pPr>
      <w:r w:rsidRPr="0077713F">
        <w:rPr>
          <w:sz w:val="28"/>
          <w:szCs w:val="28"/>
        </w:rPr>
        <w:lastRenderedPageBreak/>
        <w:t>Подсеть мобильных пользователей (VLAN 30)</w:t>
      </w:r>
      <w:r>
        <w:rPr>
          <w:sz w:val="28"/>
          <w:szCs w:val="28"/>
        </w:rPr>
        <w:t xml:space="preserve">. </w:t>
      </w:r>
      <w:r w:rsidRPr="0077713F">
        <w:rPr>
          <w:sz w:val="28"/>
          <w:szCs w:val="28"/>
        </w:rPr>
        <w:t>Префикс /27 позволяет подключить ровно 30 беспроводных устройств, что соответствует количеству мобильных пользователей в сети. Если потребуется подключение новых мобильных устройств, масштабирование возможно за счет изменения маски или добавления новой подсети.</w:t>
      </w:r>
    </w:p>
    <w:p w14:paraId="0B80F09C" w14:textId="542AE94C" w:rsidR="0077713F" w:rsidRPr="0077713F" w:rsidRDefault="0077713F" w:rsidP="0077713F">
      <w:pPr>
        <w:ind w:firstLine="709"/>
        <w:jc w:val="both"/>
        <w:rPr>
          <w:sz w:val="28"/>
          <w:szCs w:val="28"/>
        </w:rPr>
      </w:pPr>
      <w:r w:rsidRPr="0077713F">
        <w:rPr>
          <w:sz w:val="28"/>
          <w:szCs w:val="28"/>
        </w:rPr>
        <w:t>Подсеть сетевых принтеров (VLAN 40)</w:t>
      </w:r>
      <w:r>
        <w:rPr>
          <w:sz w:val="28"/>
          <w:szCs w:val="28"/>
        </w:rPr>
        <w:t xml:space="preserve">. </w:t>
      </w:r>
      <w:r w:rsidRPr="0077713F">
        <w:rPr>
          <w:sz w:val="28"/>
          <w:szCs w:val="28"/>
        </w:rPr>
        <w:t>Префикс /28 предоставляет 14 адресов, что подходит для текущего количества сетевых принтеров. Этот диапазон достаточно компактен и не расходует излишнее количество адресов, оставаясь при этом масштабируемым.</w:t>
      </w:r>
    </w:p>
    <w:p w14:paraId="66AD7964" w14:textId="77777777" w:rsidR="008736DA" w:rsidRDefault="008736DA" w:rsidP="00B66FA4">
      <w:pPr>
        <w:rPr>
          <w:sz w:val="28"/>
          <w:szCs w:val="28"/>
        </w:rPr>
      </w:pPr>
    </w:p>
    <w:p w14:paraId="1468932B" w14:textId="77777777" w:rsidR="002834F0" w:rsidRDefault="002834F0" w:rsidP="00B66FA4">
      <w:pPr>
        <w:rPr>
          <w:sz w:val="28"/>
          <w:szCs w:val="28"/>
        </w:rPr>
      </w:pPr>
    </w:p>
    <w:p w14:paraId="5E642C8C" w14:textId="0EA3F41F" w:rsidR="00354A02" w:rsidRPr="00854770" w:rsidRDefault="00354A02" w:rsidP="00354A02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2155382"/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>3.8.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Внешняя адресация 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IPv</w:t>
      </w:r>
      <w:r w:rsidRPr="0085477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26"/>
    </w:p>
    <w:p w14:paraId="440DDF03" w14:textId="77777777" w:rsidR="00354A02" w:rsidRDefault="00354A02" w:rsidP="00354A02">
      <w:pPr>
        <w:ind w:firstLine="709"/>
        <w:rPr>
          <w:sz w:val="28"/>
          <w:szCs w:val="28"/>
        </w:rPr>
      </w:pPr>
    </w:p>
    <w:p w14:paraId="63313BFF" w14:textId="77777777" w:rsidR="00354A02" w:rsidRDefault="00354A02" w:rsidP="00354A02">
      <w:pPr>
        <w:ind w:firstLine="709"/>
        <w:jc w:val="both"/>
        <w:rPr>
          <w:sz w:val="28"/>
          <w:szCs w:val="28"/>
        </w:rPr>
      </w:pPr>
      <w:r w:rsidRPr="00354A02">
        <w:rPr>
          <w:sz w:val="28"/>
          <w:szCs w:val="28"/>
        </w:rPr>
        <w:t>В соответствии с заданием, внешняя адресация IPv4 не предусмотрена, так как прямое подключение к интернет-провайдеру отсутствует. Вместо этого сеть полностью функционирует в приватном адресном пространстве и ограничена внутренним взаимодействием.</w:t>
      </w:r>
    </w:p>
    <w:p w14:paraId="72D79188" w14:textId="0580A230" w:rsidR="00354A02" w:rsidRPr="003F47DA" w:rsidRDefault="00354A02" w:rsidP="00354A02">
      <w:pPr>
        <w:ind w:firstLine="709"/>
        <w:jc w:val="both"/>
        <w:rPr>
          <w:sz w:val="28"/>
          <w:szCs w:val="28"/>
        </w:rPr>
      </w:pPr>
      <w:r w:rsidRPr="00354A02">
        <w:rPr>
          <w:sz w:val="28"/>
          <w:szCs w:val="28"/>
        </w:rPr>
        <w:t>Чтобы обеспечить выход в интернет приватной сети с диапазоном адресов 10.189.160.0/21, можно использовать Network Address Translation (NAT) на уровне маршрутизатора или сетевого шлюза. NAT позволяет приватным IP-адресам взаимодействовать с внешними ресурсами, заменяя их на один или несколько публичных IP-адресов при отправке трафика в интернет.</w:t>
      </w:r>
    </w:p>
    <w:p w14:paraId="7025F4AF" w14:textId="77777777" w:rsidR="007F1760" w:rsidRPr="007F1760" w:rsidRDefault="007F1760" w:rsidP="007F1760">
      <w:pPr>
        <w:ind w:firstLine="709"/>
        <w:jc w:val="both"/>
        <w:rPr>
          <w:sz w:val="28"/>
          <w:szCs w:val="28"/>
        </w:rPr>
      </w:pPr>
      <w:r w:rsidRPr="007F1760">
        <w:rPr>
          <w:sz w:val="28"/>
          <w:szCs w:val="28"/>
        </w:rPr>
        <w:t>Для выхода в интернет всей сети выбран публичный IP-адрес 44.214.148.1 из доступного диапазона 44.214.148.0/24. Этот IP-адрес назначен на внешний (WAN) интерфейс маршрутизатора, который выполняет роль шлюза между приватной сетью и интернетом. Данный адрес будет виден в интернете, представляя всю внутреннюю сеть как один узел, что обеспечивает конфиденциальность внутренней структуры сети.</w:t>
      </w:r>
    </w:p>
    <w:p w14:paraId="05385C42" w14:textId="77777777" w:rsidR="00354A02" w:rsidRPr="000A1FE6" w:rsidRDefault="00354A02" w:rsidP="007676CA">
      <w:pPr>
        <w:ind w:firstLine="709"/>
        <w:rPr>
          <w:sz w:val="28"/>
          <w:szCs w:val="28"/>
        </w:rPr>
      </w:pPr>
    </w:p>
    <w:p w14:paraId="7971294E" w14:textId="2C3FDF90" w:rsidR="000A1FE6" w:rsidRPr="000A1FE6" w:rsidRDefault="000A1FE6" w:rsidP="000A1FE6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2155383"/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>3.8.</w:t>
      </w:r>
      <w:r w:rsidR="000729E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дресация </w:t>
      </w:r>
      <w:r w:rsidRPr="000A1F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bookmarkEnd w:id="27"/>
    </w:p>
    <w:p w14:paraId="15C7D367" w14:textId="77777777" w:rsidR="00DE2935" w:rsidRDefault="00DE2935" w:rsidP="007676CA">
      <w:pPr>
        <w:ind w:firstLine="709"/>
        <w:rPr>
          <w:sz w:val="28"/>
          <w:szCs w:val="28"/>
        </w:rPr>
      </w:pPr>
    </w:p>
    <w:p w14:paraId="28D8EA81" w14:textId="1CF010F3" w:rsidR="000A1FE6" w:rsidRPr="00420E1F" w:rsidRDefault="00420E1F" w:rsidP="00420E1F">
      <w:pPr>
        <w:ind w:firstLine="709"/>
        <w:jc w:val="both"/>
        <w:rPr>
          <w:sz w:val="28"/>
          <w:szCs w:val="28"/>
        </w:rPr>
      </w:pPr>
      <w:r w:rsidRPr="00420E1F">
        <w:rPr>
          <w:sz w:val="28"/>
          <w:szCs w:val="28"/>
        </w:rPr>
        <w:t xml:space="preserve">В рамках данной сети требуется организация IPv6-адресации только для внутреннего взаимодействия, без выхода в интернет. Для этих целей используется Unique Local Address (ULA) </w:t>
      </w:r>
      <w:r w:rsidR="003F47DA" w:rsidRPr="00854770">
        <w:rPr>
          <w:sz w:val="28"/>
          <w:szCs w:val="28"/>
        </w:rPr>
        <w:t>–</w:t>
      </w:r>
      <w:r w:rsidRPr="00420E1F">
        <w:rPr>
          <w:sz w:val="28"/>
          <w:szCs w:val="28"/>
        </w:rPr>
        <w:t xml:space="preserve"> частные адреса IPv6, которые, согласно RFC 4193</w:t>
      </w:r>
      <w:r>
        <w:rPr>
          <w:sz w:val="28"/>
          <w:szCs w:val="28"/>
        </w:rPr>
        <w:t xml:space="preserve"> </w:t>
      </w:r>
      <w:r w:rsidRPr="00420E1F">
        <w:rPr>
          <w:sz w:val="28"/>
          <w:szCs w:val="28"/>
        </w:rPr>
        <w:t>[26], предназначены для применения в локальных сетях и не маршрутизируются в глобальной сети.</w:t>
      </w:r>
    </w:p>
    <w:p w14:paraId="1B5B350A" w14:textId="53691247" w:rsidR="000A1FE6" w:rsidRPr="003F47DA" w:rsidRDefault="00404A6B" w:rsidP="00404A6B">
      <w:pPr>
        <w:ind w:firstLine="709"/>
        <w:jc w:val="both"/>
        <w:rPr>
          <w:sz w:val="28"/>
          <w:szCs w:val="28"/>
        </w:rPr>
      </w:pPr>
      <w:r w:rsidRPr="00404A6B">
        <w:rPr>
          <w:sz w:val="28"/>
          <w:szCs w:val="28"/>
        </w:rPr>
        <w:t>ULA-адреса имеют префикс fd00::/8 и содержат уникальные 40 случайных бит для предотвращения конфликта адресов в случае объединения сетей. Для данной сети выбран уникальный префикс fd12:3456:789a::/48, что соответствует требованиям к ULA и позволяет создавать внутренние подсети с изоляцией от внешнего мира.</w:t>
      </w:r>
    </w:p>
    <w:p w14:paraId="70CA7811" w14:textId="194260FF" w:rsidR="00404A6B" w:rsidRDefault="00404A6B" w:rsidP="00404A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3.8 показана адресация </w:t>
      </w:r>
      <w:r>
        <w:rPr>
          <w:sz w:val="28"/>
          <w:szCs w:val="28"/>
          <w:lang w:val="en-US"/>
        </w:rPr>
        <w:t>IPv</w:t>
      </w:r>
      <w:r w:rsidRPr="00404A6B">
        <w:rPr>
          <w:sz w:val="28"/>
          <w:szCs w:val="28"/>
        </w:rPr>
        <w:t>6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.</w:t>
      </w:r>
    </w:p>
    <w:p w14:paraId="7F690BC1" w14:textId="77777777" w:rsidR="009A7EA3" w:rsidRDefault="009A7EA3" w:rsidP="00404A6B">
      <w:pPr>
        <w:ind w:firstLine="709"/>
        <w:jc w:val="both"/>
        <w:rPr>
          <w:sz w:val="28"/>
          <w:szCs w:val="28"/>
        </w:rPr>
      </w:pPr>
    </w:p>
    <w:p w14:paraId="1F713009" w14:textId="77777777" w:rsidR="0007520E" w:rsidRDefault="0007520E" w:rsidP="00404A6B">
      <w:pPr>
        <w:rPr>
          <w:sz w:val="28"/>
          <w:szCs w:val="28"/>
        </w:rPr>
      </w:pPr>
    </w:p>
    <w:p w14:paraId="73E4F22A" w14:textId="2BA621F3" w:rsidR="00404A6B" w:rsidRPr="00854770" w:rsidRDefault="00404A6B" w:rsidP="00404A6B">
      <w:pPr>
        <w:rPr>
          <w:sz w:val="28"/>
          <w:szCs w:val="28"/>
        </w:rPr>
      </w:pPr>
      <w:r w:rsidRPr="00854770">
        <w:rPr>
          <w:sz w:val="28"/>
          <w:szCs w:val="28"/>
        </w:rPr>
        <w:lastRenderedPageBreak/>
        <w:t>Таблица 3.</w:t>
      </w:r>
      <w:r>
        <w:rPr>
          <w:sz w:val="28"/>
          <w:szCs w:val="28"/>
        </w:rPr>
        <w:t>8</w:t>
      </w:r>
      <w:r w:rsidRPr="00854770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125F36">
        <w:rPr>
          <w:sz w:val="28"/>
          <w:szCs w:val="28"/>
        </w:rPr>
        <w:t>рганизации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4249"/>
        <w:gridCol w:w="3115"/>
      </w:tblGrid>
      <w:tr w:rsidR="00404A6B" w:rsidRPr="00854770" w14:paraId="7B5B07A6" w14:textId="77777777" w:rsidTr="00404A6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2C2C" w14:textId="77777777" w:rsidR="00404A6B" w:rsidRPr="00125F36" w:rsidRDefault="00404A6B" w:rsidP="00372F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Номер </w:t>
            </w:r>
            <w:r>
              <w:rPr>
                <w:sz w:val="28"/>
                <w:szCs w:val="28"/>
              </w:rPr>
              <w:t>VLAN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51A6" w14:textId="0747B8B7" w:rsidR="00404A6B" w:rsidRPr="00854770" w:rsidRDefault="00404A6B" w:rsidP="00372F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Назначение подсети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9F4" w14:textId="5C097F6D" w:rsidR="00404A6B" w:rsidRPr="00404A6B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IPv6 </w:t>
            </w:r>
            <w:r>
              <w:rPr>
                <w:sz w:val="28"/>
                <w:szCs w:val="28"/>
                <w:lang w:val="ru-RU"/>
              </w:rPr>
              <w:t>адрес</w:t>
            </w:r>
          </w:p>
        </w:tc>
      </w:tr>
      <w:tr w:rsidR="00404A6B" w:rsidRPr="00854770" w14:paraId="787AD7A5" w14:textId="77777777" w:rsidTr="00404A6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C7B" w14:textId="77777777" w:rsidR="00404A6B" w:rsidRPr="00F47F3D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8A37" w14:textId="77777777" w:rsidR="00404A6B" w:rsidRPr="00F47F3D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509A" w14:textId="77777777" w:rsidR="00404A6B" w:rsidRPr="00F47F3D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404A6B" w:rsidRPr="00854770" w14:paraId="5C39BA24" w14:textId="77777777" w:rsidTr="00404A6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0A57" w14:textId="210FAC5E" w:rsidR="00404A6B" w:rsidRPr="00404A6B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A93D8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66DF" w14:textId="3A63C210" w:rsidR="00404A6B" w:rsidRPr="00404A6B" w:rsidRDefault="00404A6B" w:rsidP="00372FF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Административная подсеть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6CDB" w14:textId="0BD9D25E" w:rsidR="00404A6B" w:rsidRDefault="00404A6B" w:rsidP="00372FFD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fd12:3456:789a:10::/64</w:t>
            </w:r>
          </w:p>
        </w:tc>
      </w:tr>
      <w:tr w:rsidR="00762A86" w14:paraId="32ED898E" w14:textId="77777777" w:rsidTr="00CD5F9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25CA" w14:textId="6B63CFC9" w:rsidR="00762A86" w:rsidRDefault="006819D4" w:rsidP="00762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762A8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CDB" w14:textId="777E4B24" w:rsidR="00762A86" w:rsidRPr="00404A6B" w:rsidRDefault="00762A86" w:rsidP="00762A86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Подсеть стационарных пользователей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F7CE" w14:textId="43159931" w:rsidR="00762A86" w:rsidRPr="00404A6B" w:rsidRDefault="00762A86" w:rsidP="00762A86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fd12:3456:789a:20::/64</w:t>
            </w:r>
          </w:p>
        </w:tc>
      </w:tr>
      <w:tr w:rsidR="00762A86" w:rsidRPr="00404A6B" w14:paraId="0DCB6470" w14:textId="77777777" w:rsidTr="00CD5F9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3773" w14:textId="525948BA" w:rsidR="00762A86" w:rsidRPr="00404A6B" w:rsidRDefault="006819D4" w:rsidP="00CD5F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762A8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EC0C" w14:textId="77777777" w:rsidR="00762A86" w:rsidRPr="00404A6B" w:rsidRDefault="00762A86" w:rsidP="00CD5F91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Подсеть мобильных пользователей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8E2F" w14:textId="77777777" w:rsidR="00762A86" w:rsidRPr="00404A6B" w:rsidRDefault="00762A86" w:rsidP="00CD5F91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fd12:3456:789a:30::/64</w:t>
            </w:r>
          </w:p>
        </w:tc>
      </w:tr>
      <w:tr w:rsidR="00762A86" w:rsidRPr="00404A6B" w14:paraId="3FAB6B0A" w14:textId="77777777" w:rsidTr="00CD5F9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B7A" w14:textId="4FA7BEEB" w:rsidR="00762A86" w:rsidRPr="00404A6B" w:rsidRDefault="006819D4" w:rsidP="00CD5F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762A86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B966" w14:textId="77777777" w:rsidR="00762A86" w:rsidRPr="00404A6B" w:rsidRDefault="00762A86" w:rsidP="00CD5F91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Подсеть сетевых принтеров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7556" w14:textId="77777777" w:rsidR="00762A86" w:rsidRPr="00404A6B" w:rsidRDefault="00762A86" w:rsidP="00CD5F91">
            <w:pPr>
              <w:jc w:val="center"/>
              <w:rPr>
                <w:sz w:val="28"/>
                <w:szCs w:val="28"/>
              </w:rPr>
            </w:pPr>
            <w:r w:rsidRPr="00404A6B">
              <w:rPr>
                <w:sz w:val="28"/>
                <w:szCs w:val="28"/>
                <w:lang w:val="ru-RU"/>
              </w:rPr>
              <w:t>fd12:3456:789a:40::/64</w:t>
            </w:r>
          </w:p>
        </w:tc>
      </w:tr>
    </w:tbl>
    <w:p w14:paraId="1A3A1B1D" w14:textId="77777777" w:rsidR="00CA3719" w:rsidRDefault="00CA3719" w:rsidP="00461A20">
      <w:pPr>
        <w:jc w:val="both"/>
        <w:rPr>
          <w:sz w:val="28"/>
          <w:szCs w:val="28"/>
          <w:lang w:val="en-US"/>
        </w:rPr>
      </w:pPr>
    </w:p>
    <w:p w14:paraId="14A628A2" w14:textId="7747D818" w:rsidR="002146BF" w:rsidRDefault="002D19C4" w:rsidP="00461A20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Б показана с</w:t>
      </w:r>
      <w:r w:rsidRPr="002D19C4">
        <w:rPr>
          <w:sz w:val="28"/>
          <w:szCs w:val="28"/>
        </w:rPr>
        <w:t>хема СКС функциональная</w:t>
      </w:r>
      <w:r>
        <w:rPr>
          <w:sz w:val="28"/>
          <w:szCs w:val="28"/>
        </w:rPr>
        <w:t>.</w:t>
      </w:r>
      <w:r w:rsidR="002146BF">
        <w:rPr>
          <w:sz w:val="28"/>
          <w:szCs w:val="28"/>
        </w:rPr>
        <w:br w:type="page"/>
      </w:r>
    </w:p>
    <w:p w14:paraId="31538327" w14:textId="400787D6" w:rsidR="002146BF" w:rsidRPr="003E3949" w:rsidRDefault="002146BF" w:rsidP="003E3949">
      <w:pPr>
        <w:pStyle w:val="1"/>
        <w:ind w:left="709"/>
        <w:jc w:val="left"/>
        <w:rPr>
          <w:b/>
          <w:bCs/>
          <w:szCs w:val="28"/>
          <w:lang w:val="en-US"/>
        </w:rPr>
      </w:pPr>
      <w:bookmarkStart w:id="28" w:name="_Toc182155384"/>
      <w:r w:rsidRPr="002146BF">
        <w:rPr>
          <w:b/>
          <w:bCs/>
          <w:szCs w:val="28"/>
        </w:rPr>
        <w:lastRenderedPageBreak/>
        <w:t xml:space="preserve">4 </w:t>
      </w:r>
      <w:r w:rsidR="003E3949" w:rsidRPr="003E3949">
        <w:rPr>
          <w:b/>
          <w:bCs/>
          <w:szCs w:val="28"/>
        </w:rPr>
        <w:t>ПРОЕКТИРОВАНИЕ СТРУКТУРИРОВАННОЙ КАБЕЛЬНОЙ        СИСТЕМЫ</w:t>
      </w:r>
      <w:bookmarkEnd w:id="28"/>
    </w:p>
    <w:p w14:paraId="2B8164AD" w14:textId="77777777" w:rsidR="00466C2D" w:rsidRDefault="00466C2D" w:rsidP="00466C2D"/>
    <w:p w14:paraId="4B74108D" w14:textId="759096B2" w:rsidR="0000773E" w:rsidRDefault="0000773E" w:rsidP="0000773E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9" w:name="_Toc182155385"/>
      <w:r w:rsidRPr="0000773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 прокладки кабельных линий</w:t>
      </w:r>
      <w:bookmarkEnd w:id="29"/>
    </w:p>
    <w:p w14:paraId="326F5EB2" w14:textId="77777777" w:rsidR="0000773E" w:rsidRDefault="0000773E" w:rsidP="0000773E">
      <w:pPr>
        <w:rPr>
          <w:lang w:val="en-US"/>
        </w:rPr>
      </w:pPr>
    </w:p>
    <w:p w14:paraId="082CF511" w14:textId="4EE016AA" w:rsidR="0000773E" w:rsidRPr="0000773E" w:rsidRDefault="0000773E" w:rsidP="0000773E">
      <w:pPr>
        <w:ind w:firstLine="709"/>
        <w:jc w:val="both"/>
        <w:rPr>
          <w:sz w:val="28"/>
          <w:szCs w:val="28"/>
        </w:rPr>
      </w:pPr>
      <w:r w:rsidRPr="0000773E">
        <w:rPr>
          <w:sz w:val="28"/>
          <w:szCs w:val="28"/>
        </w:rPr>
        <w:t xml:space="preserve">При проектировании локальной компьютерной сети значительную её часть занимает проектирование структурированной кабельной системы. Основой проектирования структурированной кабельной системы является разводка кабелей с целью обеспечения подключений сетевого оборудования и оконечного оборудования между собой. </w:t>
      </w:r>
      <w:r>
        <w:rPr>
          <w:sz w:val="28"/>
          <w:szCs w:val="28"/>
        </w:rPr>
        <w:t xml:space="preserve">Для </w:t>
      </w:r>
      <w:r w:rsidRPr="0000773E">
        <w:rPr>
          <w:sz w:val="28"/>
          <w:szCs w:val="28"/>
        </w:rPr>
        <w:t xml:space="preserve">этих целей будет использоваться кабель вида витая пара. </w:t>
      </w:r>
    </w:p>
    <w:p w14:paraId="7D35D6CE" w14:textId="71DC9A18" w:rsidR="0000773E" w:rsidRPr="0000773E" w:rsidRDefault="0000773E" w:rsidP="000077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0773E">
        <w:rPr>
          <w:sz w:val="28"/>
          <w:szCs w:val="28"/>
        </w:rPr>
        <w:t xml:space="preserve">абель </w:t>
      </w:r>
      <w:r>
        <w:rPr>
          <w:sz w:val="28"/>
          <w:szCs w:val="28"/>
        </w:rPr>
        <w:t xml:space="preserve">необходимо </w:t>
      </w:r>
      <w:r w:rsidRPr="0000773E">
        <w:rPr>
          <w:sz w:val="28"/>
          <w:szCs w:val="28"/>
        </w:rPr>
        <w:t>пролож</w:t>
      </w:r>
      <w:r>
        <w:rPr>
          <w:sz w:val="28"/>
          <w:szCs w:val="28"/>
        </w:rPr>
        <w:t>ить</w:t>
      </w:r>
      <w:r w:rsidRPr="0000773E">
        <w:rPr>
          <w:sz w:val="28"/>
          <w:szCs w:val="28"/>
        </w:rPr>
        <w:t xml:space="preserve"> в кабельном коробе вдоль стен на расстоянии 30 сантиметров от потолка, при возникновении необходимости провести кабель сквозь стену, предполагается просверлить </w:t>
      </w:r>
      <w:r>
        <w:rPr>
          <w:sz w:val="28"/>
          <w:szCs w:val="28"/>
        </w:rPr>
        <w:t>отверстие</w:t>
      </w:r>
      <w:r w:rsidRPr="0000773E">
        <w:rPr>
          <w:sz w:val="28"/>
          <w:szCs w:val="28"/>
        </w:rPr>
        <w:t xml:space="preserve"> и пустить через </w:t>
      </w:r>
      <w:r>
        <w:rPr>
          <w:sz w:val="28"/>
          <w:szCs w:val="28"/>
        </w:rPr>
        <w:t>его</w:t>
      </w:r>
      <w:r w:rsidRPr="0000773E">
        <w:rPr>
          <w:sz w:val="28"/>
          <w:szCs w:val="28"/>
        </w:rPr>
        <w:t xml:space="preserve"> кабель. Информационные розетки в кабинетах будут вмонтированы в стену на высоте 50 сантиметров от пола. Для проводки кабеля непосредственно к информационной розетке, необходимо для начала провести кабель на предписываемом расстоянии от потолка так, чтобы он располагался над розеткой, а затем опустить короб с кабелем перпендикулярно плоскости пола до розетки. </w:t>
      </w:r>
    </w:p>
    <w:p w14:paraId="31F74170" w14:textId="485F0EC0" w:rsidR="0000773E" w:rsidRPr="0000773E" w:rsidRDefault="0000773E" w:rsidP="0000773E">
      <w:pPr>
        <w:ind w:firstLine="709"/>
        <w:jc w:val="both"/>
        <w:rPr>
          <w:sz w:val="28"/>
          <w:szCs w:val="28"/>
        </w:rPr>
      </w:pPr>
      <w:r w:rsidRPr="0000773E">
        <w:rPr>
          <w:sz w:val="28"/>
          <w:szCs w:val="28"/>
          <w:highlight w:val="yellow"/>
        </w:rPr>
        <w:t>Точки доступа расположены</w:t>
      </w:r>
      <w:r w:rsidR="003C58F7">
        <w:rPr>
          <w:sz w:val="28"/>
          <w:szCs w:val="28"/>
        </w:rPr>
        <w:t xml:space="preserve"> и </w:t>
      </w:r>
      <w:r w:rsidRPr="0000773E">
        <w:rPr>
          <w:sz w:val="28"/>
          <w:szCs w:val="28"/>
        </w:rPr>
        <w:t xml:space="preserve">монтируются к потолку, а кабели для них проводятся над фальшь-потолком в коробах.   </w:t>
      </w:r>
    </w:p>
    <w:p w14:paraId="7596309D" w14:textId="0D7C638E" w:rsidR="0000773E" w:rsidRPr="0000773E" w:rsidRDefault="0000773E" w:rsidP="000077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00773E">
        <w:rPr>
          <w:sz w:val="28"/>
          <w:szCs w:val="28"/>
        </w:rPr>
        <w:t xml:space="preserve">аршрутизатор, </w:t>
      </w:r>
      <w:r>
        <w:rPr>
          <w:sz w:val="28"/>
          <w:szCs w:val="28"/>
        </w:rPr>
        <w:t>к</w:t>
      </w:r>
      <w:r w:rsidRPr="0000773E">
        <w:rPr>
          <w:sz w:val="28"/>
          <w:szCs w:val="28"/>
        </w:rPr>
        <w:t>оммутатор</w:t>
      </w:r>
      <w:r>
        <w:rPr>
          <w:sz w:val="28"/>
          <w:szCs w:val="28"/>
        </w:rPr>
        <w:t>ы</w:t>
      </w:r>
      <w:r w:rsidRPr="0000773E">
        <w:rPr>
          <w:sz w:val="28"/>
          <w:szCs w:val="28"/>
        </w:rPr>
        <w:t xml:space="preserve"> располагаются в кабинете системного администратора, в специальном телекоммуникационном шкафу. Телекоммуникационны</w:t>
      </w:r>
      <w:r w:rsidR="009E56BF">
        <w:rPr>
          <w:sz w:val="28"/>
          <w:szCs w:val="28"/>
        </w:rPr>
        <w:t>й</w:t>
      </w:r>
      <w:r w:rsidRPr="0000773E">
        <w:rPr>
          <w:sz w:val="28"/>
          <w:szCs w:val="28"/>
        </w:rPr>
        <w:t xml:space="preserve"> шкаф </w:t>
      </w:r>
      <w:r w:rsidR="009E56BF">
        <w:rPr>
          <w:sz w:val="28"/>
          <w:szCs w:val="28"/>
        </w:rPr>
        <w:t xml:space="preserve">нужно </w:t>
      </w:r>
      <w:r w:rsidRPr="0000773E">
        <w:rPr>
          <w:sz w:val="28"/>
          <w:szCs w:val="28"/>
        </w:rPr>
        <w:t>монтировать на высоте 150 сантиметров от пола.</w:t>
      </w:r>
    </w:p>
    <w:p w14:paraId="1DD3E974" w14:textId="58C0A9B9" w:rsidR="0000773E" w:rsidRPr="0000773E" w:rsidRDefault="009E56BF" w:rsidP="000077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каждом кабинете расположено от 2 до 6 информационной розетки в зависимости от площади кабинета</w:t>
      </w:r>
      <w:r w:rsidR="008E776D" w:rsidRPr="008E776D">
        <w:rPr>
          <w:sz w:val="28"/>
          <w:szCs w:val="28"/>
        </w:rPr>
        <w:t xml:space="preserve">: </w:t>
      </w:r>
      <w:r w:rsidR="008E776D">
        <w:rPr>
          <w:sz w:val="28"/>
          <w:szCs w:val="28"/>
        </w:rPr>
        <w:t>чем больше площадь кабинета</w:t>
      </w:r>
      <w:r w:rsidR="008E776D" w:rsidRPr="008E776D">
        <w:rPr>
          <w:sz w:val="28"/>
          <w:szCs w:val="28"/>
        </w:rPr>
        <w:t xml:space="preserve">, </w:t>
      </w:r>
      <w:r w:rsidR="008E776D">
        <w:rPr>
          <w:sz w:val="28"/>
          <w:szCs w:val="28"/>
        </w:rPr>
        <w:t>тем больше информационных розеток</w:t>
      </w:r>
      <w:r>
        <w:rPr>
          <w:sz w:val="28"/>
          <w:szCs w:val="28"/>
        </w:rPr>
        <w:t>.</w:t>
      </w:r>
    </w:p>
    <w:p w14:paraId="7A2AE792" w14:textId="77777777" w:rsidR="0000773E" w:rsidRPr="008E776D" w:rsidRDefault="0000773E" w:rsidP="0000773E">
      <w:pPr>
        <w:ind w:firstLine="709"/>
        <w:rPr>
          <w:sz w:val="28"/>
          <w:szCs w:val="28"/>
        </w:rPr>
      </w:pPr>
    </w:p>
    <w:p w14:paraId="3644A38A" w14:textId="66DDCB40" w:rsidR="00BF5C23" w:rsidRDefault="00BF5C23" w:rsidP="00BF5C23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0" w:name="_Toc182155386"/>
      <w:r w:rsidRPr="00BF5C2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монтажный элементов</w:t>
      </w:r>
      <w:bookmarkEnd w:id="30"/>
    </w:p>
    <w:p w14:paraId="313C06CE" w14:textId="77777777" w:rsidR="00BF5C23" w:rsidRDefault="00BF5C23" w:rsidP="00BF5C23"/>
    <w:p w14:paraId="2CDEE5D5" w14:textId="7015C69E" w:rsidR="00042CDF" w:rsidRPr="00042CDF" w:rsidRDefault="00042CDF" w:rsidP="00042C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42CDF">
        <w:rPr>
          <w:sz w:val="28"/>
          <w:szCs w:val="28"/>
        </w:rPr>
        <w:t>абели прокладыва</w:t>
      </w:r>
      <w:r>
        <w:rPr>
          <w:sz w:val="28"/>
          <w:szCs w:val="28"/>
        </w:rPr>
        <w:t>ю</w:t>
      </w:r>
      <w:r w:rsidRPr="00042CDF">
        <w:rPr>
          <w:sz w:val="28"/>
          <w:szCs w:val="28"/>
        </w:rPr>
        <w:t>тся в кабель-каналах. Сечение кабеля вида витая пара категории 5</w:t>
      </w:r>
      <w:r w:rsidRPr="00042CDF">
        <w:rPr>
          <w:sz w:val="28"/>
          <w:szCs w:val="28"/>
          <w:lang w:val="en-US"/>
        </w:rPr>
        <w:t>e</w:t>
      </w:r>
      <w:r w:rsidRPr="00042CDF">
        <w:rPr>
          <w:sz w:val="28"/>
          <w:szCs w:val="28"/>
        </w:rPr>
        <w:t xml:space="preserve"> составляет примерно 31.5 мм</w:t>
      </w:r>
      <w:r w:rsidRPr="00042CDF">
        <w:rPr>
          <w:sz w:val="28"/>
          <w:szCs w:val="28"/>
          <w:vertAlign w:val="superscript"/>
        </w:rPr>
        <w:t>2</w:t>
      </w:r>
      <w:r w:rsidRPr="00042CDF">
        <w:rPr>
          <w:sz w:val="28"/>
          <w:szCs w:val="28"/>
        </w:rPr>
        <w:t>. Кабель-каналы необходимо подбирать таким образом, чтобы его заполнение составляло примерно 60%. Из этого следует, что для прокладки одиночного кабеля подойдет короб с площадью поперечного сечения 52.5 мм</w:t>
      </w:r>
      <w:r w:rsidRPr="00042CDF">
        <w:rPr>
          <w:sz w:val="28"/>
          <w:szCs w:val="28"/>
          <w:vertAlign w:val="superscript"/>
        </w:rPr>
        <w:t>2</w:t>
      </w:r>
      <w:r w:rsidRPr="00042CDF">
        <w:rPr>
          <w:sz w:val="28"/>
          <w:szCs w:val="28"/>
        </w:rPr>
        <w:t xml:space="preserve"> и больше. Для таких задач был выбран кабель-канал </w:t>
      </w:r>
      <w:r w:rsidRPr="00042CDF">
        <w:rPr>
          <w:sz w:val="28"/>
          <w:szCs w:val="28"/>
          <w:lang w:val="en-US"/>
        </w:rPr>
        <w:t>Kopos</w:t>
      </w:r>
      <w:r w:rsidRPr="00042CDF">
        <w:rPr>
          <w:sz w:val="28"/>
          <w:szCs w:val="28"/>
        </w:rPr>
        <w:t xml:space="preserve"> </w:t>
      </w:r>
      <w:r w:rsidRPr="00042CDF">
        <w:rPr>
          <w:sz w:val="28"/>
          <w:szCs w:val="28"/>
          <w:lang w:val="en-US"/>
        </w:rPr>
        <w:t>LV</w:t>
      </w:r>
      <w:r w:rsidRPr="00042CDF">
        <w:rPr>
          <w:sz w:val="28"/>
          <w:szCs w:val="28"/>
        </w:rPr>
        <w:t xml:space="preserve"> [28] 11 мм × 10 мм. Максимальное количество кабелей, вместе требующих проводки будет составлять 7 штук, что в среднем составит суммарную площадь сечения 220.5 мм</w:t>
      </w:r>
      <w:r w:rsidRPr="00042CDF">
        <w:rPr>
          <w:sz w:val="28"/>
          <w:szCs w:val="28"/>
          <w:vertAlign w:val="superscript"/>
        </w:rPr>
        <w:t>2</w:t>
      </w:r>
      <w:r w:rsidRPr="00042CDF">
        <w:rPr>
          <w:sz w:val="28"/>
          <w:szCs w:val="28"/>
        </w:rPr>
        <w:t>. Для покрытия такого сечения требуется короб с сечением минимальной площадью сечения 367.5 мм</w:t>
      </w:r>
      <w:r w:rsidRPr="00042CDF">
        <w:rPr>
          <w:sz w:val="28"/>
          <w:szCs w:val="28"/>
          <w:vertAlign w:val="superscript"/>
        </w:rPr>
        <w:t>2</w:t>
      </w:r>
      <w:r w:rsidRPr="00042CDF">
        <w:rPr>
          <w:sz w:val="28"/>
          <w:szCs w:val="28"/>
        </w:rPr>
        <w:t xml:space="preserve">. Такую площадь покроет кабель-канал </w:t>
      </w:r>
      <w:r w:rsidRPr="00042CDF">
        <w:rPr>
          <w:sz w:val="28"/>
          <w:szCs w:val="28"/>
          <w:lang w:val="en-US"/>
        </w:rPr>
        <w:t>Kopos</w:t>
      </w:r>
      <w:r w:rsidRPr="00042CDF">
        <w:rPr>
          <w:sz w:val="28"/>
          <w:szCs w:val="28"/>
        </w:rPr>
        <w:t xml:space="preserve"> 24 мм × 22 мм. В соответствии с планом здания, представленном в приложении В, необходимо закупить 64 метра кабель-канала 11 мм × 10 мм и 29 метров кабель-канала 24 </w:t>
      </w:r>
      <w:r w:rsidRPr="00042CDF">
        <w:rPr>
          <w:sz w:val="28"/>
          <w:szCs w:val="28"/>
        </w:rPr>
        <w:lastRenderedPageBreak/>
        <w:t>мм × 22 мм. С 30% запасом объем закупки составит 83.2 метра и 38 метров соответственно.</w:t>
      </w:r>
    </w:p>
    <w:p w14:paraId="66F1EBF4" w14:textId="77777777" w:rsidR="00042CDF" w:rsidRPr="00042CDF" w:rsidRDefault="00042CDF" w:rsidP="00042CDF">
      <w:pPr>
        <w:ind w:firstLine="709"/>
        <w:rPr>
          <w:sz w:val="28"/>
          <w:szCs w:val="28"/>
        </w:rPr>
      </w:pPr>
    </w:p>
    <w:p w14:paraId="2F735085" w14:textId="77777777" w:rsidR="00042CDF" w:rsidRPr="00042CDF" w:rsidRDefault="00042CDF" w:rsidP="00BF5C23"/>
    <w:p w14:paraId="478008B5" w14:textId="517C7D68" w:rsidR="00BF5C23" w:rsidRPr="00BF5C23" w:rsidRDefault="00BF5C23" w:rsidP="00BF5C23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2155387"/>
      <w:r w:rsidRPr="00AD7E7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Pr="00BF5C2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Качество покрытия беспроводной сетью</w:t>
      </w:r>
      <w:bookmarkEnd w:id="31"/>
    </w:p>
    <w:p w14:paraId="036BD65E" w14:textId="77777777" w:rsidR="00466C2D" w:rsidRDefault="00466C2D" w:rsidP="00466C2D"/>
    <w:p w14:paraId="31A8BCCC" w14:textId="0278D649" w:rsidR="00042CDF" w:rsidRPr="00042CDF" w:rsidRDefault="00042CDF" w:rsidP="008100B0">
      <w:pPr>
        <w:ind w:firstLine="709"/>
        <w:jc w:val="both"/>
        <w:rPr>
          <w:sz w:val="28"/>
          <w:szCs w:val="28"/>
        </w:rPr>
      </w:pPr>
      <w:r w:rsidRPr="00042CDF">
        <w:rPr>
          <w:sz w:val="28"/>
          <w:szCs w:val="28"/>
        </w:rPr>
        <w:t xml:space="preserve">Беспроводная сеть должна обеспечивать подключение </w:t>
      </w:r>
      <w:r>
        <w:rPr>
          <w:sz w:val="28"/>
          <w:szCs w:val="28"/>
        </w:rPr>
        <w:t>3</w:t>
      </w:r>
      <w:r w:rsidRPr="00042CDF">
        <w:rPr>
          <w:sz w:val="28"/>
          <w:szCs w:val="28"/>
        </w:rPr>
        <w:t>0 устройств и покрывать всю площадь помещений.</w:t>
      </w:r>
    </w:p>
    <w:p w14:paraId="315FB015" w14:textId="77777777" w:rsidR="00042CDF" w:rsidRPr="00042CDF" w:rsidRDefault="00042CDF" w:rsidP="008100B0">
      <w:pPr>
        <w:ind w:firstLine="709"/>
        <w:jc w:val="both"/>
        <w:rPr>
          <w:sz w:val="28"/>
          <w:szCs w:val="28"/>
        </w:rPr>
      </w:pPr>
      <w:r w:rsidRPr="00042CDF">
        <w:rPr>
          <w:sz w:val="28"/>
          <w:szCs w:val="28"/>
        </w:rPr>
        <w:t>Затухание радиоволн в беспрепятственной воздушной среде рассчитывается по упрощенной формуле:</w:t>
      </w:r>
    </w:p>
    <w:p w14:paraId="3EF2E487" w14:textId="77777777" w:rsidR="00042CDF" w:rsidRPr="00042CDF" w:rsidRDefault="00042CDF" w:rsidP="00042CDF">
      <w:pPr>
        <w:ind w:firstLine="709"/>
        <w:rPr>
          <w:sz w:val="28"/>
          <w:szCs w:val="28"/>
        </w:rPr>
      </w:pPr>
    </w:p>
    <w:p w14:paraId="0735F327" w14:textId="283D32C7" w:rsidR="00042CDF" w:rsidRPr="00AD7E7F" w:rsidRDefault="008100B0" w:rsidP="00042CDF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L=32.44+20*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+20*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 дБ,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5CE1" w:rsidRPr="00AD7E7F">
        <w:rPr>
          <w:sz w:val="28"/>
          <w:szCs w:val="28"/>
        </w:rPr>
        <w:t xml:space="preserve">       [</w:t>
      </w:r>
      <w:r w:rsidRPr="00AD7E7F">
        <w:rPr>
          <w:sz w:val="28"/>
          <w:szCs w:val="28"/>
        </w:rPr>
        <w:t>1]</w:t>
      </w:r>
    </w:p>
    <w:p w14:paraId="3BBDC60E" w14:textId="77777777" w:rsidR="00042CDF" w:rsidRPr="00042CDF" w:rsidRDefault="00042CDF" w:rsidP="00042CDF">
      <w:pPr>
        <w:ind w:firstLine="709"/>
        <w:rPr>
          <w:sz w:val="28"/>
          <w:szCs w:val="28"/>
        </w:rPr>
      </w:pPr>
    </w:p>
    <w:p w14:paraId="7A63EB56" w14:textId="77777777" w:rsidR="00042CDF" w:rsidRPr="00042CDF" w:rsidRDefault="00042CDF" w:rsidP="00042CDF">
      <w:pPr>
        <w:ind w:firstLine="709"/>
        <w:rPr>
          <w:sz w:val="28"/>
          <w:szCs w:val="28"/>
        </w:rPr>
      </w:pPr>
      <w:r w:rsidRPr="00042CDF">
        <w:rPr>
          <w:sz w:val="28"/>
          <w:szCs w:val="28"/>
        </w:rPr>
        <w:t xml:space="preserve">где </w:t>
      </w:r>
      <w:r w:rsidRPr="00042CDF">
        <w:rPr>
          <w:sz w:val="28"/>
          <w:szCs w:val="28"/>
          <w:lang w:val="en-US"/>
        </w:rPr>
        <w:t>F</w:t>
      </w:r>
      <w:r w:rsidRPr="00042CDF">
        <w:rPr>
          <w:sz w:val="28"/>
          <w:szCs w:val="28"/>
        </w:rPr>
        <w:t xml:space="preserve"> – частота сигнала (ГГц), </w:t>
      </w:r>
      <w:r w:rsidRPr="00042CDF">
        <w:rPr>
          <w:sz w:val="28"/>
          <w:szCs w:val="28"/>
          <w:lang w:val="en-US"/>
        </w:rPr>
        <w:t>D</w:t>
      </w:r>
      <w:r w:rsidRPr="00042CDF">
        <w:rPr>
          <w:sz w:val="28"/>
          <w:szCs w:val="28"/>
        </w:rPr>
        <w:t xml:space="preserve"> – расстояние (м).</w:t>
      </w:r>
    </w:p>
    <w:p w14:paraId="71D63F42" w14:textId="77777777" w:rsidR="00042CDF" w:rsidRPr="00042CDF" w:rsidRDefault="00042CDF" w:rsidP="00042CDF">
      <w:pPr>
        <w:ind w:firstLine="709"/>
        <w:rPr>
          <w:sz w:val="28"/>
          <w:szCs w:val="28"/>
        </w:rPr>
      </w:pPr>
    </w:p>
    <w:p w14:paraId="300749F8" w14:textId="77777777" w:rsidR="00042CDF" w:rsidRPr="00466C2D" w:rsidRDefault="00042CDF" w:rsidP="00466C2D"/>
    <w:p w14:paraId="0C630280" w14:textId="166871B6" w:rsidR="00677BF7" w:rsidRPr="00677BF7" w:rsidRDefault="00677BF7">
      <w:pPr>
        <w:spacing w:after="160" w:line="259" w:lineRule="auto"/>
        <w:jc w:val="both"/>
        <w:rPr>
          <w:sz w:val="28"/>
          <w:szCs w:val="28"/>
        </w:rPr>
      </w:pPr>
      <w:r w:rsidRPr="00677BF7">
        <w:rPr>
          <w:sz w:val="28"/>
          <w:szCs w:val="28"/>
        </w:rPr>
        <w:br w:type="page"/>
      </w:r>
    </w:p>
    <w:p w14:paraId="42E9DD44" w14:textId="56CCBFAE" w:rsidR="006960F9" w:rsidRPr="00CF64CF" w:rsidRDefault="006960F9" w:rsidP="00C60BA4">
      <w:pPr>
        <w:pStyle w:val="a5"/>
        <w:ind w:left="709"/>
        <w:jc w:val="center"/>
        <w:outlineLvl w:val="0"/>
        <w:rPr>
          <w:b/>
          <w:bCs/>
          <w:sz w:val="28"/>
          <w:szCs w:val="28"/>
        </w:rPr>
      </w:pPr>
      <w:bookmarkStart w:id="32" w:name="_Toc182155388"/>
      <w:r w:rsidRPr="006960F9">
        <w:rPr>
          <w:b/>
          <w:bCs/>
          <w:sz w:val="28"/>
          <w:szCs w:val="28"/>
        </w:rPr>
        <w:lastRenderedPageBreak/>
        <w:t>СПИСОК ИСПОЛЬЗУЕМЫХ ИСТОЧНИКОВ</w:t>
      </w:r>
      <w:bookmarkEnd w:id="32"/>
    </w:p>
    <w:p w14:paraId="311E2E46" w14:textId="77777777" w:rsidR="00703C5F" w:rsidRPr="00CF64CF" w:rsidRDefault="00703C5F" w:rsidP="00C60BA4">
      <w:pPr>
        <w:pStyle w:val="a5"/>
        <w:ind w:left="709"/>
        <w:jc w:val="center"/>
        <w:outlineLvl w:val="0"/>
        <w:rPr>
          <w:b/>
          <w:bCs/>
          <w:sz w:val="28"/>
          <w:szCs w:val="28"/>
        </w:rPr>
      </w:pPr>
    </w:p>
    <w:p w14:paraId="134F2B50" w14:textId="5E4903CA" w:rsidR="00703C5F" w:rsidRPr="00703C5F" w:rsidRDefault="00703C5F" w:rsidP="00703C5F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703C5F">
        <w:rPr>
          <w:sz w:val="28"/>
          <w:szCs w:val="28"/>
          <w:lang w:val="en-US"/>
        </w:rPr>
        <w:t>Overview</w:t>
      </w:r>
      <w:r w:rsidRPr="00703C5F">
        <w:rPr>
          <w:sz w:val="28"/>
          <w:szCs w:val="28"/>
        </w:rPr>
        <w:t xml:space="preserve"> </w:t>
      </w:r>
      <w:r w:rsidRPr="00703C5F">
        <w:rPr>
          <w:sz w:val="28"/>
          <w:szCs w:val="28"/>
          <w:lang w:val="en-US"/>
        </w:rPr>
        <w:t>of</w:t>
      </w:r>
      <w:r w:rsidRPr="00703C5F">
        <w:rPr>
          <w:sz w:val="28"/>
          <w:szCs w:val="28"/>
        </w:rPr>
        <w:t xml:space="preserve"> </w:t>
      </w:r>
      <w:r w:rsidRPr="00703C5F">
        <w:rPr>
          <w:sz w:val="28"/>
          <w:szCs w:val="28"/>
          <w:lang w:val="en-US"/>
        </w:rPr>
        <w:t>VPNs</w:t>
      </w:r>
      <w:r w:rsidRPr="00703C5F">
        <w:rPr>
          <w:sz w:val="28"/>
          <w:szCs w:val="28"/>
        </w:rPr>
        <w:t xml:space="preserve"> </w:t>
      </w:r>
      <w:r w:rsidRPr="00703C5F">
        <w:rPr>
          <w:sz w:val="28"/>
          <w:szCs w:val="28"/>
          <w:lang w:val="en-US"/>
        </w:rPr>
        <w:t>and</w:t>
      </w:r>
      <w:r w:rsidRPr="00703C5F">
        <w:rPr>
          <w:sz w:val="28"/>
          <w:szCs w:val="28"/>
        </w:rPr>
        <w:t xml:space="preserve"> </w:t>
      </w:r>
      <w:r w:rsidRPr="00703C5F">
        <w:rPr>
          <w:sz w:val="28"/>
          <w:szCs w:val="28"/>
          <w:lang w:val="en-US"/>
        </w:rPr>
        <w:t>VPN</w:t>
      </w:r>
      <w:r w:rsidRPr="00703C5F">
        <w:rPr>
          <w:sz w:val="28"/>
          <w:szCs w:val="28"/>
        </w:rPr>
        <w:t xml:space="preserve"> </w:t>
      </w:r>
      <w:r w:rsidRPr="00703C5F">
        <w:rPr>
          <w:sz w:val="28"/>
          <w:szCs w:val="28"/>
          <w:lang w:val="en-US"/>
        </w:rPr>
        <w:t>Technologies</w:t>
      </w:r>
      <w:r w:rsidRPr="00703C5F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703C5F">
        <w:rPr>
          <w:sz w:val="28"/>
          <w:szCs w:val="28"/>
          <w:lang w:val="en-US"/>
        </w:rPr>
        <w:t>https</w:t>
      </w:r>
      <w:r w:rsidRPr="00703C5F">
        <w:rPr>
          <w:sz w:val="28"/>
          <w:szCs w:val="28"/>
        </w:rPr>
        <w:t>://</w:t>
      </w:r>
      <w:r w:rsidRPr="00703C5F">
        <w:rPr>
          <w:sz w:val="28"/>
          <w:szCs w:val="28"/>
          <w:lang w:val="en-US"/>
        </w:rPr>
        <w:t>www</w:t>
      </w:r>
      <w:r w:rsidRPr="00703C5F">
        <w:rPr>
          <w:sz w:val="28"/>
          <w:szCs w:val="28"/>
        </w:rPr>
        <w:t>.</w:t>
      </w:r>
      <w:r w:rsidRPr="00703C5F">
        <w:rPr>
          <w:sz w:val="28"/>
          <w:szCs w:val="28"/>
          <w:lang w:val="en-US"/>
        </w:rPr>
        <w:t>ciscopress</w:t>
      </w:r>
      <w:r w:rsidRPr="00703C5F">
        <w:rPr>
          <w:sz w:val="28"/>
          <w:szCs w:val="28"/>
        </w:rPr>
        <w:t>.</w:t>
      </w:r>
      <w:r w:rsidRPr="00703C5F">
        <w:rPr>
          <w:sz w:val="28"/>
          <w:szCs w:val="28"/>
          <w:lang w:val="en-US"/>
        </w:rPr>
        <w:t>com</w:t>
      </w:r>
      <w:r w:rsidRPr="00703C5F">
        <w:rPr>
          <w:sz w:val="28"/>
          <w:szCs w:val="28"/>
        </w:rPr>
        <w:t>/</w:t>
      </w:r>
      <w:r w:rsidRPr="00703C5F">
        <w:rPr>
          <w:sz w:val="28"/>
          <w:szCs w:val="28"/>
          <w:lang w:val="en-US"/>
        </w:rPr>
        <w:t>articles</w:t>
      </w:r>
      <w:r w:rsidRPr="00703C5F">
        <w:rPr>
          <w:sz w:val="28"/>
          <w:szCs w:val="28"/>
        </w:rPr>
        <w:t>/</w:t>
      </w:r>
      <w:r w:rsidRPr="00703C5F">
        <w:rPr>
          <w:sz w:val="28"/>
          <w:szCs w:val="28"/>
          <w:lang w:val="en-US"/>
        </w:rPr>
        <w:t>article</w:t>
      </w:r>
      <w:r w:rsidRPr="00703C5F">
        <w:rPr>
          <w:sz w:val="28"/>
          <w:szCs w:val="28"/>
        </w:rPr>
        <w:t>.</w:t>
      </w:r>
      <w:r w:rsidRPr="00703C5F">
        <w:rPr>
          <w:sz w:val="28"/>
          <w:szCs w:val="28"/>
          <w:lang w:val="en-US"/>
        </w:rPr>
        <w:t>asp</w:t>
      </w:r>
      <w:r w:rsidRPr="00703C5F">
        <w:rPr>
          <w:sz w:val="28"/>
          <w:szCs w:val="28"/>
        </w:rPr>
        <w:t>?</w:t>
      </w:r>
      <w:r w:rsidRPr="00703C5F">
        <w:rPr>
          <w:sz w:val="28"/>
          <w:szCs w:val="28"/>
          <w:lang w:val="en-US"/>
        </w:rPr>
        <w:t>p</w:t>
      </w:r>
      <w:r w:rsidRPr="00703C5F">
        <w:rPr>
          <w:sz w:val="28"/>
          <w:szCs w:val="28"/>
        </w:rPr>
        <w:t>=24833 – Дата доступа: 21.09.2024</w:t>
      </w:r>
    </w:p>
    <w:p w14:paraId="278D5F63" w14:textId="569937CE" w:rsidR="00D7706C" w:rsidRPr="00703C5F" w:rsidRDefault="00044FAD" w:rsidP="00D7706C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044FAD">
        <w:rPr>
          <w:sz w:val="28"/>
          <w:szCs w:val="28"/>
          <w:lang w:val="en-US"/>
        </w:rPr>
        <w:t>Chapter</w:t>
      </w:r>
      <w:r w:rsidRPr="00044FAD">
        <w:rPr>
          <w:sz w:val="28"/>
          <w:szCs w:val="28"/>
        </w:rPr>
        <w:t xml:space="preserve">: </w:t>
      </w:r>
      <w:r w:rsidRPr="00044FAD">
        <w:rPr>
          <w:sz w:val="28"/>
          <w:szCs w:val="28"/>
          <w:lang w:val="en-US"/>
        </w:rPr>
        <w:t>Remote</w:t>
      </w:r>
      <w:r w:rsidRPr="00044FAD">
        <w:rPr>
          <w:sz w:val="28"/>
          <w:szCs w:val="28"/>
        </w:rPr>
        <w:t xml:space="preserve"> </w:t>
      </w:r>
      <w:r w:rsidRPr="00044FAD">
        <w:rPr>
          <w:sz w:val="28"/>
          <w:szCs w:val="28"/>
          <w:lang w:val="en-US"/>
        </w:rPr>
        <w:t>Access</w:t>
      </w:r>
      <w:r w:rsidRPr="00044FAD">
        <w:rPr>
          <w:sz w:val="28"/>
          <w:szCs w:val="28"/>
        </w:rPr>
        <w:t xml:space="preserve"> </w:t>
      </w:r>
      <w:r w:rsidRPr="00044FAD">
        <w:rPr>
          <w:sz w:val="28"/>
          <w:szCs w:val="28"/>
          <w:lang w:val="en-US"/>
        </w:rPr>
        <w:t>VPN</w:t>
      </w:r>
      <w:r w:rsidR="00D7706C" w:rsidRPr="00703C5F">
        <w:rPr>
          <w:sz w:val="28"/>
          <w:szCs w:val="28"/>
        </w:rPr>
        <w:t xml:space="preserve"> [</w:t>
      </w:r>
      <w:r w:rsidR="00D7706C">
        <w:rPr>
          <w:sz w:val="28"/>
          <w:szCs w:val="28"/>
        </w:rPr>
        <w:t>Электронный</w:t>
      </w:r>
      <w:r w:rsidR="00D7706C" w:rsidRPr="00703C5F">
        <w:rPr>
          <w:sz w:val="28"/>
          <w:szCs w:val="28"/>
        </w:rPr>
        <w:t xml:space="preserve"> </w:t>
      </w:r>
      <w:r w:rsidR="00D7706C">
        <w:rPr>
          <w:sz w:val="28"/>
          <w:szCs w:val="28"/>
        </w:rPr>
        <w:t>ресурс</w:t>
      </w:r>
      <w:r w:rsidR="00D7706C" w:rsidRPr="00703C5F">
        <w:rPr>
          <w:sz w:val="28"/>
          <w:szCs w:val="28"/>
        </w:rPr>
        <w:t>]</w:t>
      </w:r>
      <w:r w:rsidR="00D7706C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D7706C" w:rsidRPr="00703C5F">
        <w:rPr>
          <w:sz w:val="28"/>
          <w:szCs w:val="28"/>
        </w:rPr>
        <w:t xml:space="preserve">– Электронные данные. – Режим доступа: </w:t>
      </w:r>
      <w:r w:rsidRPr="00044FAD">
        <w:rPr>
          <w:sz w:val="28"/>
          <w:szCs w:val="28"/>
        </w:rPr>
        <w:t xml:space="preserve">https://www.cisco.com/c/en/us/td/docs/security/firepower/623/fdm/fptd-fdm-config-guide-623/fptd-fdm-ravpn.html </w:t>
      </w:r>
      <w:r w:rsidR="00D7706C" w:rsidRPr="00703C5F">
        <w:rPr>
          <w:sz w:val="28"/>
          <w:szCs w:val="28"/>
        </w:rPr>
        <w:t>– Дата доступа: 21.09.2024</w:t>
      </w:r>
    </w:p>
    <w:p w14:paraId="08770023" w14:textId="3C1F883C" w:rsidR="00D7706C" w:rsidRPr="00703C5F" w:rsidRDefault="007404A4" w:rsidP="00D7706C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7404A4">
        <w:rPr>
          <w:sz w:val="28"/>
          <w:szCs w:val="28"/>
          <w:lang w:val="en-US"/>
        </w:rPr>
        <w:t>Internet</w:t>
      </w:r>
      <w:r w:rsidRPr="007404A4">
        <w:rPr>
          <w:sz w:val="28"/>
          <w:szCs w:val="28"/>
        </w:rPr>
        <w:t xml:space="preserve"> </w:t>
      </w:r>
      <w:r w:rsidRPr="007404A4">
        <w:rPr>
          <w:sz w:val="28"/>
          <w:szCs w:val="28"/>
          <w:lang w:val="en-US"/>
        </w:rPr>
        <w:t>Protocol</w:t>
      </w:r>
      <w:r w:rsidRPr="007404A4">
        <w:rPr>
          <w:sz w:val="28"/>
          <w:szCs w:val="28"/>
        </w:rPr>
        <w:t xml:space="preserve"> </w:t>
      </w:r>
      <w:r w:rsidRPr="007404A4">
        <w:rPr>
          <w:sz w:val="28"/>
          <w:szCs w:val="28"/>
          <w:lang w:val="en-US"/>
        </w:rPr>
        <w:t>Security</w:t>
      </w:r>
      <w:r w:rsidRPr="007404A4">
        <w:rPr>
          <w:sz w:val="28"/>
          <w:szCs w:val="28"/>
        </w:rPr>
        <w:t xml:space="preserve"> (</w:t>
      </w:r>
      <w:r w:rsidRPr="007404A4">
        <w:rPr>
          <w:sz w:val="28"/>
          <w:szCs w:val="28"/>
          <w:lang w:val="en-US"/>
        </w:rPr>
        <w:t>IPSec</w:t>
      </w:r>
      <w:r w:rsidRPr="007404A4">
        <w:rPr>
          <w:sz w:val="28"/>
          <w:szCs w:val="28"/>
        </w:rPr>
        <w:t xml:space="preserve">) </w:t>
      </w:r>
      <w:r w:rsidR="00D7706C" w:rsidRPr="00703C5F">
        <w:rPr>
          <w:sz w:val="28"/>
          <w:szCs w:val="28"/>
        </w:rPr>
        <w:t>[</w:t>
      </w:r>
      <w:r w:rsidR="00D7706C">
        <w:rPr>
          <w:sz w:val="28"/>
          <w:szCs w:val="28"/>
        </w:rPr>
        <w:t>Электронный</w:t>
      </w:r>
      <w:r w:rsidR="00D7706C" w:rsidRPr="00703C5F">
        <w:rPr>
          <w:sz w:val="28"/>
          <w:szCs w:val="28"/>
        </w:rPr>
        <w:t xml:space="preserve"> </w:t>
      </w:r>
      <w:r w:rsidR="00D7706C">
        <w:rPr>
          <w:sz w:val="28"/>
          <w:szCs w:val="28"/>
        </w:rPr>
        <w:t>ресурс</w:t>
      </w:r>
      <w:r w:rsidR="00D7706C" w:rsidRPr="00703C5F">
        <w:rPr>
          <w:sz w:val="28"/>
          <w:szCs w:val="28"/>
        </w:rPr>
        <w:t>]</w:t>
      </w:r>
      <w:r w:rsidR="00D7706C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D7706C" w:rsidRPr="00703C5F">
        <w:rPr>
          <w:sz w:val="28"/>
          <w:szCs w:val="28"/>
        </w:rPr>
        <w:t xml:space="preserve">– Электронные данные. – Режим доступа: </w:t>
      </w:r>
      <w:r w:rsidRPr="007404A4">
        <w:rPr>
          <w:sz w:val="28"/>
          <w:szCs w:val="28"/>
          <w:lang w:val="en-US"/>
        </w:rPr>
        <w:t>https</w:t>
      </w:r>
      <w:r w:rsidRPr="007404A4">
        <w:rPr>
          <w:sz w:val="28"/>
          <w:szCs w:val="28"/>
        </w:rPr>
        <w:t>://</w:t>
      </w:r>
      <w:r w:rsidRPr="007404A4">
        <w:rPr>
          <w:sz w:val="28"/>
          <w:szCs w:val="28"/>
          <w:lang w:val="en-US"/>
        </w:rPr>
        <w:t>www</w:t>
      </w:r>
      <w:r w:rsidRPr="007404A4">
        <w:rPr>
          <w:sz w:val="28"/>
          <w:szCs w:val="28"/>
        </w:rPr>
        <w:t>.</w:t>
      </w:r>
      <w:r w:rsidRPr="007404A4">
        <w:rPr>
          <w:sz w:val="28"/>
          <w:szCs w:val="28"/>
          <w:lang w:val="en-US"/>
        </w:rPr>
        <w:t>ciscopress</w:t>
      </w:r>
      <w:r w:rsidRPr="007404A4">
        <w:rPr>
          <w:sz w:val="28"/>
          <w:szCs w:val="28"/>
        </w:rPr>
        <w:t>.</w:t>
      </w:r>
      <w:r w:rsidRPr="007404A4">
        <w:rPr>
          <w:sz w:val="28"/>
          <w:szCs w:val="28"/>
          <w:lang w:val="en-US"/>
        </w:rPr>
        <w:t>com</w:t>
      </w:r>
      <w:r w:rsidRPr="007404A4">
        <w:rPr>
          <w:sz w:val="28"/>
          <w:szCs w:val="28"/>
        </w:rPr>
        <w:t>/</w:t>
      </w:r>
      <w:r w:rsidRPr="007404A4">
        <w:rPr>
          <w:sz w:val="28"/>
          <w:szCs w:val="28"/>
          <w:lang w:val="en-US"/>
        </w:rPr>
        <w:t>articles</w:t>
      </w:r>
      <w:r w:rsidRPr="007404A4">
        <w:rPr>
          <w:sz w:val="28"/>
          <w:szCs w:val="28"/>
        </w:rPr>
        <w:t>/</w:t>
      </w:r>
      <w:r w:rsidRPr="007404A4">
        <w:rPr>
          <w:sz w:val="28"/>
          <w:szCs w:val="28"/>
          <w:lang w:val="en-US"/>
        </w:rPr>
        <w:t>article</w:t>
      </w:r>
      <w:r w:rsidRPr="007404A4">
        <w:rPr>
          <w:sz w:val="28"/>
          <w:szCs w:val="28"/>
        </w:rPr>
        <w:t>.</w:t>
      </w:r>
      <w:r w:rsidRPr="007404A4">
        <w:rPr>
          <w:sz w:val="28"/>
          <w:szCs w:val="28"/>
          <w:lang w:val="en-US"/>
        </w:rPr>
        <w:t>asp</w:t>
      </w:r>
      <w:r w:rsidRPr="007404A4">
        <w:rPr>
          <w:sz w:val="28"/>
          <w:szCs w:val="28"/>
        </w:rPr>
        <w:t>?</w:t>
      </w:r>
      <w:r w:rsidRPr="007404A4">
        <w:rPr>
          <w:sz w:val="28"/>
          <w:szCs w:val="28"/>
          <w:lang w:val="en-US"/>
        </w:rPr>
        <w:t>p</w:t>
      </w:r>
      <w:r w:rsidRPr="007404A4">
        <w:rPr>
          <w:sz w:val="28"/>
          <w:szCs w:val="28"/>
        </w:rPr>
        <w:t>=24833&amp;</w:t>
      </w:r>
      <w:r w:rsidRPr="007404A4">
        <w:rPr>
          <w:sz w:val="28"/>
          <w:szCs w:val="28"/>
          <w:lang w:val="en-US"/>
        </w:rPr>
        <w:t>seqNum</w:t>
      </w:r>
      <w:r w:rsidRPr="007404A4">
        <w:rPr>
          <w:sz w:val="28"/>
          <w:szCs w:val="28"/>
        </w:rPr>
        <w:t xml:space="preserve">=3 </w:t>
      </w:r>
      <w:r w:rsidR="00D7706C" w:rsidRPr="00703C5F">
        <w:rPr>
          <w:sz w:val="28"/>
          <w:szCs w:val="28"/>
        </w:rPr>
        <w:t>– Дата доступа: 21.09.2024</w:t>
      </w:r>
    </w:p>
    <w:p w14:paraId="282F73E2" w14:textId="5C713ECD" w:rsidR="00D7352B" w:rsidRPr="00703C5F" w:rsidRDefault="00F554B3" w:rsidP="00D7352B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F21DD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Link</w:t>
      </w:r>
      <w:r w:rsidR="00F83A16" w:rsidRPr="00F21DDD">
        <w:rPr>
          <w:sz w:val="28"/>
          <w:szCs w:val="28"/>
        </w:rPr>
        <w:t xml:space="preserve"> </w:t>
      </w:r>
      <w:r w:rsidR="00D7352B" w:rsidRPr="00703C5F">
        <w:rPr>
          <w:sz w:val="28"/>
          <w:szCs w:val="28"/>
        </w:rPr>
        <w:t>[</w:t>
      </w:r>
      <w:r w:rsidR="00D7352B">
        <w:rPr>
          <w:sz w:val="28"/>
          <w:szCs w:val="28"/>
        </w:rPr>
        <w:t>Электронный</w:t>
      </w:r>
      <w:r w:rsidR="00D7352B" w:rsidRPr="00703C5F">
        <w:rPr>
          <w:sz w:val="28"/>
          <w:szCs w:val="28"/>
        </w:rPr>
        <w:t xml:space="preserve"> </w:t>
      </w:r>
      <w:r w:rsidR="00D7352B">
        <w:rPr>
          <w:sz w:val="28"/>
          <w:szCs w:val="28"/>
        </w:rPr>
        <w:t>ресурс</w:t>
      </w:r>
      <w:r w:rsidR="00D7352B" w:rsidRPr="00703C5F">
        <w:rPr>
          <w:sz w:val="28"/>
          <w:szCs w:val="28"/>
        </w:rPr>
        <w:t>]</w:t>
      </w:r>
      <w:r w:rsidR="00D7352B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D7352B" w:rsidRPr="00703C5F">
        <w:rPr>
          <w:sz w:val="28"/>
          <w:szCs w:val="28"/>
        </w:rPr>
        <w:t xml:space="preserve">– Электронные данные. – Режим доступа: </w:t>
      </w:r>
      <w:r w:rsidRPr="00F554B3">
        <w:rPr>
          <w:sz w:val="28"/>
          <w:szCs w:val="28"/>
          <w:lang w:val="en-US"/>
        </w:rPr>
        <w:t>https</w:t>
      </w:r>
      <w:r w:rsidRPr="00F554B3">
        <w:rPr>
          <w:sz w:val="28"/>
          <w:szCs w:val="28"/>
        </w:rPr>
        <w:t>://</w:t>
      </w:r>
      <w:r w:rsidRPr="00F554B3">
        <w:rPr>
          <w:sz w:val="28"/>
          <w:szCs w:val="28"/>
          <w:lang w:val="en-US"/>
        </w:rPr>
        <w:t>dlink</w:t>
      </w:r>
      <w:r w:rsidRPr="00F554B3">
        <w:rPr>
          <w:sz w:val="28"/>
          <w:szCs w:val="28"/>
        </w:rPr>
        <w:t>.</w:t>
      </w:r>
      <w:r w:rsidRPr="00F554B3">
        <w:rPr>
          <w:sz w:val="28"/>
          <w:szCs w:val="28"/>
          <w:lang w:val="en-US"/>
        </w:rPr>
        <w:t>by</w:t>
      </w:r>
      <w:r w:rsidRPr="00F554B3">
        <w:rPr>
          <w:sz w:val="28"/>
          <w:szCs w:val="28"/>
        </w:rPr>
        <w:t>/</w:t>
      </w:r>
      <w:r w:rsidRPr="00F554B3">
        <w:rPr>
          <w:sz w:val="28"/>
          <w:szCs w:val="28"/>
          <w:lang w:val="en-US"/>
        </w:rPr>
        <w:t>ru</w:t>
      </w:r>
      <w:r w:rsidRPr="00F554B3">
        <w:rPr>
          <w:sz w:val="28"/>
          <w:szCs w:val="28"/>
        </w:rPr>
        <w:t>/</w:t>
      </w:r>
      <w:r w:rsidRPr="00F554B3">
        <w:rPr>
          <w:sz w:val="28"/>
          <w:szCs w:val="28"/>
          <w:lang w:val="en-US"/>
        </w:rPr>
        <w:t>products</w:t>
      </w:r>
      <w:r w:rsidRPr="00F554B3">
        <w:rPr>
          <w:sz w:val="28"/>
          <w:szCs w:val="28"/>
        </w:rPr>
        <w:t xml:space="preserve">/ </w:t>
      </w:r>
      <w:r w:rsidR="00D7352B" w:rsidRPr="00703C5F">
        <w:rPr>
          <w:sz w:val="28"/>
          <w:szCs w:val="28"/>
        </w:rPr>
        <w:t>– Дата доступа: 21.09.2024</w:t>
      </w:r>
    </w:p>
    <w:p w14:paraId="714984EE" w14:textId="11DE39BB" w:rsidR="00703C5F" w:rsidRPr="00AB6EB5" w:rsidRDefault="006E22F5" w:rsidP="00D7706C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6E22F5">
        <w:rPr>
          <w:sz w:val="28"/>
          <w:szCs w:val="28"/>
          <w:lang w:val="en-US"/>
        </w:rPr>
        <w:t>Ingress</w:t>
      </w:r>
      <w:r w:rsidRPr="006E22F5">
        <w:rPr>
          <w:sz w:val="28"/>
          <w:szCs w:val="28"/>
        </w:rPr>
        <w:t xml:space="preserve"> </w:t>
      </w:r>
      <w:r w:rsidRPr="006E22F5">
        <w:rPr>
          <w:sz w:val="28"/>
          <w:szCs w:val="28"/>
          <w:lang w:val="en-US"/>
        </w:rPr>
        <w:t>Protection</w:t>
      </w:r>
      <w:r w:rsidRPr="006E22F5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6E22F5">
        <w:rPr>
          <w:sz w:val="28"/>
          <w:szCs w:val="28"/>
          <w:lang w:val="en-US"/>
        </w:rPr>
        <w:t>https</w:t>
      </w:r>
      <w:r w:rsidRPr="006E22F5">
        <w:rPr>
          <w:sz w:val="28"/>
          <w:szCs w:val="28"/>
        </w:rPr>
        <w:t>://</w:t>
      </w:r>
      <w:r w:rsidRPr="006E22F5">
        <w:rPr>
          <w:sz w:val="28"/>
          <w:szCs w:val="28"/>
          <w:lang w:val="en-US"/>
        </w:rPr>
        <w:t>www</w:t>
      </w:r>
      <w:r w:rsidRPr="006E22F5">
        <w:rPr>
          <w:sz w:val="28"/>
          <w:szCs w:val="28"/>
        </w:rPr>
        <w:t>.</w:t>
      </w:r>
      <w:r w:rsidRPr="006E22F5">
        <w:rPr>
          <w:sz w:val="28"/>
          <w:szCs w:val="28"/>
          <w:lang w:val="en-US"/>
        </w:rPr>
        <w:t>extesting</w:t>
      </w:r>
      <w:r w:rsidRPr="006E22F5">
        <w:rPr>
          <w:sz w:val="28"/>
          <w:szCs w:val="28"/>
        </w:rPr>
        <w:t>.</w:t>
      </w:r>
      <w:r w:rsidRPr="006E22F5">
        <w:rPr>
          <w:sz w:val="28"/>
          <w:szCs w:val="28"/>
          <w:lang w:val="en-US"/>
        </w:rPr>
        <w:t>com</w:t>
      </w:r>
      <w:r w:rsidRPr="006E22F5">
        <w:rPr>
          <w:sz w:val="28"/>
          <w:szCs w:val="28"/>
        </w:rPr>
        <w:t>.</w:t>
      </w:r>
      <w:r w:rsidRPr="006E22F5">
        <w:rPr>
          <w:sz w:val="28"/>
          <w:szCs w:val="28"/>
          <w:lang w:val="en-US"/>
        </w:rPr>
        <w:t>au</w:t>
      </w:r>
      <w:r w:rsidRPr="006E22F5">
        <w:rPr>
          <w:sz w:val="28"/>
          <w:szCs w:val="28"/>
        </w:rPr>
        <w:t>/</w:t>
      </w:r>
      <w:r w:rsidRPr="006E22F5">
        <w:rPr>
          <w:sz w:val="28"/>
          <w:szCs w:val="28"/>
          <w:lang w:val="en-US"/>
        </w:rPr>
        <w:t>ingress</w:t>
      </w:r>
      <w:r w:rsidRPr="006E22F5">
        <w:rPr>
          <w:sz w:val="28"/>
          <w:szCs w:val="28"/>
        </w:rPr>
        <w:t>-</w:t>
      </w:r>
      <w:r w:rsidRPr="006E22F5">
        <w:rPr>
          <w:sz w:val="28"/>
          <w:szCs w:val="28"/>
          <w:lang w:val="en-US"/>
        </w:rPr>
        <w:t>protection</w:t>
      </w:r>
      <w:r w:rsidRPr="006E22F5">
        <w:rPr>
          <w:sz w:val="28"/>
          <w:szCs w:val="28"/>
        </w:rPr>
        <w:t xml:space="preserve">/ </w:t>
      </w:r>
      <w:r w:rsidRPr="00703C5F">
        <w:rPr>
          <w:sz w:val="28"/>
          <w:szCs w:val="28"/>
        </w:rPr>
        <w:t>– Дата доступа: 21.09.2024</w:t>
      </w:r>
    </w:p>
    <w:p w14:paraId="45F93A12" w14:textId="160E3D5F" w:rsidR="00AB6EB5" w:rsidRDefault="00CE5977" w:rsidP="00AB6EB5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CE5977">
        <w:rPr>
          <w:sz w:val="28"/>
          <w:szCs w:val="28"/>
          <w:lang w:val="en-US"/>
        </w:rPr>
        <w:t>DWL</w:t>
      </w:r>
      <w:r w:rsidRPr="00DC585F">
        <w:rPr>
          <w:sz w:val="28"/>
          <w:szCs w:val="28"/>
        </w:rPr>
        <w:t>-8720</w:t>
      </w:r>
      <w:r w:rsidRPr="00CE5977">
        <w:rPr>
          <w:sz w:val="28"/>
          <w:szCs w:val="28"/>
          <w:lang w:val="en-US"/>
        </w:rPr>
        <w:t>AP</w:t>
      </w:r>
      <w:r w:rsidRPr="00DC585F">
        <w:rPr>
          <w:sz w:val="28"/>
          <w:szCs w:val="28"/>
        </w:rPr>
        <w:t xml:space="preserve"> </w:t>
      </w:r>
      <w:r w:rsidR="00AB6EB5" w:rsidRPr="00703C5F">
        <w:rPr>
          <w:sz w:val="28"/>
          <w:szCs w:val="28"/>
        </w:rPr>
        <w:t>[</w:t>
      </w:r>
      <w:r w:rsidR="00AB6EB5">
        <w:rPr>
          <w:sz w:val="28"/>
          <w:szCs w:val="28"/>
        </w:rPr>
        <w:t>Электронный</w:t>
      </w:r>
      <w:r w:rsidR="00AB6EB5" w:rsidRPr="00703C5F">
        <w:rPr>
          <w:sz w:val="28"/>
          <w:szCs w:val="28"/>
        </w:rPr>
        <w:t xml:space="preserve"> </w:t>
      </w:r>
      <w:r w:rsidR="00AB6EB5">
        <w:rPr>
          <w:sz w:val="28"/>
          <w:szCs w:val="28"/>
        </w:rPr>
        <w:t>ресурс</w:t>
      </w:r>
      <w:r w:rsidR="00AB6EB5" w:rsidRPr="00703C5F">
        <w:rPr>
          <w:sz w:val="28"/>
          <w:szCs w:val="28"/>
        </w:rPr>
        <w:t>]</w:t>
      </w:r>
      <w:r w:rsidR="00AB6EB5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B6EB5" w:rsidRPr="00703C5F">
        <w:rPr>
          <w:sz w:val="28"/>
          <w:szCs w:val="28"/>
        </w:rPr>
        <w:t xml:space="preserve">– Электронные данные. – Режим доступа: </w:t>
      </w:r>
      <w:r w:rsidRPr="00CE5977">
        <w:rPr>
          <w:sz w:val="28"/>
          <w:szCs w:val="28"/>
        </w:rPr>
        <w:t>https://dlink.ru/ru/products/2/2484.html</w:t>
      </w:r>
      <w:r w:rsidR="00AB6EB5" w:rsidRPr="00AB6EB5">
        <w:rPr>
          <w:sz w:val="28"/>
          <w:szCs w:val="28"/>
        </w:rPr>
        <w:t xml:space="preserve"> </w:t>
      </w:r>
      <w:r w:rsidR="00AB6EB5" w:rsidRPr="00703C5F">
        <w:rPr>
          <w:sz w:val="28"/>
          <w:szCs w:val="28"/>
        </w:rPr>
        <w:t>– Дата доступа: 21.09.2024</w:t>
      </w:r>
    </w:p>
    <w:p w14:paraId="7CE315EE" w14:textId="485B2619" w:rsidR="00A40E02" w:rsidRPr="00D7706C" w:rsidRDefault="00A40E02" w:rsidP="00A40E0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A40E02">
        <w:rPr>
          <w:sz w:val="28"/>
          <w:szCs w:val="28"/>
        </w:rPr>
        <w:t>DSA-2308X</w:t>
      </w:r>
      <w:r w:rsidRPr="00EF5A6C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A40E02">
        <w:rPr>
          <w:sz w:val="28"/>
          <w:szCs w:val="28"/>
        </w:rPr>
        <w:t>https://dlink.by/by/products/5/2696.html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18DA40AD" w14:textId="5A510D68" w:rsidR="00A40E02" w:rsidRPr="00D7706C" w:rsidRDefault="00A40E02" w:rsidP="00A40E0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A40E02">
        <w:rPr>
          <w:sz w:val="28"/>
          <w:szCs w:val="28"/>
        </w:rPr>
        <w:t xml:space="preserve">DSA-2208X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A40E02">
        <w:rPr>
          <w:sz w:val="28"/>
          <w:szCs w:val="28"/>
        </w:rPr>
        <w:t>https://dlink.by/by/products/5/2695.html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0B241D8D" w14:textId="41E67C82" w:rsidR="003E6E95" w:rsidRPr="00A40E02" w:rsidRDefault="0062493F" w:rsidP="00A40E0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62493F">
        <w:rPr>
          <w:sz w:val="28"/>
          <w:szCs w:val="28"/>
        </w:rPr>
        <w:t xml:space="preserve">DSA-2108S </w:t>
      </w:r>
      <w:r w:rsidR="00A40E02" w:rsidRPr="00703C5F">
        <w:rPr>
          <w:sz w:val="28"/>
          <w:szCs w:val="28"/>
        </w:rPr>
        <w:t>[</w:t>
      </w:r>
      <w:r w:rsidR="00A40E02">
        <w:rPr>
          <w:sz w:val="28"/>
          <w:szCs w:val="28"/>
        </w:rPr>
        <w:t>Электронный</w:t>
      </w:r>
      <w:r w:rsidR="00A40E02" w:rsidRPr="00703C5F">
        <w:rPr>
          <w:sz w:val="28"/>
          <w:szCs w:val="28"/>
        </w:rPr>
        <w:t xml:space="preserve"> </w:t>
      </w:r>
      <w:r w:rsidR="00A40E02">
        <w:rPr>
          <w:sz w:val="28"/>
          <w:szCs w:val="28"/>
        </w:rPr>
        <w:t>ресурс</w:t>
      </w:r>
      <w:r w:rsidR="00A40E02" w:rsidRPr="00703C5F">
        <w:rPr>
          <w:sz w:val="28"/>
          <w:szCs w:val="28"/>
        </w:rPr>
        <w:t>]</w:t>
      </w:r>
      <w:r w:rsidR="00A40E02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40E02" w:rsidRPr="00703C5F">
        <w:rPr>
          <w:sz w:val="28"/>
          <w:szCs w:val="28"/>
        </w:rPr>
        <w:t xml:space="preserve">– Электронные данные. – Режим доступа: </w:t>
      </w:r>
      <w:r w:rsidRPr="0062493F">
        <w:rPr>
          <w:sz w:val="28"/>
          <w:szCs w:val="28"/>
        </w:rPr>
        <w:t>https://dlink.by/by/products/5/2694.html</w:t>
      </w:r>
      <w:r w:rsidR="00A40E02" w:rsidRPr="000F47B5">
        <w:rPr>
          <w:sz w:val="28"/>
          <w:szCs w:val="28"/>
        </w:rPr>
        <w:t xml:space="preserve"> </w:t>
      </w:r>
      <w:r w:rsidR="00A40E02" w:rsidRPr="00703C5F">
        <w:rPr>
          <w:sz w:val="28"/>
          <w:szCs w:val="28"/>
        </w:rPr>
        <w:t xml:space="preserve">– Дата доступа: </w:t>
      </w:r>
      <w:r w:rsidR="00A40E02" w:rsidRPr="000F47B5">
        <w:rPr>
          <w:sz w:val="28"/>
          <w:szCs w:val="28"/>
        </w:rPr>
        <w:t>15</w:t>
      </w:r>
      <w:r w:rsidR="00A40E02" w:rsidRPr="00703C5F">
        <w:rPr>
          <w:sz w:val="28"/>
          <w:szCs w:val="28"/>
        </w:rPr>
        <w:t>.</w:t>
      </w:r>
      <w:r w:rsidR="00A40E02" w:rsidRPr="000F47B5">
        <w:rPr>
          <w:sz w:val="28"/>
          <w:szCs w:val="28"/>
        </w:rPr>
        <w:t>10</w:t>
      </w:r>
      <w:r w:rsidR="00A40E02" w:rsidRPr="00703C5F">
        <w:rPr>
          <w:sz w:val="28"/>
          <w:szCs w:val="28"/>
        </w:rPr>
        <w:t>.2024</w:t>
      </w:r>
    </w:p>
    <w:p w14:paraId="1037B27D" w14:textId="07839F59" w:rsidR="00A40452" w:rsidRPr="00A40E02" w:rsidRDefault="006236EC" w:rsidP="00A4045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6236EC">
        <w:rPr>
          <w:sz w:val="28"/>
          <w:szCs w:val="28"/>
        </w:rPr>
        <w:t xml:space="preserve">DGS-1250-28XMP </w:t>
      </w:r>
      <w:r w:rsidR="00A40452" w:rsidRPr="00703C5F">
        <w:rPr>
          <w:sz w:val="28"/>
          <w:szCs w:val="28"/>
        </w:rPr>
        <w:t>[</w:t>
      </w:r>
      <w:r w:rsidR="00A40452">
        <w:rPr>
          <w:sz w:val="28"/>
          <w:szCs w:val="28"/>
        </w:rPr>
        <w:t>Электронный</w:t>
      </w:r>
      <w:r w:rsidR="00A40452" w:rsidRPr="00703C5F">
        <w:rPr>
          <w:sz w:val="28"/>
          <w:szCs w:val="28"/>
        </w:rPr>
        <w:t xml:space="preserve"> </w:t>
      </w:r>
      <w:r w:rsidR="00A40452">
        <w:rPr>
          <w:sz w:val="28"/>
          <w:szCs w:val="28"/>
        </w:rPr>
        <w:t>ресурс</w:t>
      </w:r>
      <w:r w:rsidR="00A40452" w:rsidRPr="00703C5F">
        <w:rPr>
          <w:sz w:val="28"/>
          <w:szCs w:val="28"/>
        </w:rPr>
        <w:t>]</w:t>
      </w:r>
      <w:r w:rsidR="00A40452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40452" w:rsidRPr="00703C5F">
        <w:rPr>
          <w:sz w:val="28"/>
          <w:szCs w:val="28"/>
        </w:rPr>
        <w:t>– Электронные данные. – Режим доступа:</w:t>
      </w:r>
      <w:r w:rsidRPr="006236EC">
        <w:t xml:space="preserve"> </w:t>
      </w:r>
      <w:r w:rsidRPr="006236EC">
        <w:rPr>
          <w:sz w:val="28"/>
          <w:szCs w:val="28"/>
        </w:rPr>
        <w:t>https://dlink.by/by/products/1/2423.html</w:t>
      </w:r>
      <w:r>
        <w:rPr>
          <w:sz w:val="28"/>
          <w:szCs w:val="28"/>
        </w:rPr>
        <w:t xml:space="preserve"> </w:t>
      </w:r>
      <w:r w:rsidR="00A40452" w:rsidRPr="00703C5F">
        <w:rPr>
          <w:sz w:val="28"/>
          <w:szCs w:val="28"/>
        </w:rPr>
        <w:t xml:space="preserve">– Дата доступа: </w:t>
      </w:r>
      <w:r w:rsidR="00A40452" w:rsidRPr="000F47B5">
        <w:rPr>
          <w:sz w:val="28"/>
          <w:szCs w:val="28"/>
        </w:rPr>
        <w:t>15</w:t>
      </w:r>
      <w:r w:rsidR="00A40452" w:rsidRPr="00703C5F">
        <w:rPr>
          <w:sz w:val="28"/>
          <w:szCs w:val="28"/>
        </w:rPr>
        <w:t>.</w:t>
      </w:r>
      <w:r w:rsidR="00A40452" w:rsidRPr="000F47B5">
        <w:rPr>
          <w:sz w:val="28"/>
          <w:szCs w:val="28"/>
        </w:rPr>
        <w:t>10</w:t>
      </w:r>
      <w:r w:rsidR="00A40452" w:rsidRPr="00703C5F">
        <w:rPr>
          <w:sz w:val="28"/>
          <w:szCs w:val="28"/>
        </w:rPr>
        <w:t>.2024</w:t>
      </w:r>
    </w:p>
    <w:p w14:paraId="6C3255B8" w14:textId="5F900BB7" w:rsidR="00A40452" w:rsidRPr="00A40E02" w:rsidRDefault="00805C27" w:rsidP="00A4045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05C27">
        <w:rPr>
          <w:sz w:val="28"/>
          <w:szCs w:val="28"/>
        </w:rPr>
        <w:t xml:space="preserve">DGS-1520-28MP </w:t>
      </w:r>
      <w:r w:rsidR="00A40452" w:rsidRPr="00703C5F">
        <w:rPr>
          <w:sz w:val="28"/>
          <w:szCs w:val="28"/>
        </w:rPr>
        <w:t>[</w:t>
      </w:r>
      <w:r w:rsidR="00A40452">
        <w:rPr>
          <w:sz w:val="28"/>
          <w:szCs w:val="28"/>
        </w:rPr>
        <w:t>Электронный</w:t>
      </w:r>
      <w:r w:rsidR="00A40452" w:rsidRPr="00703C5F">
        <w:rPr>
          <w:sz w:val="28"/>
          <w:szCs w:val="28"/>
        </w:rPr>
        <w:t xml:space="preserve"> </w:t>
      </w:r>
      <w:r w:rsidR="00A40452">
        <w:rPr>
          <w:sz w:val="28"/>
          <w:szCs w:val="28"/>
        </w:rPr>
        <w:t>ресурс</w:t>
      </w:r>
      <w:r w:rsidR="00A40452" w:rsidRPr="00703C5F">
        <w:rPr>
          <w:sz w:val="28"/>
          <w:szCs w:val="28"/>
        </w:rPr>
        <w:t>]</w:t>
      </w:r>
      <w:r w:rsidR="00A40452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40452" w:rsidRPr="00703C5F">
        <w:rPr>
          <w:sz w:val="28"/>
          <w:szCs w:val="28"/>
        </w:rPr>
        <w:t xml:space="preserve">– Электронные данные. – Режим доступа: </w:t>
      </w:r>
      <w:r w:rsidRPr="00805C27">
        <w:rPr>
          <w:sz w:val="28"/>
          <w:szCs w:val="28"/>
        </w:rPr>
        <w:t>https://dlink.by/by/products/1/2620.html</w:t>
      </w:r>
      <w:r w:rsidR="0003309C" w:rsidRPr="0003309C">
        <w:rPr>
          <w:sz w:val="28"/>
          <w:szCs w:val="28"/>
        </w:rPr>
        <w:t xml:space="preserve"> </w:t>
      </w:r>
      <w:r w:rsidR="00A40452" w:rsidRPr="00703C5F">
        <w:rPr>
          <w:sz w:val="28"/>
          <w:szCs w:val="28"/>
        </w:rPr>
        <w:t xml:space="preserve">– Дата доступа: </w:t>
      </w:r>
      <w:r w:rsidR="00A40452" w:rsidRPr="000F47B5">
        <w:rPr>
          <w:sz w:val="28"/>
          <w:szCs w:val="28"/>
        </w:rPr>
        <w:t>15</w:t>
      </w:r>
      <w:r w:rsidR="00A40452" w:rsidRPr="00703C5F">
        <w:rPr>
          <w:sz w:val="28"/>
          <w:szCs w:val="28"/>
        </w:rPr>
        <w:t>.</w:t>
      </w:r>
      <w:r w:rsidR="00A40452" w:rsidRPr="000F47B5">
        <w:rPr>
          <w:sz w:val="28"/>
          <w:szCs w:val="28"/>
        </w:rPr>
        <w:t>10</w:t>
      </w:r>
      <w:r w:rsidR="00A40452" w:rsidRPr="00703C5F">
        <w:rPr>
          <w:sz w:val="28"/>
          <w:szCs w:val="28"/>
        </w:rPr>
        <w:t>.2024</w:t>
      </w:r>
    </w:p>
    <w:p w14:paraId="59AA509F" w14:textId="273C61FA" w:rsidR="00A40452" w:rsidRPr="00A40E02" w:rsidRDefault="00F80D63" w:rsidP="00A4045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F80D63">
        <w:rPr>
          <w:sz w:val="28"/>
          <w:szCs w:val="28"/>
        </w:rPr>
        <w:t xml:space="preserve">DGS-3000-28LP </w:t>
      </w:r>
      <w:r w:rsidR="00A40452" w:rsidRPr="00703C5F">
        <w:rPr>
          <w:sz w:val="28"/>
          <w:szCs w:val="28"/>
        </w:rPr>
        <w:t>[</w:t>
      </w:r>
      <w:r w:rsidR="00A40452">
        <w:rPr>
          <w:sz w:val="28"/>
          <w:szCs w:val="28"/>
        </w:rPr>
        <w:t>Электронный</w:t>
      </w:r>
      <w:r w:rsidR="00A40452" w:rsidRPr="00703C5F">
        <w:rPr>
          <w:sz w:val="28"/>
          <w:szCs w:val="28"/>
        </w:rPr>
        <w:t xml:space="preserve"> </w:t>
      </w:r>
      <w:r w:rsidR="00A40452">
        <w:rPr>
          <w:sz w:val="28"/>
          <w:szCs w:val="28"/>
        </w:rPr>
        <w:t>ресурс</w:t>
      </w:r>
      <w:r w:rsidR="00A40452" w:rsidRPr="00703C5F">
        <w:rPr>
          <w:sz w:val="28"/>
          <w:szCs w:val="28"/>
        </w:rPr>
        <w:t>]</w:t>
      </w:r>
      <w:r w:rsidR="00A40452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40452" w:rsidRPr="00703C5F">
        <w:rPr>
          <w:sz w:val="28"/>
          <w:szCs w:val="28"/>
        </w:rPr>
        <w:t xml:space="preserve">– Электронные данные. – Режим доступа: </w:t>
      </w:r>
      <w:r w:rsidRPr="00F80D63">
        <w:rPr>
          <w:sz w:val="28"/>
          <w:szCs w:val="28"/>
        </w:rPr>
        <w:t>https://dlink.by/by/products/1/2315.html</w:t>
      </w:r>
      <w:r>
        <w:rPr>
          <w:sz w:val="28"/>
          <w:szCs w:val="28"/>
        </w:rPr>
        <w:t xml:space="preserve"> </w:t>
      </w:r>
      <w:r w:rsidR="00A40452" w:rsidRPr="00703C5F">
        <w:rPr>
          <w:sz w:val="28"/>
          <w:szCs w:val="28"/>
        </w:rPr>
        <w:t xml:space="preserve">– Дата доступа: </w:t>
      </w:r>
      <w:r w:rsidR="00A40452" w:rsidRPr="000F47B5">
        <w:rPr>
          <w:sz w:val="28"/>
          <w:szCs w:val="28"/>
        </w:rPr>
        <w:t>15</w:t>
      </w:r>
      <w:r w:rsidR="00A40452" w:rsidRPr="00703C5F">
        <w:rPr>
          <w:sz w:val="28"/>
          <w:szCs w:val="28"/>
        </w:rPr>
        <w:t>.</w:t>
      </w:r>
      <w:r w:rsidR="00A40452" w:rsidRPr="000F47B5">
        <w:rPr>
          <w:sz w:val="28"/>
          <w:szCs w:val="28"/>
        </w:rPr>
        <w:t>10</w:t>
      </w:r>
      <w:r w:rsidR="00A40452" w:rsidRPr="00703C5F">
        <w:rPr>
          <w:sz w:val="28"/>
          <w:szCs w:val="28"/>
        </w:rPr>
        <w:t>.2024</w:t>
      </w:r>
    </w:p>
    <w:p w14:paraId="0A47780F" w14:textId="0A40600E" w:rsidR="00B028F8" w:rsidRPr="00A40E02" w:rsidRDefault="00B028F8" w:rsidP="00B028F8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028F8">
        <w:rPr>
          <w:sz w:val="28"/>
          <w:szCs w:val="28"/>
        </w:rPr>
        <w:t xml:space="preserve">DAP-2680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B028F8">
        <w:rPr>
          <w:sz w:val="28"/>
          <w:szCs w:val="28"/>
        </w:rPr>
        <w:t xml:space="preserve">https://dlink.by/by/products/2/2403.html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02B36A9E" w14:textId="367EE710" w:rsidR="00B028F8" w:rsidRPr="00A40E02" w:rsidRDefault="00B028F8" w:rsidP="00B028F8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028F8">
        <w:rPr>
          <w:sz w:val="28"/>
          <w:szCs w:val="28"/>
        </w:rPr>
        <w:t xml:space="preserve">DAP-400P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="000E60E5" w:rsidRPr="000E60E5">
        <w:rPr>
          <w:sz w:val="28"/>
          <w:szCs w:val="28"/>
        </w:rPr>
        <w:t xml:space="preserve">https://dlink.by/by/products/2/2446.html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01ECA49E" w14:textId="2E5E382B" w:rsidR="00B028F8" w:rsidRPr="00A40E02" w:rsidRDefault="00B028F8" w:rsidP="00B028F8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B028F8">
        <w:rPr>
          <w:sz w:val="28"/>
          <w:szCs w:val="28"/>
        </w:rPr>
        <w:t xml:space="preserve">DAP-3410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="000E60E5" w:rsidRPr="000E60E5">
        <w:rPr>
          <w:sz w:val="28"/>
          <w:szCs w:val="28"/>
        </w:rPr>
        <w:t xml:space="preserve">https://dlink.by/by/products/2/1847.html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738A1D4C" w14:textId="77777777" w:rsidR="00A40452" w:rsidRPr="00A40452" w:rsidRDefault="00A40452" w:rsidP="00A40452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0F47B5">
        <w:rPr>
          <w:sz w:val="28"/>
          <w:szCs w:val="28"/>
        </w:rPr>
        <w:t xml:space="preserve">Моноблок </w:t>
      </w:r>
      <w:r w:rsidRPr="000F47B5">
        <w:rPr>
          <w:sz w:val="28"/>
          <w:szCs w:val="28"/>
          <w:lang w:val="en-US"/>
        </w:rPr>
        <w:t>Lenovo</w:t>
      </w:r>
      <w:r w:rsidRPr="000F47B5">
        <w:rPr>
          <w:sz w:val="28"/>
          <w:szCs w:val="28"/>
        </w:rPr>
        <w:t xml:space="preserve"> </w:t>
      </w:r>
      <w:r w:rsidRPr="000F47B5">
        <w:rPr>
          <w:sz w:val="28"/>
          <w:szCs w:val="28"/>
          <w:lang w:val="en-US"/>
        </w:rPr>
        <w:t>IdeaCentre</w:t>
      </w:r>
      <w:r w:rsidRPr="000F47B5">
        <w:rPr>
          <w:sz w:val="28"/>
          <w:szCs w:val="28"/>
        </w:rPr>
        <w:t xml:space="preserve"> </w:t>
      </w:r>
      <w:r w:rsidRPr="000F47B5">
        <w:rPr>
          <w:sz w:val="28"/>
          <w:szCs w:val="28"/>
          <w:lang w:val="en-US"/>
        </w:rPr>
        <w:t>AIO</w:t>
      </w:r>
      <w:r w:rsidRPr="000F47B5">
        <w:rPr>
          <w:sz w:val="28"/>
          <w:szCs w:val="28"/>
        </w:rPr>
        <w:t xml:space="preserve"> 5</w:t>
      </w:r>
      <w:r w:rsidRPr="00EF5A6C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0F47B5">
        <w:rPr>
          <w:sz w:val="28"/>
          <w:szCs w:val="28"/>
        </w:rPr>
        <w:lastRenderedPageBreak/>
        <w:t xml:space="preserve">https://catalog.onliner.by/monoblock/lenovo/f0gq0091rk </w:t>
      </w:r>
      <w:r w:rsidRPr="00703C5F">
        <w:rPr>
          <w:sz w:val="28"/>
          <w:szCs w:val="28"/>
        </w:rPr>
        <w:t xml:space="preserve">– Дата доступа: </w:t>
      </w:r>
      <w:r w:rsidRPr="000F47B5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0F47B5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07D44557" w14:textId="4E1A4A6A" w:rsidR="000F47B5" w:rsidRPr="00D7706C" w:rsidRDefault="00EF5A6C" w:rsidP="000F47B5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EF5A6C">
        <w:rPr>
          <w:sz w:val="28"/>
          <w:szCs w:val="28"/>
        </w:rPr>
        <w:t xml:space="preserve">Моноблок Acer Aspire C27-195ES </w:t>
      </w:r>
      <w:r w:rsidR="000F47B5" w:rsidRPr="00703C5F">
        <w:rPr>
          <w:sz w:val="28"/>
          <w:szCs w:val="28"/>
        </w:rPr>
        <w:t>[</w:t>
      </w:r>
      <w:r w:rsidR="000F47B5">
        <w:rPr>
          <w:sz w:val="28"/>
          <w:szCs w:val="28"/>
        </w:rPr>
        <w:t>Электронный</w:t>
      </w:r>
      <w:r w:rsidR="000F47B5" w:rsidRPr="00703C5F">
        <w:rPr>
          <w:sz w:val="28"/>
          <w:szCs w:val="28"/>
        </w:rPr>
        <w:t xml:space="preserve"> </w:t>
      </w:r>
      <w:r w:rsidR="000F47B5">
        <w:rPr>
          <w:sz w:val="28"/>
          <w:szCs w:val="28"/>
        </w:rPr>
        <w:t>ресурс</w:t>
      </w:r>
      <w:r w:rsidR="000F47B5" w:rsidRPr="00703C5F">
        <w:rPr>
          <w:sz w:val="28"/>
          <w:szCs w:val="28"/>
        </w:rPr>
        <w:t>]</w:t>
      </w:r>
      <w:r w:rsidR="000F47B5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0F47B5" w:rsidRPr="00703C5F">
        <w:rPr>
          <w:sz w:val="28"/>
          <w:szCs w:val="28"/>
        </w:rPr>
        <w:t xml:space="preserve">– Электронные данные. – Режим доступа: </w:t>
      </w:r>
      <w:r w:rsidRPr="00EF5A6C">
        <w:rPr>
          <w:sz w:val="28"/>
          <w:szCs w:val="28"/>
        </w:rPr>
        <w:t xml:space="preserve">https://catalog.onliner.by/monoblock/acer/dqbmfcd002 </w:t>
      </w:r>
      <w:r w:rsidR="000F47B5" w:rsidRPr="00703C5F">
        <w:rPr>
          <w:sz w:val="28"/>
          <w:szCs w:val="28"/>
        </w:rPr>
        <w:t xml:space="preserve">– Дата доступа: </w:t>
      </w:r>
      <w:r w:rsidR="000F47B5" w:rsidRPr="000F47B5">
        <w:rPr>
          <w:sz w:val="28"/>
          <w:szCs w:val="28"/>
        </w:rPr>
        <w:t>15</w:t>
      </w:r>
      <w:r w:rsidR="000F47B5" w:rsidRPr="00703C5F">
        <w:rPr>
          <w:sz w:val="28"/>
          <w:szCs w:val="28"/>
        </w:rPr>
        <w:t>.</w:t>
      </w:r>
      <w:r w:rsidR="000F47B5" w:rsidRPr="000F47B5">
        <w:rPr>
          <w:sz w:val="28"/>
          <w:szCs w:val="28"/>
        </w:rPr>
        <w:t>10</w:t>
      </w:r>
      <w:r w:rsidR="000F47B5" w:rsidRPr="00703C5F">
        <w:rPr>
          <w:sz w:val="28"/>
          <w:szCs w:val="28"/>
        </w:rPr>
        <w:t>.2024</w:t>
      </w:r>
    </w:p>
    <w:p w14:paraId="69BAE894" w14:textId="731BB37E" w:rsidR="000F47B5" w:rsidRPr="00D7706C" w:rsidRDefault="00EF5A6C" w:rsidP="000F47B5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EF5A6C">
        <w:rPr>
          <w:sz w:val="28"/>
          <w:szCs w:val="28"/>
        </w:rPr>
        <w:t xml:space="preserve">Моноблок </w:t>
      </w:r>
      <w:r w:rsidRPr="00EF5A6C">
        <w:rPr>
          <w:sz w:val="28"/>
          <w:szCs w:val="28"/>
          <w:lang w:val="en-US"/>
        </w:rPr>
        <w:t>ASUS</w:t>
      </w:r>
      <w:r w:rsidRPr="00EF5A6C">
        <w:rPr>
          <w:sz w:val="28"/>
          <w:szCs w:val="28"/>
        </w:rPr>
        <w:t xml:space="preserve"> </w:t>
      </w:r>
      <w:r w:rsidRPr="00EF5A6C">
        <w:rPr>
          <w:sz w:val="28"/>
          <w:szCs w:val="28"/>
          <w:lang w:val="en-US"/>
        </w:rPr>
        <w:t>AiO</w:t>
      </w:r>
      <w:r w:rsidRPr="00EF5A6C">
        <w:rPr>
          <w:sz w:val="28"/>
          <w:szCs w:val="28"/>
        </w:rPr>
        <w:t xml:space="preserve"> </w:t>
      </w:r>
      <w:r w:rsidRPr="00EF5A6C">
        <w:rPr>
          <w:sz w:val="28"/>
          <w:szCs w:val="28"/>
          <w:lang w:val="en-US"/>
        </w:rPr>
        <w:t>A</w:t>
      </w:r>
      <w:r w:rsidRPr="00EF5A6C">
        <w:rPr>
          <w:sz w:val="28"/>
          <w:szCs w:val="28"/>
        </w:rPr>
        <w:t xml:space="preserve">5 </w:t>
      </w:r>
      <w:r w:rsidR="000F47B5" w:rsidRPr="00703C5F">
        <w:rPr>
          <w:sz w:val="28"/>
          <w:szCs w:val="28"/>
        </w:rPr>
        <w:t>[</w:t>
      </w:r>
      <w:r w:rsidR="000F47B5">
        <w:rPr>
          <w:sz w:val="28"/>
          <w:szCs w:val="28"/>
        </w:rPr>
        <w:t>Электронный</w:t>
      </w:r>
      <w:r w:rsidR="000F47B5" w:rsidRPr="00703C5F">
        <w:rPr>
          <w:sz w:val="28"/>
          <w:szCs w:val="28"/>
        </w:rPr>
        <w:t xml:space="preserve"> </w:t>
      </w:r>
      <w:r w:rsidR="000F47B5">
        <w:rPr>
          <w:sz w:val="28"/>
          <w:szCs w:val="28"/>
        </w:rPr>
        <w:t>ресурс</w:t>
      </w:r>
      <w:r w:rsidR="000F47B5" w:rsidRPr="00703C5F">
        <w:rPr>
          <w:sz w:val="28"/>
          <w:szCs w:val="28"/>
        </w:rPr>
        <w:t>]</w:t>
      </w:r>
      <w:r w:rsidR="000F47B5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0F47B5" w:rsidRPr="00703C5F">
        <w:rPr>
          <w:sz w:val="28"/>
          <w:szCs w:val="28"/>
        </w:rPr>
        <w:t xml:space="preserve">– Электронные данные. – Режим доступа: </w:t>
      </w:r>
      <w:r w:rsidRPr="00EF5A6C">
        <w:rPr>
          <w:sz w:val="28"/>
          <w:szCs w:val="28"/>
        </w:rPr>
        <w:t>https://catalog.onliner.by/monoblock/asus/e5702wvabpe0050</w:t>
      </w:r>
      <w:r w:rsidR="000F47B5" w:rsidRPr="00AB6EB5">
        <w:rPr>
          <w:sz w:val="28"/>
          <w:szCs w:val="28"/>
        </w:rPr>
        <w:t xml:space="preserve"> </w:t>
      </w:r>
      <w:r w:rsidR="000F47B5"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="000F47B5"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="000F47B5" w:rsidRPr="00703C5F">
        <w:rPr>
          <w:sz w:val="28"/>
          <w:szCs w:val="28"/>
        </w:rPr>
        <w:t>.2024</w:t>
      </w:r>
    </w:p>
    <w:p w14:paraId="3CE59F3A" w14:textId="0D176102" w:rsidR="008B54AB" w:rsidRPr="00D7706C" w:rsidRDefault="008B54AB" w:rsidP="008B54AB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B54AB">
        <w:rPr>
          <w:sz w:val="28"/>
          <w:szCs w:val="28"/>
        </w:rPr>
        <w:t>Информация о выпуске Windows 10</w:t>
      </w:r>
      <w:r w:rsidRPr="00EF5A6C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8B54AB">
        <w:rPr>
          <w:sz w:val="28"/>
          <w:szCs w:val="28"/>
        </w:rPr>
        <w:t xml:space="preserve">https://learn.microsoft.com/ru-ru/windows/release-health/release-information </w:t>
      </w:r>
      <w:r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76F1A170" w14:textId="0E59D710" w:rsidR="005D6824" w:rsidRPr="00D7706C" w:rsidRDefault="005D6824" w:rsidP="005D6824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5D6824">
        <w:rPr>
          <w:sz w:val="28"/>
          <w:szCs w:val="28"/>
        </w:rPr>
        <w:t xml:space="preserve">Принтер Canon i-SENSYS LBP246DW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5D6824">
        <w:rPr>
          <w:sz w:val="28"/>
          <w:szCs w:val="28"/>
        </w:rPr>
        <w:t>https://catalog.onliner.by/printers/canon/lbp246dw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23EB28B7" w14:textId="32E96AD4" w:rsidR="005D6824" w:rsidRPr="00D7706C" w:rsidRDefault="005D6824" w:rsidP="005D6824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5D6824">
        <w:rPr>
          <w:sz w:val="28"/>
          <w:szCs w:val="28"/>
        </w:rPr>
        <w:t xml:space="preserve">Принтер HP Laser 107a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5D6824">
        <w:rPr>
          <w:sz w:val="28"/>
          <w:szCs w:val="28"/>
        </w:rPr>
        <w:t>https://catalog.onliner.by/printers/hp/4zb77a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6E63D1A6" w14:textId="27E1D012" w:rsidR="005D6824" w:rsidRPr="00D7706C" w:rsidRDefault="005D6824" w:rsidP="005D6824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5D6824">
        <w:rPr>
          <w:sz w:val="28"/>
          <w:szCs w:val="28"/>
        </w:rPr>
        <w:t xml:space="preserve">Принтер Canon i-SENSYS LBP673Cdw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5D6824">
        <w:rPr>
          <w:sz w:val="28"/>
          <w:szCs w:val="28"/>
        </w:rPr>
        <w:t>https://catalog.onliner.by/printers/canon/lbp673cdw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05845096" w14:textId="77777777" w:rsidR="000A1F7F" w:rsidRPr="00D7706C" w:rsidRDefault="000A1F7F" w:rsidP="000A1F7F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7A5DF5">
        <w:rPr>
          <w:sz w:val="28"/>
          <w:szCs w:val="28"/>
        </w:rPr>
        <w:t>FTP-4P-Cat.5e-SOLID-LSZH</w:t>
      </w:r>
      <w:r w:rsidRPr="005D6824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7A5DF5">
        <w:rPr>
          <w:sz w:val="28"/>
          <w:szCs w:val="28"/>
        </w:rPr>
        <w:t xml:space="preserve">https://www.unibelus.by/itm/k49598 </w:t>
      </w:r>
      <w:r w:rsidRPr="00703C5F">
        <w:rPr>
          <w:sz w:val="28"/>
          <w:szCs w:val="28"/>
        </w:rPr>
        <w:t xml:space="preserve">– Дата доступа: </w:t>
      </w:r>
      <w:r w:rsidRPr="00EF5A6C">
        <w:rPr>
          <w:sz w:val="28"/>
          <w:szCs w:val="28"/>
        </w:rPr>
        <w:t>15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4F1D8A4F" w14:textId="758E1B68" w:rsidR="007A5DF5" w:rsidRPr="00D7706C" w:rsidRDefault="000A1F7F" w:rsidP="007A5DF5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0A1F7F">
        <w:rPr>
          <w:sz w:val="28"/>
          <w:szCs w:val="28"/>
        </w:rPr>
        <w:t>Розетка компьютерная Schneider Electric Этюд KOMC-001B</w:t>
      </w:r>
      <w:r w:rsidR="007A5DF5" w:rsidRPr="005D6824">
        <w:rPr>
          <w:sz w:val="28"/>
          <w:szCs w:val="28"/>
        </w:rPr>
        <w:t xml:space="preserve"> </w:t>
      </w:r>
      <w:r w:rsidR="007A5DF5" w:rsidRPr="00703C5F">
        <w:rPr>
          <w:sz w:val="28"/>
          <w:szCs w:val="28"/>
        </w:rPr>
        <w:t>[</w:t>
      </w:r>
      <w:r w:rsidR="007A5DF5">
        <w:rPr>
          <w:sz w:val="28"/>
          <w:szCs w:val="28"/>
        </w:rPr>
        <w:t>Электронный</w:t>
      </w:r>
      <w:r w:rsidR="007A5DF5" w:rsidRPr="00703C5F">
        <w:rPr>
          <w:sz w:val="28"/>
          <w:szCs w:val="28"/>
        </w:rPr>
        <w:t xml:space="preserve"> </w:t>
      </w:r>
      <w:r w:rsidR="007A5DF5">
        <w:rPr>
          <w:sz w:val="28"/>
          <w:szCs w:val="28"/>
        </w:rPr>
        <w:t>ресурс</w:t>
      </w:r>
      <w:r w:rsidR="007A5DF5" w:rsidRPr="00703C5F">
        <w:rPr>
          <w:sz w:val="28"/>
          <w:szCs w:val="28"/>
        </w:rPr>
        <w:t>]</w:t>
      </w:r>
      <w:r w:rsidR="007A5DF5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A5DF5" w:rsidRPr="00703C5F">
        <w:rPr>
          <w:sz w:val="28"/>
          <w:szCs w:val="28"/>
        </w:rPr>
        <w:t xml:space="preserve">– Электронные данные. – Режим доступа: </w:t>
      </w:r>
      <w:r w:rsidRPr="00940684">
        <w:rPr>
          <w:sz w:val="28"/>
          <w:szCs w:val="28"/>
        </w:rPr>
        <w:t>https://catalog.onliner.by/wall_socket/schneiderelectr/komc001b</w:t>
      </w:r>
      <w:r w:rsidRPr="000A1F7F">
        <w:rPr>
          <w:sz w:val="28"/>
          <w:szCs w:val="28"/>
        </w:rPr>
        <w:t xml:space="preserve"> </w:t>
      </w:r>
      <w:r w:rsidR="007A5DF5" w:rsidRPr="00703C5F">
        <w:rPr>
          <w:sz w:val="28"/>
          <w:szCs w:val="28"/>
        </w:rPr>
        <w:t xml:space="preserve">– Дата доступа: </w:t>
      </w:r>
      <w:r w:rsidR="007A5DF5" w:rsidRPr="00EF5A6C">
        <w:rPr>
          <w:sz w:val="28"/>
          <w:szCs w:val="28"/>
        </w:rPr>
        <w:t>15</w:t>
      </w:r>
      <w:r w:rsidR="007A5DF5" w:rsidRPr="00703C5F">
        <w:rPr>
          <w:sz w:val="28"/>
          <w:szCs w:val="28"/>
        </w:rPr>
        <w:t>.</w:t>
      </w:r>
      <w:r w:rsidR="007A5DF5" w:rsidRPr="00EF5A6C">
        <w:rPr>
          <w:sz w:val="28"/>
          <w:szCs w:val="28"/>
        </w:rPr>
        <w:t>10</w:t>
      </w:r>
      <w:r w:rsidR="007A5DF5" w:rsidRPr="00703C5F">
        <w:rPr>
          <w:sz w:val="28"/>
          <w:szCs w:val="28"/>
        </w:rPr>
        <w:t>.2024</w:t>
      </w:r>
    </w:p>
    <w:p w14:paraId="7D74C009" w14:textId="6991FC1C" w:rsidR="00A7405C" w:rsidRPr="00D7706C" w:rsidRDefault="00420E1F" w:rsidP="00A7405C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A7405C">
        <w:rPr>
          <w:sz w:val="28"/>
          <w:szCs w:val="28"/>
        </w:rPr>
        <w:t>1918</w:t>
      </w:r>
      <w:r w:rsidR="00A7405C" w:rsidRPr="00A7405C">
        <w:rPr>
          <w:sz w:val="28"/>
          <w:szCs w:val="28"/>
        </w:rPr>
        <w:t>Address Allocation for Private Internets</w:t>
      </w:r>
      <w:r w:rsidR="00A7405C" w:rsidRPr="005D6824">
        <w:rPr>
          <w:sz w:val="28"/>
          <w:szCs w:val="28"/>
        </w:rPr>
        <w:t xml:space="preserve"> </w:t>
      </w:r>
      <w:r w:rsidR="00A7405C" w:rsidRPr="00703C5F">
        <w:rPr>
          <w:sz w:val="28"/>
          <w:szCs w:val="28"/>
        </w:rPr>
        <w:t>[</w:t>
      </w:r>
      <w:r w:rsidR="00A7405C">
        <w:rPr>
          <w:sz w:val="28"/>
          <w:szCs w:val="28"/>
        </w:rPr>
        <w:t>Электронный</w:t>
      </w:r>
      <w:r w:rsidR="00A7405C" w:rsidRPr="00703C5F">
        <w:rPr>
          <w:sz w:val="28"/>
          <w:szCs w:val="28"/>
        </w:rPr>
        <w:t xml:space="preserve"> </w:t>
      </w:r>
      <w:r w:rsidR="00A7405C">
        <w:rPr>
          <w:sz w:val="28"/>
          <w:szCs w:val="28"/>
        </w:rPr>
        <w:t>ресурс</w:t>
      </w:r>
      <w:r w:rsidR="00A7405C" w:rsidRPr="00703C5F">
        <w:rPr>
          <w:sz w:val="28"/>
          <w:szCs w:val="28"/>
        </w:rPr>
        <w:t>]</w:t>
      </w:r>
      <w:r w:rsidR="00A7405C"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A7405C" w:rsidRPr="00703C5F">
        <w:rPr>
          <w:sz w:val="28"/>
          <w:szCs w:val="28"/>
        </w:rPr>
        <w:t xml:space="preserve">– Электронные данные. – Режим доступа: </w:t>
      </w:r>
      <w:r w:rsidR="00A7405C" w:rsidRPr="00A7405C">
        <w:rPr>
          <w:sz w:val="28"/>
          <w:szCs w:val="28"/>
        </w:rPr>
        <w:t>https://datatracker.ietf.org/doc/html/rfc1918</w:t>
      </w:r>
      <w:r w:rsidR="00A7405C">
        <w:rPr>
          <w:sz w:val="28"/>
          <w:szCs w:val="28"/>
        </w:rPr>
        <w:t xml:space="preserve"> </w:t>
      </w:r>
      <w:r w:rsidR="00A7405C" w:rsidRPr="00703C5F">
        <w:rPr>
          <w:sz w:val="28"/>
          <w:szCs w:val="28"/>
        </w:rPr>
        <w:t xml:space="preserve">– Дата доступа: </w:t>
      </w:r>
      <w:r w:rsidR="00A7405C">
        <w:rPr>
          <w:sz w:val="28"/>
          <w:szCs w:val="28"/>
        </w:rPr>
        <w:t>26</w:t>
      </w:r>
      <w:r w:rsidR="00A7405C" w:rsidRPr="00703C5F">
        <w:rPr>
          <w:sz w:val="28"/>
          <w:szCs w:val="28"/>
        </w:rPr>
        <w:t>.</w:t>
      </w:r>
      <w:r w:rsidR="00A7405C" w:rsidRPr="00EF5A6C">
        <w:rPr>
          <w:sz w:val="28"/>
          <w:szCs w:val="28"/>
        </w:rPr>
        <w:t>10</w:t>
      </w:r>
      <w:r w:rsidR="00A7405C" w:rsidRPr="00703C5F">
        <w:rPr>
          <w:sz w:val="28"/>
          <w:szCs w:val="28"/>
        </w:rPr>
        <w:t>.2024</w:t>
      </w:r>
    </w:p>
    <w:p w14:paraId="67DF73EE" w14:textId="13BE28B8" w:rsidR="00420E1F" w:rsidRPr="00D7706C" w:rsidRDefault="00420E1F" w:rsidP="00420E1F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420E1F">
        <w:rPr>
          <w:sz w:val="28"/>
          <w:szCs w:val="28"/>
        </w:rPr>
        <w:t xml:space="preserve">Unique Local IPv6 Unicast Addresses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5E3FA2">
        <w:rPr>
          <w:sz w:val="28"/>
          <w:szCs w:val="28"/>
        </w:rPr>
        <w:t>https://datatracker.ietf.org/doc/html/rfc4193</w:t>
      </w:r>
      <w:r w:rsidRPr="00420E1F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>
        <w:rPr>
          <w:sz w:val="28"/>
          <w:szCs w:val="28"/>
        </w:rPr>
        <w:t>26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66290A6D" w14:textId="562E02C0" w:rsidR="00C96BF7" w:rsidRPr="00D7706C" w:rsidRDefault="00C96BF7" w:rsidP="00C96BF7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C96BF7">
        <w:rPr>
          <w:sz w:val="28"/>
          <w:szCs w:val="28"/>
        </w:rPr>
        <w:t>Шкаф настенный климатический TLK Lite 19"</w:t>
      </w:r>
      <w:r w:rsidRPr="00420E1F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="005B6AB1" w:rsidRPr="005B6AB1">
        <w:rPr>
          <w:sz w:val="28"/>
          <w:szCs w:val="28"/>
        </w:rPr>
        <w:t xml:space="preserve">https://nttelecom.ru/catalog/shkafy_1/pylevlagozashchishchennye/wallbox_ip_55/1452/ </w:t>
      </w:r>
      <w:r w:rsidRPr="00703C5F">
        <w:rPr>
          <w:sz w:val="28"/>
          <w:szCs w:val="28"/>
        </w:rPr>
        <w:t xml:space="preserve">– Дата доступа: </w:t>
      </w:r>
      <w:r>
        <w:rPr>
          <w:sz w:val="28"/>
          <w:szCs w:val="28"/>
        </w:rPr>
        <w:t>26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10</w:t>
      </w:r>
      <w:r w:rsidRPr="00703C5F">
        <w:rPr>
          <w:sz w:val="28"/>
          <w:szCs w:val="28"/>
        </w:rPr>
        <w:t>.2024</w:t>
      </w:r>
    </w:p>
    <w:p w14:paraId="54EA86F2" w14:textId="5F3D9420" w:rsidR="00042CDF" w:rsidRPr="00D7706C" w:rsidRDefault="00042CDF" w:rsidP="00042CDF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042CDF">
        <w:rPr>
          <w:sz w:val="28"/>
          <w:szCs w:val="28"/>
        </w:rPr>
        <w:t>LV 11X10_HD Кабельный канал ПВХ (KOPOS)</w:t>
      </w:r>
      <w:r w:rsidRPr="00420E1F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042CDF">
        <w:rPr>
          <w:sz w:val="28"/>
          <w:szCs w:val="28"/>
        </w:rPr>
        <w:t>https://wsd.by/catalog/sistemy-dlya-prokladki-kabelya/kabelnyy-kanal-pvkh-i-aksessuary/kabel-kanaly-i-aksessuary-kopos/kabel-kanaly-kopos/lv-11x10-hd-kabelnyy-kanal-pvkh-kopos/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>
        <w:rPr>
          <w:sz w:val="28"/>
          <w:szCs w:val="28"/>
        </w:rPr>
        <w:t>10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703C5F">
        <w:rPr>
          <w:sz w:val="28"/>
          <w:szCs w:val="28"/>
        </w:rPr>
        <w:t>.2024</w:t>
      </w:r>
    </w:p>
    <w:p w14:paraId="577CD6ED" w14:textId="1BFCD442" w:rsidR="00DC585F" w:rsidRPr="00D7706C" w:rsidRDefault="00DC585F" w:rsidP="00DC585F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DC585F">
        <w:rPr>
          <w:sz w:val="28"/>
          <w:szCs w:val="28"/>
        </w:rPr>
        <w:lastRenderedPageBreak/>
        <w:t>DWL-6720AP</w:t>
      </w:r>
      <w:r w:rsidRPr="00420E1F"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703C5F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703C5F">
        <w:rPr>
          <w:sz w:val="28"/>
          <w:szCs w:val="28"/>
        </w:rPr>
        <w:t>]</w:t>
      </w:r>
      <w:r w:rsidRPr="00703C5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703C5F">
        <w:rPr>
          <w:sz w:val="28"/>
          <w:szCs w:val="28"/>
        </w:rPr>
        <w:t xml:space="preserve">– Электронные данные. – Режим доступа: </w:t>
      </w:r>
      <w:r w:rsidRPr="00DC585F">
        <w:rPr>
          <w:sz w:val="28"/>
          <w:szCs w:val="28"/>
        </w:rPr>
        <w:t>https://dlink.ru/ru/products/2/2707.html</w:t>
      </w:r>
      <w:r>
        <w:rPr>
          <w:sz w:val="28"/>
          <w:szCs w:val="28"/>
        </w:rPr>
        <w:t xml:space="preserve"> </w:t>
      </w:r>
      <w:r w:rsidRPr="00703C5F">
        <w:rPr>
          <w:sz w:val="28"/>
          <w:szCs w:val="28"/>
        </w:rPr>
        <w:t xml:space="preserve">– Дата доступа: </w:t>
      </w:r>
      <w:r>
        <w:rPr>
          <w:sz w:val="28"/>
          <w:szCs w:val="28"/>
        </w:rPr>
        <w:t>10</w:t>
      </w:r>
      <w:r w:rsidRPr="00703C5F">
        <w:rPr>
          <w:sz w:val="28"/>
          <w:szCs w:val="28"/>
        </w:rPr>
        <w:t>.</w:t>
      </w:r>
      <w:r w:rsidRPr="00EF5A6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703C5F">
        <w:rPr>
          <w:sz w:val="28"/>
          <w:szCs w:val="28"/>
        </w:rPr>
        <w:t>.2024</w:t>
      </w:r>
    </w:p>
    <w:p w14:paraId="45CC3425" w14:textId="2BA45BC7" w:rsidR="00AB6EB5" w:rsidRPr="000F47B5" w:rsidRDefault="00AB6EB5" w:rsidP="000F47B5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</w:p>
    <w:sectPr w:rsidR="00AB6EB5" w:rsidRPr="000F47B5" w:rsidSect="00B35BAF">
      <w:footerReference w:type="default" r:id="rId9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DDE3" w14:textId="77777777" w:rsidR="005A37A0" w:rsidRDefault="005A37A0" w:rsidP="002E13DF">
      <w:r>
        <w:separator/>
      </w:r>
    </w:p>
  </w:endnote>
  <w:endnote w:type="continuationSeparator" w:id="0">
    <w:p w14:paraId="59075C06" w14:textId="77777777" w:rsidR="005A37A0" w:rsidRDefault="005A37A0" w:rsidP="002E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276758053"/>
      <w:docPartObj>
        <w:docPartGallery w:val="Page Numbers (Bottom of Page)"/>
        <w:docPartUnique/>
      </w:docPartObj>
    </w:sdtPr>
    <w:sdtContent>
      <w:p w14:paraId="149EF3E5" w14:textId="04ED0EAE" w:rsidR="005A2D88" w:rsidRPr="005A2D88" w:rsidRDefault="005A2D88" w:rsidP="005A2D88">
        <w:pPr>
          <w:pStyle w:val="ae"/>
          <w:jc w:val="right"/>
          <w:rPr>
            <w:sz w:val="28"/>
            <w:szCs w:val="28"/>
          </w:rPr>
        </w:pPr>
        <w:r w:rsidRPr="005A2D88">
          <w:rPr>
            <w:sz w:val="28"/>
            <w:szCs w:val="28"/>
          </w:rPr>
          <w:fldChar w:fldCharType="begin"/>
        </w:r>
        <w:r w:rsidRPr="005A2D88">
          <w:rPr>
            <w:sz w:val="28"/>
            <w:szCs w:val="28"/>
          </w:rPr>
          <w:instrText>PAGE   \* MERGEFORMAT</w:instrText>
        </w:r>
        <w:r w:rsidRPr="005A2D88">
          <w:rPr>
            <w:sz w:val="28"/>
            <w:szCs w:val="28"/>
          </w:rPr>
          <w:fldChar w:fldCharType="separate"/>
        </w:r>
        <w:r w:rsidRPr="005A2D88">
          <w:rPr>
            <w:sz w:val="28"/>
            <w:szCs w:val="28"/>
          </w:rPr>
          <w:t>2</w:t>
        </w:r>
        <w:r w:rsidRPr="005A2D88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7D5A2" w14:textId="77777777" w:rsidR="005A37A0" w:rsidRDefault="005A37A0" w:rsidP="002E13DF">
      <w:r>
        <w:separator/>
      </w:r>
    </w:p>
  </w:footnote>
  <w:footnote w:type="continuationSeparator" w:id="0">
    <w:p w14:paraId="197513D0" w14:textId="77777777" w:rsidR="005A37A0" w:rsidRDefault="005A37A0" w:rsidP="002E1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4D5F"/>
    <w:multiLevelType w:val="hybridMultilevel"/>
    <w:tmpl w:val="487AC67A"/>
    <w:lvl w:ilvl="0" w:tplc="EC809F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508B"/>
    <w:multiLevelType w:val="multilevel"/>
    <w:tmpl w:val="6E2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0738A"/>
    <w:multiLevelType w:val="hybridMultilevel"/>
    <w:tmpl w:val="A13CF70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46680"/>
    <w:multiLevelType w:val="multilevel"/>
    <w:tmpl w:val="476439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5C73"/>
    <w:multiLevelType w:val="multilevel"/>
    <w:tmpl w:val="DDC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F71F8"/>
    <w:multiLevelType w:val="hybridMultilevel"/>
    <w:tmpl w:val="3E22F0D2"/>
    <w:lvl w:ilvl="0" w:tplc="6E088B36">
      <w:start w:val="1"/>
      <w:numFmt w:val="decimal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32D40"/>
    <w:multiLevelType w:val="multilevel"/>
    <w:tmpl w:val="D11234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B206E"/>
    <w:multiLevelType w:val="multilevel"/>
    <w:tmpl w:val="1A6E492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076F6"/>
    <w:multiLevelType w:val="multilevel"/>
    <w:tmpl w:val="820A40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D0FF2"/>
    <w:multiLevelType w:val="multilevel"/>
    <w:tmpl w:val="E10E83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3192533"/>
    <w:multiLevelType w:val="hybridMultilevel"/>
    <w:tmpl w:val="2C1A32D4"/>
    <w:lvl w:ilvl="0" w:tplc="26865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E0417"/>
    <w:multiLevelType w:val="hybridMultilevel"/>
    <w:tmpl w:val="8DB62514"/>
    <w:lvl w:ilvl="0" w:tplc="A23A10C4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2309E"/>
    <w:multiLevelType w:val="hybridMultilevel"/>
    <w:tmpl w:val="ABCAE704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A1B85"/>
    <w:multiLevelType w:val="multilevel"/>
    <w:tmpl w:val="F8B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D12DD"/>
    <w:multiLevelType w:val="multilevel"/>
    <w:tmpl w:val="B8B47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2B14D0"/>
    <w:multiLevelType w:val="multilevel"/>
    <w:tmpl w:val="877C39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80F66"/>
    <w:multiLevelType w:val="hybridMultilevel"/>
    <w:tmpl w:val="E7D2E572"/>
    <w:lvl w:ilvl="0" w:tplc="570CF61E">
      <w:start w:val="1"/>
      <w:numFmt w:val="decimal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5458DD"/>
    <w:multiLevelType w:val="hybridMultilevel"/>
    <w:tmpl w:val="D4CC561A"/>
    <w:lvl w:ilvl="0" w:tplc="CAE0B2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A6715A"/>
    <w:multiLevelType w:val="hybridMultilevel"/>
    <w:tmpl w:val="B5506F96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12461"/>
    <w:multiLevelType w:val="multilevel"/>
    <w:tmpl w:val="3452B0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9143C"/>
    <w:multiLevelType w:val="multilevel"/>
    <w:tmpl w:val="805A89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D3904"/>
    <w:multiLevelType w:val="multilevel"/>
    <w:tmpl w:val="470CFA5C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007AC"/>
    <w:multiLevelType w:val="hybridMultilevel"/>
    <w:tmpl w:val="B88C6DB0"/>
    <w:lvl w:ilvl="0" w:tplc="014AAF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A41854"/>
    <w:multiLevelType w:val="multilevel"/>
    <w:tmpl w:val="F9141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BA65EF"/>
    <w:multiLevelType w:val="hybridMultilevel"/>
    <w:tmpl w:val="2AA67750"/>
    <w:lvl w:ilvl="0" w:tplc="76A4D21C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CF67049"/>
    <w:multiLevelType w:val="hybridMultilevel"/>
    <w:tmpl w:val="CF30F744"/>
    <w:lvl w:ilvl="0" w:tplc="6C0C63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3A42B0"/>
    <w:multiLevelType w:val="multilevel"/>
    <w:tmpl w:val="B290C634"/>
    <w:lvl w:ilvl="0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FE211D"/>
    <w:multiLevelType w:val="multilevel"/>
    <w:tmpl w:val="F5D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67C4B"/>
    <w:multiLevelType w:val="hybridMultilevel"/>
    <w:tmpl w:val="FD9E2272"/>
    <w:lvl w:ilvl="0" w:tplc="639014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8F5197"/>
    <w:multiLevelType w:val="multilevel"/>
    <w:tmpl w:val="88A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B0B05"/>
    <w:multiLevelType w:val="hybridMultilevel"/>
    <w:tmpl w:val="DFBCDC4C"/>
    <w:lvl w:ilvl="0" w:tplc="12F2226C">
      <w:start w:val="1"/>
      <w:numFmt w:val="decimal"/>
      <w:suff w:val="space"/>
      <w:lvlText w:val="[%1]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EE2345"/>
    <w:multiLevelType w:val="multilevel"/>
    <w:tmpl w:val="4C329452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C21540B"/>
    <w:multiLevelType w:val="multilevel"/>
    <w:tmpl w:val="084A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1B3B43"/>
    <w:multiLevelType w:val="multilevel"/>
    <w:tmpl w:val="7BAA8F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14D45E0"/>
    <w:multiLevelType w:val="hybridMultilevel"/>
    <w:tmpl w:val="77C8C276"/>
    <w:lvl w:ilvl="0" w:tplc="D67CD3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EE26FB"/>
    <w:multiLevelType w:val="hybridMultilevel"/>
    <w:tmpl w:val="6826DE20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5AB5B03"/>
    <w:multiLevelType w:val="hybridMultilevel"/>
    <w:tmpl w:val="B7329FBC"/>
    <w:lvl w:ilvl="0" w:tplc="A23A1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9235B9F"/>
    <w:multiLevelType w:val="multilevel"/>
    <w:tmpl w:val="17965B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8" w15:restartNumberingAfterBreak="0">
    <w:nsid w:val="5CB60CF1"/>
    <w:multiLevelType w:val="hybridMultilevel"/>
    <w:tmpl w:val="5C92BD86"/>
    <w:lvl w:ilvl="0" w:tplc="5FB4074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5D431B37"/>
    <w:multiLevelType w:val="hybridMultilevel"/>
    <w:tmpl w:val="7B2A8482"/>
    <w:lvl w:ilvl="0" w:tplc="A23A10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D9E4D80"/>
    <w:multiLevelType w:val="multilevel"/>
    <w:tmpl w:val="2F5EA0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2B2FC8"/>
    <w:multiLevelType w:val="multilevel"/>
    <w:tmpl w:val="903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4B3A18"/>
    <w:multiLevelType w:val="hybridMultilevel"/>
    <w:tmpl w:val="874CEA54"/>
    <w:lvl w:ilvl="0" w:tplc="76A4D21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5163AE3"/>
    <w:multiLevelType w:val="hybridMultilevel"/>
    <w:tmpl w:val="BF6C2AA0"/>
    <w:lvl w:ilvl="0" w:tplc="A23A1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E61E2"/>
    <w:multiLevelType w:val="multilevel"/>
    <w:tmpl w:val="13BA041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AE68B7"/>
    <w:multiLevelType w:val="multilevel"/>
    <w:tmpl w:val="50CC2D5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8463DD"/>
    <w:multiLevelType w:val="hybridMultilevel"/>
    <w:tmpl w:val="A5540B04"/>
    <w:lvl w:ilvl="0" w:tplc="A23A10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FAF6290"/>
    <w:multiLevelType w:val="multilevel"/>
    <w:tmpl w:val="2E9EAD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DB40D8"/>
    <w:multiLevelType w:val="multilevel"/>
    <w:tmpl w:val="C6FE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EE486F"/>
    <w:multiLevelType w:val="multilevel"/>
    <w:tmpl w:val="22847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0" w15:restartNumberingAfterBreak="0">
    <w:nsid w:val="7B3A3998"/>
    <w:multiLevelType w:val="multilevel"/>
    <w:tmpl w:val="8B7804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1" w15:restartNumberingAfterBreak="0">
    <w:nsid w:val="7CD427DA"/>
    <w:multiLevelType w:val="hybridMultilevel"/>
    <w:tmpl w:val="FF3085FE"/>
    <w:lvl w:ilvl="0" w:tplc="A23A10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F941518"/>
    <w:multiLevelType w:val="hybridMultilevel"/>
    <w:tmpl w:val="5712CA3E"/>
    <w:lvl w:ilvl="0" w:tplc="62C6B9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FC44749"/>
    <w:multiLevelType w:val="hybridMultilevel"/>
    <w:tmpl w:val="7D3E14D0"/>
    <w:lvl w:ilvl="0" w:tplc="F58CA8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8850844">
    <w:abstractNumId w:val="9"/>
  </w:num>
  <w:num w:numId="2" w16cid:durableId="1470129137">
    <w:abstractNumId w:val="39"/>
  </w:num>
  <w:num w:numId="3" w16cid:durableId="1342127223">
    <w:abstractNumId w:val="46"/>
  </w:num>
  <w:num w:numId="4" w16cid:durableId="307830828">
    <w:abstractNumId w:val="51"/>
  </w:num>
  <w:num w:numId="5" w16cid:durableId="1026322883">
    <w:abstractNumId w:val="10"/>
  </w:num>
  <w:num w:numId="6" w16cid:durableId="1294212948">
    <w:abstractNumId w:val="11"/>
  </w:num>
  <w:num w:numId="7" w16cid:durableId="1598903846">
    <w:abstractNumId w:val="24"/>
  </w:num>
  <w:num w:numId="8" w16cid:durableId="949632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9294643">
    <w:abstractNumId w:val="17"/>
  </w:num>
  <w:num w:numId="10" w16cid:durableId="2082483661">
    <w:abstractNumId w:val="42"/>
  </w:num>
  <w:num w:numId="11" w16cid:durableId="980888606">
    <w:abstractNumId w:val="37"/>
  </w:num>
  <w:num w:numId="12" w16cid:durableId="2036926198">
    <w:abstractNumId w:val="31"/>
  </w:num>
  <w:num w:numId="13" w16cid:durableId="1366254337">
    <w:abstractNumId w:val="44"/>
  </w:num>
  <w:num w:numId="14" w16cid:durableId="1524594694">
    <w:abstractNumId w:val="40"/>
  </w:num>
  <w:num w:numId="15" w16cid:durableId="308706318">
    <w:abstractNumId w:val="19"/>
  </w:num>
  <w:num w:numId="16" w16cid:durableId="998196175">
    <w:abstractNumId w:val="16"/>
  </w:num>
  <w:num w:numId="17" w16cid:durableId="583760197">
    <w:abstractNumId w:val="5"/>
  </w:num>
  <w:num w:numId="18" w16cid:durableId="756900829">
    <w:abstractNumId w:val="43"/>
  </w:num>
  <w:num w:numId="19" w16cid:durableId="514996854">
    <w:abstractNumId w:val="28"/>
  </w:num>
  <w:num w:numId="20" w16cid:durableId="48381443">
    <w:abstractNumId w:val="30"/>
  </w:num>
  <w:num w:numId="21" w16cid:durableId="554898321">
    <w:abstractNumId w:val="35"/>
  </w:num>
  <w:num w:numId="22" w16cid:durableId="74210487">
    <w:abstractNumId w:val="0"/>
  </w:num>
  <w:num w:numId="23" w16cid:durableId="170488480">
    <w:abstractNumId w:val="50"/>
  </w:num>
  <w:num w:numId="24" w16cid:durableId="571893675">
    <w:abstractNumId w:val="14"/>
  </w:num>
  <w:num w:numId="25" w16cid:durableId="582111466">
    <w:abstractNumId w:val="23"/>
  </w:num>
  <w:num w:numId="26" w16cid:durableId="18433718">
    <w:abstractNumId w:val="49"/>
  </w:num>
  <w:num w:numId="27" w16cid:durableId="346450477">
    <w:abstractNumId w:val="33"/>
  </w:num>
  <w:num w:numId="28" w16cid:durableId="408649602">
    <w:abstractNumId w:val="29"/>
  </w:num>
  <w:num w:numId="29" w16cid:durableId="428043791">
    <w:abstractNumId w:val="21"/>
  </w:num>
  <w:num w:numId="30" w16cid:durableId="1378821708">
    <w:abstractNumId w:val="38"/>
  </w:num>
  <w:num w:numId="31" w16cid:durableId="859272404">
    <w:abstractNumId w:val="22"/>
  </w:num>
  <w:num w:numId="32" w16cid:durableId="1860729551">
    <w:abstractNumId w:val="18"/>
  </w:num>
  <w:num w:numId="33" w16cid:durableId="1407604220">
    <w:abstractNumId w:val="34"/>
  </w:num>
  <w:num w:numId="34" w16cid:durableId="860363681">
    <w:abstractNumId w:val="12"/>
  </w:num>
  <w:num w:numId="35" w16cid:durableId="2044287983">
    <w:abstractNumId w:val="52"/>
  </w:num>
  <w:num w:numId="36" w16cid:durableId="155271627">
    <w:abstractNumId w:val="36"/>
  </w:num>
  <w:num w:numId="37" w16cid:durableId="226041502">
    <w:abstractNumId w:val="53"/>
  </w:num>
  <w:num w:numId="38" w16cid:durableId="1991128228">
    <w:abstractNumId w:val="13"/>
  </w:num>
  <w:num w:numId="39" w16cid:durableId="2105690640">
    <w:abstractNumId w:val="47"/>
  </w:num>
  <w:num w:numId="40" w16cid:durableId="907501163">
    <w:abstractNumId w:val="32"/>
  </w:num>
  <w:num w:numId="41" w16cid:durableId="1570767835">
    <w:abstractNumId w:val="26"/>
  </w:num>
  <w:num w:numId="42" w16cid:durableId="1883513338">
    <w:abstractNumId w:val="1"/>
  </w:num>
  <w:num w:numId="43" w16cid:durableId="1240478608">
    <w:abstractNumId w:val="7"/>
  </w:num>
  <w:num w:numId="44" w16cid:durableId="1254626280">
    <w:abstractNumId w:val="48"/>
  </w:num>
  <w:num w:numId="45" w16cid:durableId="373693865">
    <w:abstractNumId w:val="15"/>
  </w:num>
  <w:num w:numId="46" w16cid:durableId="396826474">
    <w:abstractNumId w:val="27"/>
  </w:num>
  <w:num w:numId="47" w16cid:durableId="332074001">
    <w:abstractNumId w:val="8"/>
  </w:num>
  <w:num w:numId="48" w16cid:durableId="79762196">
    <w:abstractNumId w:val="41"/>
  </w:num>
  <w:num w:numId="49" w16cid:durableId="142742912">
    <w:abstractNumId w:val="3"/>
  </w:num>
  <w:num w:numId="50" w16cid:durableId="1293747894">
    <w:abstractNumId w:val="45"/>
  </w:num>
  <w:num w:numId="51" w16cid:durableId="1804351722">
    <w:abstractNumId w:val="20"/>
  </w:num>
  <w:num w:numId="52" w16cid:durableId="1735884007">
    <w:abstractNumId w:val="2"/>
  </w:num>
  <w:num w:numId="53" w16cid:durableId="1746033395">
    <w:abstractNumId w:val="25"/>
  </w:num>
  <w:num w:numId="54" w16cid:durableId="1445732943">
    <w:abstractNumId w:val="4"/>
  </w:num>
  <w:num w:numId="55" w16cid:durableId="787773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4"/>
    <w:rsid w:val="00003DD4"/>
    <w:rsid w:val="0000773E"/>
    <w:rsid w:val="0003309C"/>
    <w:rsid w:val="00037E7E"/>
    <w:rsid w:val="00042CDF"/>
    <w:rsid w:val="00044FAD"/>
    <w:rsid w:val="0005142D"/>
    <w:rsid w:val="00051D53"/>
    <w:rsid w:val="0005482C"/>
    <w:rsid w:val="000729E2"/>
    <w:rsid w:val="0007520E"/>
    <w:rsid w:val="00076B89"/>
    <w:rsid w:val="000856F5"/>
    <w:rsid w:val="00085EB0"/>
    <w:rsid w:val="00090F45"/>
    <w:rsid w:val="00092D4D"/>
    <w:rsid w:val="0009640D"/>
    <w:rsid w:val="000A03AD"/>
    <w:rsid w:val="000A0BA7"/>
    <w:rsid w:val="000A1F7F"/>
    <w:rsid w:val="000A1FE6"/>
    <w:rsid w:val="000A75E5"/>
    <w:rsid w:val="000B1339"/>
    <w:rsid w:val="000C1CC7"/>
    <w:rsid w:val="000C66F5"/>
    <w:rsid w:val="000D237F"/>
    <w:rsid w:val="000D3825"/>
    <w:rsid w:val="000E1C43"/>
    <w:rsid w:val="000E49A3"/>
    <w:rsid w:val="000E60E5"/>
    <w:rsid w:val="000E6EDD"/>
    <w:rsid w:val="000E7CFE"/>
    <w:rsid w:val="000F0031"/>
    <w:rsid w:val="000F1C64"/>
    <w:rsid w:val="000F2DB9"/>
    <w:rsid w:val="000F313B"/>
    <w:rsid w:val="000F47B5"/>
    <w:rsid w:val="000F731C"/>
    <w:rsid w:val="00101C5F"/>
    <w:rsid w:val="00102157"/>
    <w:rsid w:val="001115FE"/>
    <w:rsid w:val="00113352"/>
    <w:rsid w:val="00116966"/>
    <w:rsid w:val="001205E0"/>
    <w:rsid w:val="0012593A"/>
    <w:rsid w:val="00125CE1"/>
    <w:rsid w:val="00125F36"/>
    <w:rsid w:val="00130859"/>
    <w:rsid w:val="001325C1"/>
    <w:rsid w:val="00132FB3"/>
    <w:rsid w:val="00136B09"/>
    <w:rsid w:val="0013711E"/>
    <w:rsid w:val="0014094C"/>
    <w:rsid w:val="001560DF"/>
    <w:rsid w:val="00161DF9"/>
    <w:rsid w:val="00162B05"/>
    <w:rsid w:val="00163AD0"/>
    <w:rsid w:val="00163B49"/>
    <w:rsid w:val="001728C7"/>
    <w:rsid w:val="00173BE2"/>
    <w:rsid w:val="00174EBF"/>
    <w:rsid w:val="001770D1"/>
    <w:rsid w:val="00181A02"/>
    <w:rsid w:val="00190678"/>
    <w:rsid w:val="0019550B"/>
    <w:rsid w:val="00197DED"/>
    <w:rsid w:val="001A0EAA"/>
    <w:rsid w:val="001A2B04"/>
    <w:rsid w:val="001A5972"/>
    <w:rsid w:val="001B0164"/>
    <w:rsid w:val="001B500A"/>
    <w:rsid w:val="001C7902"/>
    <w:rsid w:val="001D2BB0"/>
    <w:rsid w:val="001E01B1"/>
    <w:rsid w:val="001E5385"/>
    <w:rsid w:val="001E5B93"/>
    <w:rsid w:val="001E6C2E"/>
    <w:rsid w:val="001F57E4"/>
    <w:rsid w:val="00200DFB"/>
    <w:rsid w:val="00206A6F"/>
    <w:rsid w:val="002115EE"/>
    <w:rsid w:val="002146BF"/>
    <w:rsid w:val="00214C98"/>
    <w:rsid w:val="002167B4"/>
    <w:rsid w:val="00220DD2"/>
    <w:rsid w:val="0022180E"/>
    <w:rsid w:val="002251C5"/>
    <w:rsid w:val="002258CD"/>
    <w:rsid w:val="002378C1"/>
    <w:rsid w:val="0024041F"/>
    <w:rsid w:val="0024243D"/>
    <w:rsid w:val="00243BA4"/>
    <w:rsid w:val="002479F4"/>
    <w:rsid w:val="00257531"/>
    <w:rsid w:val="00262F69"/>
    <w:rsid w:val="00264442"/>
    <w:rsid w:val="00270E6B"/>
    <w:rsid w:val="002816C3"/>
    <w:rsid w:val="0028323A"/>
    <w:rsid w:val="002834F0"/>
    <w:rsid w:val="00291518"/>
    <w:rsid w:val="00295B6D"/>
    <w:rsid w:val="002A34C5"/>
    <w:rsid w:val="002B4702"/>
    <w:rsid w:val="002B7593"/>
    <w:rsid w:val="002B78A0"/>
    <w:rsid w:val="002C2E71"/>
    <w:rsid w:val="002C4F95"/>
    <w:rsid w:val="002D1236"/>
    <w:rsid w:val="002D19C4"/>
    <w:rsid w:val="002D1B4F"/>
    <w:rsid w:val="002D7E09"/>
    <w:rsid w:val="002E13DF"/>
    <w:rsid w:val="002E2B84"/>
    <w:rsid w:val="002E5FEE"/>
    <w:rsid w:val="002F0129"/>
    <w:rsid w:val="002F4DC3"/>
    <w:rsid w:val="00302E1A"/>
    <w:rsid w:val="0030500E"/>
    <w:rsid w:val="003147D6"/>
    <w:rsid w:val="00321A4D"/>
    <w:rsid w:val="00326FA3"/>
    <w:rsid w:val="003304F5"/>
    <w:rsid w:val="00330BCF"/>
    <w:rsid w:val="00335C3D"/>
    <w:rsid w:val="00337BFD"/>
    <w:rsid w:val="0034501A"/>
    <w:rsid w:val="00352D74"/>
    <w:rsid w:val="00354A02"/>
    <w:rsid w:val="0035657D"/>
    <w:rsid w:val="003618FA"/>
    <w:rsid w:val="0036213A"/>
    <w:rsid w:val="00367763"/>
    <w:rsid w:val="00370644"/>
    <w:rsid w:val="003725C6"/>
    <w:rsid w:val="003729C1"/>
    <w:rsid w:val="00375756"/>
    <w:rsid w:val="003832B0"/>
    <w:rsid w:val="003965D9"/>
    <w:rsid w:val="003A0039"/>
    <w:rsid w:val="003A36DD"/>
    <w:rsid w:val="003B013A"/>
    <w:rsid w:val="003B4EB3"/>
    <w:rsid w:val="003B5CB6"/>
    <w:rsid w:val="003C09F4"/>
    <w:rsid w:val="003C58F7"/>
    <w:rsid w:val="003C6632"/>
    <w:rsid w:val="003D349B"/>
    <w:rsid w:val="003D3D81"/>
    <w:rsid w:val="003D6F5E"/>
    <w:rsid w:val="003E3949"/>
    <w:rsid w:val="003E5938"/>
    <w:rsid w:val="003E6E95"/>
    <w:rsid w:val="003F02F9"/>
    <w:rsid w:val="003F1620"/>
    <w:rsid w:val="003F1C0D"/>
    <w:rsid w:val="003F47DA"/>
    <w:rsid w:val="003F4A7C"/>
    <w:rsid w:val="00404A6B"/>
    <w:rsid w:val="00416140"/>
    <w:rsid w:val="00420E1F"/>
    <w:rsid w:val="004272FC"/>
    <w:rsid w:val="004408AC"/>
    <w:rsid w:val="00444911"/>
    <w:rsid w:val="00445718"/>
    <w:rsid w:val="00456CB4"/>
    <w:rsid w:val="00461A20"/>
    <w:rsid w:val="004625EB"/>
    <w:rsid w:val="00463135"/>
    <w:rsid w:val="00466C2D"/>
    <w:rsid w:val="0048113A"/>
    <w:rsid w:val="0049466C"/>
    <w:rsid w:val="004B4DF6"/>
    <w:rsid w:val="004B7224"/>
    <w:rsid w:val="004C06BB"/>
    <w:rsid w:val="004C1A5A"/>
    <w:rsid w:val="004D42BC"/>
    <w:rsid w:val="004E7E42"/>
    <w:rsid w:val="00501B68"/>
    <w:rsid w:val="00502E46"/>
    <w:rsid w:val="005033D5"/>
    <w:rsid w:val="005111E1"/>
    <w:rsid w:val="0052323B"/>
    <w:rsid w:val="005256B5"/>
    <w:rsid w:val="00534A05"/>
    <w:rsid w:val="00535143"/>
    <w:rsid w:val="005354DB"/>
    <w:rsid w:val="00540B23"/>
    <w:rsid w:val="005453F8"/>
    <w:rsid w:val="00551A13"/>
    <w:rsid w:val="0055330E"/>
    <w:rsid w:val="005601EE"/>
    <w:rsid w:val="00581BF0"/>
    <w:rsid w:val="00586CA1"/>
    <w:rsid w:val="005937AC"/>
    <w:rsid w:val="005A1588"/>
    <w:rsid w:val="005A2D88"/>
    <w:rsid w:val="005A37A0"/>
    <w:rsid w:val="005A5AC7"/>
    <w:rsid w:val="005A5C36"/>
    <w:rsid w:val="005A79E2"/>
    <w:rsid w:val="005B66DF"/>
    <w:rsid w:val="005B6AB1"/>
    <w:rsid w:val="005C030B"/>
    <w:rsid w:val="005D03A6"/>
    <w:rsid w:val="005D4660"/>
    <w:rsid w:val="005D6824"/>
    <w:rsid w:val="005D6FA6"/>
    <w:rsid w:val="005D70F0"/>
    <w:rsid w:val="005E3405"/>
    <w:rsid w:val="005E3FA2"/>
    <w:rsid w:val="00600DF4"/>
    <w:rsid w:val="00602B78"/>
    <w:rsid w:val="006035DD"/>
    <w:rsid w:val="006038D8"/>
    <w:rsid w:val="0061263D"/>
    <w:rsid w:val="00616985"/>
    <w:rsid w:val="00616E2C"/>
    <w:rsid w:val="006236EC"/>
    <w:rsid w:val="006243C3"/>
    <w:rsid w:val="0062493F"/>
    <w:rsid w:val="006307CD"/>
    <w:rsid w:val="00630EA7"/>
    <w:rsid w:val="00636C12"/>
    <w:rsid w:val="0065329A"/>
    <w:rsid w:val="00654FF3"/>
    <w:rsid w:val="00662AD1"/>
    <w:rsid w:val="006678B3"/>
    <w:rsid w:val="006722A2"/>
    <w:rsid w:val="00677BF7"/>
    <w:rsid w:val="00680423"/>
    <w:rsid w:val="006819D4"/>
    <w:rsid w:val="00681B59"/>
    <w:rsid w:val="00682145"/>
    <w:rsid w:val="00682C3F"/>
    <w:rsid w:val="0068389E"/>
    <w:rsid w:val="00683F44"/>
    <w:rsid w:val="0068495B"/>
    <w:rsid w:val="00685018"/>
    <w:rsid w:val="00685559"/>
    <w:rsid w:val="0068654E"/>
    <w:rsid w:val="00691E14"/>
    <w:rsid w:val="00693463"/>
    <w:rsid w:val="006959D3"/>
    <w:rsid w:val="006960F9"/>
    <w:rsid w:val="006A4CF1"/>
    <w:rsid w:val="006A5C22"/>
    <w:rsid w:val="006A6681"/>
    <w:rsid w:val="006B6951"/>
    <w:rsid w:val="006B7813"/>
    <w:rsid w:val="006D6588"/>
    <w:rsid w:val="006E1ED2"/>
    <w:rsid w:val="006E22F5"/>
    <w:rsid w:val="006E3392"/>
    <w:rsid w:val="006F3E1C"/>
    <w:rsid w:val="00701C68"/>
    <w:rsid w:val="007026A2"/>
    <w:rsid w:val="0070397F"/>
    <w:rsid w:val="00703C5F"/>
    <w:rsid w:val="00707306"/>
    <w:rsid w:val="007100AC"/>
    <w:rsid w:val="00711A4D"/>
    <w:rsid w:val="00720BFC"/>
    <w:rsid w:val="007266E6"/>
    <w:rsid w:val="00731A08"/>
    <w:rsid w:val="007326CC"/>
    <w:rsid w:val="007373BC"/>
    <w:rsid w:val="00737ECD"/>
    <w:rsid w:val="007404A4"/>
    <w:rsid w:val="00743847"/>
    <w:rsid w:val="00744D06"/>
    <w:rsid w:val="00745417"/>
    <w:rsid w:val="00747ED2"/>
    <w:rsid w:val="0075246F"/>
    <w:rsid w:val="00753714"/>
    <w:rsid w:val="00754259"/>
    <w:rsid w:val="00756920"/>
    <w:rsid w:val="00756BD3"/>
    <w:rsid w:val="00762A86"/>
    <w:rsid w:val="007676CA"/>
    <w:rsid w:val="00767948"/>
    <w:rsid w:val="007721D3"/>
    <w:rsid w:val="0077435D"/>
    <w:rsid w:val="00775CE4"/>
    <w:rsid w:val="0077713F"/>
    <w:rsid w:val="0077778A"/>
    <w:rsid w:val="00783C74"/>
    <w:rsid w:val="00791597"/>
    <w:rsid w:val="0079465C"/>
    <w:rsid w:val="00795442"/>
    <w:rsid w:val="007A39F8"/>
    <w:rsid w:val="007A410E"/>
    <w:rsid w:val="007A450A"/>
    <w:rsid w:val="007A4F7C"/>
    <w:rsid w:val="007A5DF5"/>
    <w:rsid w:val="007B1D23"/>
    <w:rsid w:val="007B5AB0"/>
    <w:rsid w:val="007C0CEC"/>
    <w:rsid w:val="007D058E"/>
    <w:rsid w:val="007D1E62"/>
    <w:rsid w:val="007D22FC"/>
    <w:rsid w:val="007E215D"/>
    <w:rsid w:val="007E2293"/>
    <w:rsid w:val="007E3143"/>
    <w:rsid w:val="007F12AF"/>
    <w:rsid w:val="007F1760"/>
    <w:rsid w:val="007F33A2"/>
    <w:rsid w:val="00804B19"/>
    <w:rsid w:val="00805C27"/>
    <w:rsid w:val="00806218"/>
    <w:rsid w:val="008100B0"/>
    <w:rsid w:val="00815373"/>
    <w:rsid w:val="008176A0"/>
    <w:rsid w:val="008232AA"/>
    <w:rsid w:val="008241D5"/>
    <w:rsid w:val="00841A3F"/>
    <w:rsid w:val="0084450D"/>
    <w:rsid w:val="00847298"/>
    <w:rsid w:val="00854770"/>
    <w:rsid w:val="00855036"/>
    <w:rsid w:val="0085652B"/>
    <w:rsid w:val="008647B0"/>
    <w:rsid w:val="008736DA"/>
    <w:rsid w:val="008814A2"/>
    <w:rsid w:val="00890B57"/>
    <w:rsid w:val="008A0390"/>
    <w:rsid w:val="008A4EC3"/>
    <w:rsid w:val="008A60A6"/>
    <w:rsid w:val="008B44CB"/>
    <w:rsid w:val="008B54AB"/>
    <w:rsid w:val="008C3B78"/>
    <w:rsid w:val="008C590A"/>
    <w:rsid w:val="008D4E5F"/>
    <w:rsid w:val="008E601D"/>
    <w:rsid w:val="008E776D"/>
    <w:rsid w:val="008F01AF"/>
    <w:rsid w:val="008F31DF"/>
    <w:rsid w:val="008F5FA1"/>
    <w:rsid w:val="009018FD"/>
    <w:rsid w:val="00910154"/>
    <w:rsid w:val="0091598C"/>
    <w:rsid w:val="009160B1"/>
    <w:rsid w:val="00916E24"/>
    <w:rsid w:val="00920FE6"/>
    <w:rsid w:val="009301AB"/>
    <w:rsid w:val="0093733E"/>
    <w:rsid w:val="00937AF4"/>
    <w:rsid w:val="00940684"/>
    <w:rsid w:val="00943AB6"/>
    <w:rsid w:val="00960485"/>
    <w:rsid w:val="00963141"/>
    <w:rsid w:val="00967188"/>
    <w:rsid w:val="00970D47"/>
    <w:rsid w:val="0097392C"/>
    <w:rsid w:val="00976630"/>
    <w:rsid w:val="00985BEE"/>
    <w:rsid w:val="00995AB3"/>
    <w:rsid w:val="009A2E56"/>
    <w:rsid w:val="009A4377"/>
    <w:rsid w:val="009A7EA3"/>
    <w:rsid w:val="009C6038"/>
    <w:rsid w:val="009D5589"/>
    <w:rsid w:val="009D5D1F"/>
    <w:rsid w:val="009E56BF"/>
    <w:rsid w:val="009F1632"/>
    <w:rsid w:val="009F36D0"/>
    <w:rsid w:val="00A00077"/>
    <w:rsid w:val="00A00D21"/>
    <w:rsid w:val="00A015E7"/>
    <w:rsid w:val="00A0391C"/>
    <w:rsid w:val="00A05600"/>
    <w:rsid w:val="00A375DB"/>
    <w:rsid w:val="00A40452"/>
    <w:rsid w:val="00A406B6"/>
    <w:rsid w:val="00A40E02"/>
    <w:rsid w:val="00A42F7E"/>
    <w:rsid w:val="00A5276F"/>
    <w:rsid w:val="00A612C7"/>
    <w:rsid w:val="00A72AC3"/>
    <w:rsid w:val="00A7405C"/>
    <w:rsid w:val="00A7708C"/>
    <w:rsid w:val="00A8284E"/>
    <w:rsid w:val="00A86352"/>
    <w:rsid w:val="00A935E1"/>
    <w:rsid w:val="00A93D8E"/>
    <w:rsid w:val="00AA1550"/>
    <w:rsid w:val="00AA32F1"/>
    <w:rsid w:val="00AA52A0"/>
    <w:rsid w:val="00AA5E1F"/>
    <w:rsid w:val="00AB1080"/>
    <w:rsid w:val="00AB3996"/>
    <w:rsid w:val="00AB6EB5"/>
    <w:rsid w:val="00AC1437"/>
    <w:rsid w:val="00AC3B59"/>
    <w:rsid w:val="00AC6733"/>
    <w:rsid w:val="00AC7379"/>
    <w:rsid w:val="00AD7AB0"/>
    <w:rsid w:val="00AD7E7F"/>
    <w:rsid w:val="00AE69EE"/>
    <w:rsid w:val="00AF6FD0"/>
    <w:rsid w:val="00B0191D"/>
    <w:rsid w:val="00B028F8"/>
    <w:rsid w:val="00B02D1E"/>
    <w:rsid w:val="00B170B1"/>
    <w:rsid w:val="00B22F61"/>
    <w:rsid w:val="00B2709D"/>
    <w:rsid w:val="00B307E1"/>
    <w:rsid w:val="00B35BAF"/>
    <w:rsid w:val="00B35E88"/>
    <w:rsid w:val="00B402A4"/>
    <w:rsid w:val="00B55AA6"/>
    <w:rsid w:val="00B5613F"/>
    <w:rsid w:val="00B61278"/>
    <w:rsid w:val="00B658A9"/>
    <w:rsid w:val="00B66FA4"/>
    <w:rsid w:val="00B671EB"/>
    <w:rsid w:val="00B95ACF"/>
    <w:rsid w:val="00B97354"/>
    <w:rsid w:val="00BA12D8"/>
    <w:rsid w:val="00BA4028"/>
    <w:rsid w:val="00BB06FF"/>
    <w:rsid w:val="00BB4A76"/>
    <w:rsid w:val="00BB6768"/>
    <w:rsid w:val="00BC36A0"/>
    <w:rsid w:val="00BC5609"/>
    <w:rsid w:val="00BE53C4"/>
    <w:rsid w:val="00BE6E3C"/>
    <w:rsid w:val="00BF0658"/>
    <w:rsid w:val="00BF077E"/>
    <w:rsid w:val="00BF5C23"/>
    <w:rsid w:val="00C04640"/>
    <w:rsid w:val="00C20264"/>
    <w:rsid w:val="00C23DF1"/>
    <w:rsid w:val="00C2537E"/>
    <w:rsid w:val="00C34C25"/>
    <w:rsid w:val="00C35A03"/>
    <w:rsid w:val="00C50986"/>
    <w:rsid w:val="00C60BA4"/>
    <w:rsid w:val="00C61FA1"/>
    <w:rsid w:val="00C6205C"/>
    <w:rsid w:val="00C65A0D"/>
    <w:rsid w:val="00C70A23"/>
    <w:rsid w:val="00C727C4"/>
    <w:rsid w:val="00C750A2"/>
    <w:rsid w:val="00C7696D"/>
    <w:rsid w:val="00C81717"/>
    <w:rsid w:val="00C8194B"/>
    <w:rsid w:val="00C87568"/>
    <w:rsid w:val="00C93884"/>
    <w:rsid w:val="00C94C01"/>
    <w:rsid w:val="00C96BF7"/>
    <w:rsid w:val="00CA3719"/>
    <w:rsid w:val="00CA4E3B"/>
    <w:rsid w:val="00CA7D8E"/>
    <w:rsid w:val="00CB4FA9"/>
    <w:rsid w:val="00CB54E8"/>
    <w:rsid w:val="00CB5F78"/>
    <w:rsid w:val="00CB6CDC"/>
    <w:rsid w:val="00CC3D33"/>
    <w:rsid w:val="00CC51C8"/>
    <w:rsid w:val="00CC7171"/>
    <w:rsid w:val="00CD29BF"/>
    <w:rsid w:val="00CE0912"/>
    <w:rsid w:val="00CE3A6E"/>
    <w:rsid w:val="00CE5977"/>
    <w:rsid w:val="00CE77C3"/>
    <w:rsid w:val="00CF0792"/>
    <w:rsid w:val="00CF3296"/>
    <w:rsid w:val="00CF4710"/>
    <w:rsid w:val="00CF64CF"/>
    <w:rsid w:val="00D03FB6"/>
    <w:rsid w:val="00D147D2"/>
    <w:rsid w:val="00D161A6"/>
    <w:rsid w:val="00D2509B"/>
    <w:rsid w:val="00D41DEB"/>
    <w:rsid w:val="00D41EB5"/>
    <w:rsid w:val="00D44ABE"/>
    <w:rsid w:val="00D508FE"/>
    <w:rsid w:val="00D50B8C"/>
    <w:rsid w:val="00D5390D"/>
    <w:rsid w:val="00D54CE0"/>
    <w:rsid w:val="00D5505B"/>
    <w:rsid w:val="00D624CA"/>
    <w:rsid w:val="00D71298"/>
    <w:rsid w:val="00D7352B"/>
    <w:rsid w:val="00D74C5B"/>
    <w:rsid w:val="00D750D6"/>
    <w:rsid w:val="00D75A7D"/>
    <w:rsid w:val="00D763FF"/>
    <w:rsid w:val="00D76B0A"/>
    <w:rsid w:val="00D7706C"/>
    <w:rsid w:val="00D77A9B"/>
    <w:rsid w:val="00D84CDA"/>
    <w:rsid w:val="00D8506B"/>
    <w:rsid w:val="00D90F83"/>
    <w:rsid w:val="00D92E15"/>
    <w:rsid w:val="00D953CF"/>
    <w:rsid w:val="00DA3858"/>
    <w:rsid w:val="00DB1199"/>
    <w:rsid w:val="00DB23BA"/>
    <w:rsid w:val="00DB4E8C"/>
    <w:rsid w:val="00DC585F"/>
    <w:rsid w:val="00DC5B4E"/>
    <w:rsid w:val="00DC60D3"/>
    <w:rsid w:val="00DC619F"/>
    <w:rsid w:val="00DC71A4"/>
    <w:rsid w:val="00DC7512"/>
    <w:rsid w:val="00DD1B3C"/>
    <w:rsid w:val="00DD3C48"/>
    <w:rsid w:val="00DD72C4"/>
    <w:rsid w:val="00DD7E1E"/>
    <w:rsid w:val="00DE2935"/>
    <w:rsid w:val="00DE5E1D"/>
    <w:rsid w:val="00DF2F1E"/>
    <w:rsid w:val="00E040FD"/>
    <w:rsid w:val="00E12966"/>
    <w:rsid w:val="00E21C89"/>
    <w:rsid w:val="00E22BB4"/>
    <w:rsid w:val="00E30763"/>
    <w:rsid w:val="00E361B0"/>
    <w:rsid w:val="00E42177"/>
    <w:rsid w:val="00E47961"/>
    <w:rsid w:val="00E5706B"/>
    <w:rsid w:val="00E60268"/>
    <w:rsid w:val="00E646EB"/>
    <w:rsid w:val="00E64C0A"/>
    <w:rsid w:val="00E67B04"/>
    <w:rsid w:val="00E737F6"/>
    <w:rsid w:val="00E8001B"/>
    <w:rsid w:val="00E81A42"/>
    <w:rsid w:val="00E83C11"/>
    <w:rsid w:val="00E91542"/>
    <w:rsid w:val="00E92199"/>
    <w:rsid w:val="00E95F5C"/>
    <w:rsid w:val="00E9656F"/>
    <w:rsid w:val="00EA5E36"/>
    <w:rsid w:val="00EB093F"/>
    <w:rsid w:val="00EB22FE"/>
    <w:rsid w:val="00EB2569"/>
    <w:rsid w:val="00EC3CDD"/>
    <w:rsid w:val="00ED2580"/>
    <w:rsid w:val="00ED5259"/>
    <w:rsid w:val="00ED5AEE"/>
    <w:rsid w:val="00EE1D6B"/>
    <w:rsid w:val="00EE2618"/>
    <w:rsid w:val="00EE5A71"/>
    <w:rsid w:val="00EF18AB"/>
    <w:rsid w:val="00EF5A6C"/>
    <w:rsid w:val="00F001DA"/>
    <w:rsid w:val="00F02FFF"/>
    <w:rsid w:val="00F03976"/>
    <w:rsid w:val="00F04780"/>
    <w:rsid w:val="00F15072"/>
    <w:rsid w:val="00F20551"/>
    <w:rsid w:val="00F21DDD"/>
    <w:rsid w:val="00F30D6F"/>
    <w:rsid w:val="00F311EB"/>
    <w:rsid w:val="00F33701"/>
    <w:rsid w:val="00F42984"/>
    <w:rsid w:val="00F439FE"/>
    <w:rsid w:val="00F46B63"/>
    <w:rsid w:val="00F470F7"/>
    <w:rsid w:val="00F47F3D"/>
    <w:rsid w:val="00F520B4"/>
    <w:rsid w:val="00F554B3"/>
    <w:rsid w:val="00F63084"/>
    <w:rsid w:val="00F641F9"/>
    <w:rsid w:val="00F67FF6"/>
    <w:rsid w:val="00F72BF4"/>
    <w:rsid w:val="00F80D63"/>
    <w:rsid w:val="00F83376"/>
    <w:rsid w:val="00F83714"/>
    <w:rsid w:val="00F83A16"/>
    <w:rsid w:val="00F85A34"/>
    <w:rsid w:val="00F87E44"/>
    <w:rsid w:val="00F92D81"/>
    <w:rsid w:val="00FA0DE8"/>
    <w:rsid w:val="00FA2B43"/>
    <w:rsid w:val="00FA7531"/>
    <w:rsid w:val="00FC0E76"/>
    <w:rsid w:val="00FC24A0"/>
    <w:rsid w:val="00FC55C9"/>
    <w:rsid w:val="00FD3ECF"/>
    <w:rsid w:val="00FE0163"/>
    <w:rsid w:val="00FE0EDD"/>
    <w:rsid w:val="00FE72E7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F389"/>
  <w15:chartTrackingRefBased/>
  <w15:docId w15:val="{D155E49A-C40D-4069-B293-3626556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4D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8241D5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D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9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41D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8241D5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241D5"/>
  </w:style>
  <w:style w:type="character" w:styleId="a4">
    <w:name w:val="Hyperlink"/>
    <w:uiPriority w:val="99"/>
    <w:unhideWhenUsed/>
    <w:rsid w:val="008241D5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rsid w:val="00092D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2D4D"/>
    <w:pPr>
      <w:spacing w:after="100"/>
      <w:ind w:left="240"/>
    </w:pPr>
  </w:style>
  <w:style w:type="paragraph" w:styleId="a5">
    <w:name w:val="List Paragraph"/>
    <w:basedOn w:val="a"/>
    <w:link w:val="a6"/>
    <w:uiPriority w:val="34"/>
    <w:qFormat/>
    <w:rsid w:val="003D6F5E"/>
    <w:pPr>
      <w:ind w:left="720"/>
      <w:contextualSpacing/>
    </w:pPr>
  </w:style>
  <w:style w:type="table" w:styleId="a7">
    <w:name w:val="Table Grid"/>
    <w:basedOn w:val="a1"/>
    <w:uiPriority w:val="39"/>
    <w:rsid w:val="003D6F5E"/>
    <w:pPr>
      <w:widowControl w:val="0"/>
      <w:autoSpaceDE w:val="0"/>
      <w:autoSpaceDN w:val="0"/>
      <w:spacing w:after="0" w:line="240" w:lineRule="auto"/>
      <w:jc w:val="left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овной гост"/>
    <w:basedOn w:val="a"/>
    <w:link w:val="a9"/>
    <w:qFormat/>
    <w:rsid w:val="003C09F4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основной гост Знак"/>
    <w:basedOn w:val="a0"/>
    <w:link w:val="a8"/>
    <w:rsid w:val="003C09F4"/>
    <w:rPr>
      <w:rFonts w:ascii="Times New Roman" w:hAnsi="Times New Roman"/>
      <w:kern w:val="0"/>
      <w:sz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337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D44ABE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3F1620"/>
    <w:rPr>
      <w:color w:val="605E5C"/>
      <w:shd w:val="clear" w:color="auto" w:fill="E1DFDD"/>
    </w:rPr>
  </w:style>
  <w:style w:type="character" w:customStyle="1" w:styleId="a6">
    <w:name w:val="Абзац списка Знак"/>
    <w:link w:val="a5"/>
    <w:uiPriority w:val="34"/>
    <w:locked/>
    <w:rsid w:val="005A158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2E13D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E13D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2E13D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E13D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C727C4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6E1ED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E1ED2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E1ED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E1ED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E1ED2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429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f6">
    <w:name w:val="Normal (Web)"/>
    <w:basedOn w:val="a"/>
    <w:uiPriority w:val="99"/>
    <w:semiHidden/>
    <w:unhideWhenUsed/>
    <w:rsid w:val="00AC3B59"/>
  </w:style>
  <w:style w:type="paragraph" w:styleId="HTML">
    <w:name w:val="HTML Preformatted"/>
    <w:basedOn w:val="a"/>
    <w:link w:val="HTML0"/>
    <w:uiPriority w:val="99"/>
    <w:semiHidden/>
    <w:unhideWhenUsed/>
    <w:rsid w:val="000A03A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3AD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character" w:customStyle="1" w:styleId="valuetext">
    <w:name w:val="value__text"/>
    <w:basedOn w:val="a0"/>
    <w:rsid w:val="00E5706B"/>
  </w:style>
  <w:style w:type="paragraph" w:styleId="31">
    <w:name w:val="toc 3"/>
    <w:basedOn w:val="a"/>
    <w:next w:val="a"/>
    <w:autoRedefine/>
    <w:uiPriority w:val="39"/>
    <w:unhideWhenUsed/>
    <w:rsid w:val="00E361B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ECAB-8295-43B7-81B5-0A8EA503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25</Pages>
  <Words>6617</Words>
  <Characters>37722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Никита Гаращук</cp:lastModifiedBy>
  <cp:revision>375</cp:revision>
  <cp:lastPrinted>2024-10-28T20:44:00Z</cp:lastPrinted>
  <dcterms:created xsi:type="dcterms:W3CDTF">2023-09-22T14:56:00Z</dcterms:created>
  <dcterms:modified xsi:type="dcterms:W3CDTF">2024-11-12T17:38:00Z</dcterms:modified>
</cp:coreProperties>
</file>