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40"/>
          <w:szCs w:val="40"/>
        </w:rPr>
        <w:id w:val="-1087688072"/>
        <w:docPartObj>
          <w:docPartGallery w:val="Table of Contents"/>
          <w:docPartUnique/>
        </w:docPartObj>
      </w:sdtPr>
      <w:sdtEndPr>
        <w:rPr>
          <w:rFonts w:asciiTheme="minorHAnsi" w:hAnsiTheme="minorHAnsi" w:cstheme="minorBidi"/>
          <w:b/>
          <w:bCs/>
          <w:noProof/>
          <w:sz w:val="22"/>
          <w:szCs w:val="22"/>
        </w:rPr>
      </w:sdtEndPr>
      <w:sdtContent>
        <w:p w14:paraId="427C1285" w14:textId="72FCB7F7" w:rsidR="00B40F24" w:rsidRPr="00B40F24" w:rsidRDefault="00B40F24" w:rsidP="00B40F24">
          <w:pPr>
            <w:pStyle w:val="TOCHeading"/>
            <w:jc w:val="center"/>
            <w:rPr>
              <w:rStyle w:val="Char"/>
              <w:rFonts w:eastAsiaTheme="majorEastAsia"/>
              <w:b/>
              <w:bCs/>
            </w:rPr>
          </w:pPr>
          <w:r w:rsidRPr="00B40F24">
            <w:rPr>
              <w:rStyle w:val="Char"/>
              <w:rFonts w:eastAsiaTheme="majorEastAsia"/>
              <w:b/>
              <w:bCs/>
            </w:rPr>
            <w:t>СОДЕРЖАНИЕ</w:t>
          </w:r>
        </w:p>
        <w:p w14:paraId="29989B8C" w14:textId="0108EC50" w:rsidR="00A832B3" w:rsidRPr="00A832B3" w:rsidRDefault="00B40F24">
          <w:pPr>
            <w:pStyle w:val="TOC1"/>
            <w:tabs>
              <w:tab w:val="right" w:leader="dot" w:pos="9344"/>
            </w:tabs>
            <w:rPr>
              <w:rFonts w:ascii="Times New Roman" w:eastAsiaTheme="minorEastAsia" w:hAnsi="Times New Roman" w:cs="Times New Roman"/>
              <w:noProof/>
              <w:sz w:val="28"/>
              <w:szCs w:val="28"/>
            </w:rPr>
          </w:pPr>
          <w:r w:rsidRPr="006B0E0B">
            <w:rPr>
              <w:rFonts w:ascii="Times New Roman" w:hAnsi="Times New Roman" w:cs="Times New Roman"/>
              <w:sz w:val="28"/>
              <w:szCs w:val="28"/>
            </w:rPr>
            <w:fldChar w:fldCharType="begin"/>
          </w:r>
          <w:r w:rsidRPr="006B0E0B">
            <w:rPr>
              <w:rFonts w:ascii="Times New Roman" w:hAnsi="Times New Roman" w:cs="Times New Roman"/>
              <w:sz w:val="28"/>
              <w:szCs w:val="28"/>
            </w:rPr>
            <w:instrText xml:space="preserve"> TOC \o "1-3" \h \z \u </w:instrText>
          </w:r>
          <w:r w:rsidRPr="006B0E0B">
            <w:rPr>
              <w:rFonts w:ascii="Times New Roman" w:hAnsi="Times New Roman" w:cs="Times New Roman"/>
              <w:sz w:val="28"/>
              <w:szCs w:val="28"/>
            </w:rPr>
            <w:fldChar w:fldCharType="separate"/>
          </w:r>
          <w:hyperlink w:anchor="_Toc153820000" w:history="1">
            <w:r w:rsidR="00A832B3" w:rsidRPr="00A832B3">
              <w:rPr>
                <w:rStyle w:val="Hyperlink"/>
                <w:rFonts w:ascii="Times New Roman" w:hAnsi="Times New Roman" w:cs="Times New Roman"/>
                <w:noProof/>
                <w:sz w:val="28"/>
                <w:szCs w:val="28"/>
                <w:lang w:val="ru-RU"/>
              </w:rPr>
              <w:t>ВВЕДЕНИЕ</w:t>
            </w:r>
            <w:r w:rsidR="00A832B3" w:rsidRPr="00A832B3">
              <w:rPr>
                <w:rFonts w:ascii="Times New Roman" w:hAnsi="Times New Roman" w:cs="Times New Roman"/>
                <w:noProof/>
                <w:webHidden/>
                <w:sz w:val="28"/>
                <w:szCs w:val="28"/>
              </w:rPr>
              <w:tab/>
            </w:r>
            <w:r w:rsidR="00A832B3" w:rsidRPr="00A832B3">
              <w:rPr>
                <w:rFonts w:ascii="Times New Roman" w:hAnsi="Times New Roman" w:cs="Times New Roman"/>
                <w:noProof/>
                <w:webHidden/>
                <w:sz w:val="28"/>
                <w:szCs w:val="28"/>
              </w:rPr>
              <w:fldChar w:fldCharType="begin"/>
            </w:r>
            <w:r w:rsidR="00A832B3" w:rsidRPr="00A832B3">
              <w:rPr>
                <w:rFonts w:ascii="Times New Roman" w:hAnsi="Times New Roman" w:cs="Times New Roman"/>
                <w:noProof/>
                <w:webHidden/>
                <w:sz w:val="28"/>
                <w:szCs w:val="28"/>
              </w:rPr>
              <w:instrText xml:space="preserve"> PAGEREF _Toc153820000 \h </w:instrText>
            </w:r>
            <w:r w:rsidR="00A832B3" w:rsidRPr="00A832B3">
              <w:rPr>
                <w:rFonts w:ascii="Times New Roman" w:hAnsi="Times New Roman" w:cs="Times New Roman"/>
                <w:noProof/>
                <w:webHidden/>
                <w:sz w:val="28"/>
                <w:szCs w:val="28"/>
              </w:rPr>
            </w:r>
            <w:r w:rsidR="00A832B3"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4</w:t>
            </w:r>
            <w:r w:rsidR="00A832B3" w:rsidRPr="00A832B3">
              <w:rPr>
                <w:rFonts w:ascii="Times New Roman" w:hAnsi="Times New Roman" w:cs="Times New Roman"/>
                <w:noProof/>
                <w:webHidden/>
                <w:sz w:val="28"/>
                <w:szCs w:val="28"/>
              </w:rPr>
              <w:fldChar w:fldCharType="end"/>
            </w:r>
          </w:hyperlink>
        </w:p>
        <w:p w14:paraId="5E940AAC" w14:textId="0CCF9D4C"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01" w:history="1">
            <w:r w:rsidRPr="00A832B3">
              <w:rPr>
                <w:rStyle w:val="Hyperlink"/>
                <w:rFonts w:ascii="Times New Roman" w:hAnsi="Times New Roman" w:cs="Times New Roman"/>
                <w:noProof/>
                <w:sz w:val="28"/>
                <w:szCs w:val="28"/>
                <w:lang w:val="ru-RU"/>
              </w:rPr>
              <w:t>1. ОБЗОР ИСТОЧНИКОВ</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_Toc153820001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5</w:t>
            </w:r>
            <w:r w:rsidRPr="00A832B3">
              <w:rPr>
                <w:rFonts w:ascii="Times New Roman" w:hAnsi="Times New Roman" w:cs="Times New Roman"/>
                <w:noProof/>
                <w:webHidden/>
                <w:sz w:val="28"/>
                <w:szCs w:val="28"/>
              </w:rPr>
              <w:fldChar w:fldCharType="end"/>
            </w:r>
          </w:hyperlink>
        </w:p>
        <w:p w14:paraId="706A46E4" w14:textId="01730328"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02" w:history="1">
            <w:r w:rsidRPr="00A832B3">
              <w:rPr>
                <w:rStyle w:val="Hyperlink"/>
                <w:rFonts w:ascii="Times New Roman" w:hAnsi="Times New Roman" w:cs="Times New Roman"/>
                <w:noProof/>
                <w:sz w:val="28"/>
                <w:szCs w:val="28"/>
                <w:lang w:val="ru-RU"/>
              </w:rPr>
              <w:t>2. СТРУКТУРНОЕ ПРОЕКТИРОВАНИЕ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_Toc153820002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6</w:t>
            </w:r>
            <w:r w:rsidRPr="00A832B3">
              <w:rPr>
                <w:rFonts w:ascii="Times New Roman" w:hAnsi="Times New Roman" w:cs="Times New Roman"/>
                <w:noProof/>
                <w:webHidden/>
                <w:sz w:val="28"/>
                <w:szCs w:val="28"/>
              </w:rPr>
              <w:fldChar w:fldCharType="end"/>
            </w:r>
          </w:hyperlink>
        </w:p>
        <w:p w14:paraId="382E93F0" w14:textId="0097459A"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3" w:history="1">
            <w:r w:rsidRPr="00A832B3">
              <w:rPr>
                <w:rStyle w:val="Hyperlink"/>
                <w:rFonts w:ascii="Times New Roman" w:hAnsi="Times New Roman" w:cs="Times New Roman"/>
                <w:noProof/>
                <w:sz w:val="28"/>
                <w:szCs w:val="28"/>
                <w:lang w:val="ru-RU"/>
              </w:rPr>
              <w:t>2.1 Блок интернета.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_Toc153820003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6</w:t>
            </w:r>
            <w:r w:rsidRPr="00A832B3">
              <w:rPr>
                <w:rFonts w:ascii="Times New Roman" w:hAnsi="Times New Roman" w:cs="Times New Roman"/>
                <w:noProof/>
                <w:webHidden/>
                <w:sz w:val="28"/>
                <w:szCs w:val="28"/>
              </w:rPr>
              <w:fldChar w:fldCharType="end"/>
            </w:r>
          </w:hyperlink>
        </w:p>
        <w:p w14:paraId="6DEE2272" w14:textId="6704A157"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4" w:history="1">
            <w:r w:rsidRPr="00A832B3">
              <w:rPr>
                <w:rStyle w:val="Hyperlink"/>
                <w:rFonts w:ascii="Times New Roman" w:hAnsi="Times New Roman" w:cs="Times New Roman"/>
                <w:noProof/>
                <w:sz w:val="28"/>
                <w:szCs w:val="28"/>
                <w:lang w:val="ru-RU"/>
              </w:rPr>
              <w:t>2.2 Блок маршрутизации.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_Toc153820004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6</w:t>
            </w:r>
            <w:r w:rsidRPr="00A832B3">
              <w:rPr>
                <w:rFonts w:ascii="Times New Roman" w:hAnsi="Times New Roman" w:cs="Times New Roman"/>
                <w:noProof/>
                <w:webHidden/>
                <w:sz w:val="28"/>
                <w:szCs w:val="28"/>
              </w:rPr>
              <w:fldChar w:fldCharType="end"/>
            </w:r>
          </w:hyperlink>
        </w:p>
        <w:p w14:paraId="63AC5B75" w14:textId="3A9C65B8"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5" w:history="1">
            <w:r w:rsidRPr="00A832B3">
              <w:rPr>
                <w:rStyle w:val="Hyperlink"/>
                <w:rFonts w:ascii="Times New Roman" w:hAnsi="Times New Roman" w:cs="Times New Roman"/>
                <w:noProof/>
                <w:sz w:val="28"/>
                <w:szCs w:val="28"/>
                <w:lang w:val="ru-RU"/>
              </w:rPr>
              <w:t>2.3 Блок коммутации.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_Toc153820005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7</w:t>
            </w:r>
            <w:r w:rsidRPr="00A832B3">
              <w:rPr>
                <w:rFonts w:ascii="Times New Roman" w:hAnsi="Times New Roman" w:cs="Times New Roman"/>
                <w:noProof/>
                <w:webHidden/>
                <w:sz w:val="28"/>
                <w:szCs w:val="28"/>
              </w:rPr>
              <w:fldChar w:fldCharType="end"/>
            </w:r>
          </w:hyperlink>
        </w:p>
        <w:p w14:paraId="663D9502" w14:textId="50CD0224"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6" w:history="1">
            <w:r w:rsidRPr="00A832B3">
              <w:rPr>
                <w:rStyle w:val="Hyperlink"/>
                <w:rFonts w:ascii="Times New Roman" w:hAnsi="Times New Roman" w:cs="Times New Roman"/>
                <w:noProof/>
                <w:sz w:val="28"/>
                <w:szCs w:val="28"/>
                <w:lang w:val="ru-RU"/>
              </w:rPr>
              <w:t>2.4 Блок беспроводного соединения.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_Toc153820006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7</w:t>
            </w:r>
            <w:r w:rsidRPr="00A832B3">
              <w:rPr>
                <w:rFonts w:ascii="Times New Roman" w:hAnsi="Times New Roman" w:cs="Times New Roman"/>
                <w:noProof/>
                <w:webHidden/>
                <w:sz w:val="28"/>
                <w:szCs w:val="28"/>
              </w:rPr>
              <w:fldChar w:fldCharType="end"/>
            </w:r>
          </w:hyperlink>
        </w:p>
        <w:p w14:paraId="638A5114" w14:textId="6F2A6467"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7" w:history="1">
            <w:r w:rsidRPr="00A832B3">
              <w:rPr>
                <w:rStyle w:val="Hyperlink"/>
                <w:rFonts w:ascii="Times New Roman" w:hAnsi="Times New Roman" w:cs="Times New Roman"/>
                <w:noProof/>
                <w:sz w:val="28"/>
                <w:szCs w:val="28"/>
                <w:lang w:val="ru-RU"/>
              </w:rPr>
              <w:t>2.5 Блок стационарных оконечных устройств.</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_Toc153820007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7</w:t>
            </w:r>
            <w:r w:rsidRPr="00A832B3">
              <w:rPr>
                <w:rFonts w:ascii="Times New Roman" w:hAnsi="Times New Roman" w:cs="Times New Roman"/>
                <w:noProof/>
                <w:webHidden/>
                <w:sz w:val="28"/>
                <w:szCs w:val="28"/>
              </w:rPr>
              <w:fldChar w:fldCharType="end"/>
            </w:r>
          </w:hyperlink>
        </w:p>
        <w:p w14:paraId="4C5566EC" w14:textId="5BCD8AFE"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08" w:history="1">
            <w:r w:rsidRPr="00A832B3">
              <w:rPr>
                <w:rStyle w:val="Hyperlink"/>
                <w:rFonts w:ascii="Times New Roman" w:hAnsi="Times New Roman" w:cs="Times New Roman"/>
                <w:noProof/>
                <w:sz w:val="28"/>
                <w:szCs w:val="28"/>
                <w:lang w:val="ru-RU"/>
              </w:rPr>
              <w:t>2.6 Блок мобильных подключений.</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_Toc153820008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8</w:t>
            </w:r>
            <w:r w:rsidRPr="00A832B3">
              <w:rPr>
                <w:rFonts w:ascii="Times New Roman" w:hAnsi="Times New Roman" w:cs="Times New Roman"/>
                <w:noProof/>
                <w:webHidden/>
                <w:sz w:val="28"/>
                <w:szCs w:val="28"/>
              </w:rPr>
              <w:fldChar w:fldCharType="end"/>
            </w:r>
          </w:hyperlink>
        </w:p>
        <w:p w14:paraId="035A52D7" w14:textId="55B798E3"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09" w:history="1">
            <w:r w:rsidRPr="00A832B3">
              <w:rPr>
                <w:rStyle w:val="Hyperlink"/>
                <w:rFonts w:ascii="Times New Roman" w:hAnsi="Times New Roman" w:cs="Times New Roman"/>
                <w:noProof/>
                <w:sz w:val="28"/>
                <w:szCs w:val="28"/>
                <w:lang w:val="ru-RU"/>
              </w:rPr>
              <w:t>3. ФУНКЦИОНАЛЬНОЕ ПРОЕКТИРОВАНИЕ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_Toc153820009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9</w:t>
            </w:r>
            <w:r w:rsidRPr="00A832B3">
              <w:rPr>
                <w:rFonts w:ascii="Times New Roman" w:hAnsi="Times New Roman" w:cs="Times New Roman"/>
                <w:noProof/>
                <w:webHidden/>
                <w:sz w:val="28"/>
                <w:szCs w:val="28"/>
              </w:rPr>
              <w:fldChar w:fldCharType="end"/>
            </w:r>
          </w:hyperlink>
        </w:p>
        <w:p w14:paraId="3B28B32F" w14:textId="300444EC"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0" w:history="1">
            <w:r w:rsidRPr="00A832B3">
              <w:rPr>
                <w:rStyle w:val="Hyperlink"/>
                <w:rFonts w:ascii="Times New Roman" w:eastAsia="Times New Roman" w:hAnsi="Times New Roman" w:cs="Times New Roman"/>
                <w:noProof/>
                <w:sz w:val="28"/>
                <w:szCs w:val="28"/>
                <w:lang w:val="ru-RU"/>
              </w:rPr>
              <w:t>3.1 Выбор процессора.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_Toc153820010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9</w:t>
            </w:r>
            <w:r w:rsidRPr="00A832B3">
              <w:rPr>
                <w:rFonts w:ascii="Times New Roman" w:hAnsi="Times New Roman" w:cs="Times New Roman"/>
                <w:noProof/>
                <w:webHidden/>
                <w:sz w:val="28"/>
                <w:szCs w:val="28"/>
              </w:rPr>
              <w:fldChar w:fldCharType="end"/>
            </w:r>
          </w:hyperlink>
        </w:p>
        <w:p w14:paraId="236EEAF1" w14:textId="39C5B36B"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1" w:history="1">
            <w:r w:rsidRPr="00A832B3">
              <w:rPr>
                <w:rStyle w:val="Hyperlink"/>
                <w:rFonts w:ascii="Times New Roman" w:eastAsia="Times New Roman" w:hAnsi="Times New Roman" w:cs="Times New Roman"/>
                <w:noProof/>
                <w:sz w:val="28"/>
                <w:szCs w:val="28"/>
                <w:lang w:val="ru-RU"/>
              </w:rPr>
              <w:t>3.2 Выбор материнской платы.</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_Toc153820011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10</w:t>
            </w:r>
            <w:r w:rsidRPr="00A832B3">
              <w:rPr>
                <w:rFonts w:ascii="Times New Roman" w:hAnsi="Times New Roman" w:cs="Times New Roman"/>
                <w:noProof/>
                <w:webHidden/>
                <w:sz w:val="28"/>
                <w:szCs w:val="28"/>
              </w:rPr>
              <w:fldChar w:fldCharType="end"/>
            </w:r>
          </w:hyperlink>
        </w:p>
        <w:p w14:paraId="7137E35C" w14:textId="1D44F4C6"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2" w:history="1">
            <w:r w:rsidRPr="00A832B3">
              <w:rPr>
                <w:rStyle w:val="Hyperlink"/>
                <w:rFonts w:ascii="Times New Roman" w:hAnsi="Times New Roman" w:cs="Times New Roman"/>
                <w:noProof/>
                <w:sz w:val="28"/>
                <w:szCs w:val="28"/>
                <w:lang w:val="ru-RU"/>
              </w:rPr>
              <w:t>3.3 Выбор оперативной памяти.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_Toc153820012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12</w:t>
            </w:r>
            <w:r w:rsidRPr="00A832B3">
              <w:rPr>
                <w:rFonts w:ascii="Times New Roman" w:hAnsi="Times New Roman" w:cs="Times New Roman"/>
                <w:noProof/>
                <w:webHidden/>
                <w:sz w:val="28"/>
                <w:szCs w:val="28"/>
              </w:rPr>
              <w:fldChar w:fldCharType="end"/>
            </w:r>
          </w:hyperlink>
        </w:p>
        <w:p w14:paraId="081A2907" w14:textId="34C568BA"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3" w:history="1">
            <w:r w:rsidRPr="00A832B3">
              <w:rPr>
                <w:rStyle w:val="Hyperlink"/>
                <w:rFonts w:ascii="Times New Roman" w:hAnsi="Times New Roman" w:cs="Times New Roman"/>
                <w:noProof/>
                <w:sz w:val="28"/>
                <w:szCs w:val="28"/>
                <w:lang w:val="ru-RU"/>
              </w:rPr>
              <w:t>3.4 Выбор твердотельного накопителя.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_Toc153820013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13</w:t>
            </w:r>
            <w:r w:rsidRPr="00A832B3">
              <w:rPr>
                <w:rFonts w:ascii="Times New Roman" w:hAnsi="Times New Roman" w:cs="Times New Roman"/>
                <w:noProof/>
                <w:webHidden/>
                <w:sz w:val="28"/>
                <w:szCs w:val="28"/>
              </w:rPr>
              <w:fldChar w:fldCharType="end"/>
            </w:r>
          </w:hyperlink>
        </w:p>
        <w:p w14:paraId="6EA49488" w14:textId="48D3EE70"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4" w:history="1">
            <w:r w:rsidRPr="00A832B3">
              <w:rPr>
                <w:rStyle w:val="Hyperlink"/>
                <w:rFonts w:ascii="Times New Roman" w:hAnsi="Times New Roman" w:cs="Times New Roman"/>
                <w:noProof/>
                <w:sz w:val="28"/>
                <w:szCs w:val="28"/>
                <w:lang w:val="ru-RU"/>
              </w:rPr>
              <w:t>3.5 Выбор блока питания.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_Toc153820014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14</w:t>
            </w:r>
            <w:r w:rsidRPr="00A832B3">
              <w:rPr>
                <w:rFonts w:ascii="Times New Roman" w:hAnsi="Times New Roman" w:cs="Times New Roman"/>
                <w:noProof/>
                <w:webHidden/>
                <w:sz w:val="28"/>
                <w:szCs w:val="28"/>
              </w:rPr>
              <w:fldChar w:fldCharType="end"/>
            </w:r>
          </w:hyperlink>
        </w:p>
        <w:p w14:paraId="3AE31EF1" w14:textId="120704FA"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5" w:history="1">
            <w:r w:rsidRPr="00A832B3">
              <w:rPr>
                <w:rStyle w:val="Hyperlink"/>
                <w:rFonts w:ascii="Times New Roman" w:hAnsi="Times New Roman" w:cs="Times New Roman"/>
                <w:noProof/>
                <w:sz w:val="28"/>
                <w:szCs w:val="28"/>
                <w:lang w:val="ru-RU"/>
              </w:rPr>
              <w:t>3.6 Выбор корпуса.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_Toc153820015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15</w:t>
            </w:r>
            <w:r w:rsidRPr="00A832B3">
              <w:rPr>
                <w:rFonts w:ascii="Times New Roman" w:hAnsi="Times New Roman" w:cs="Times New Roman"/>
                <w:noProof/>
                <w:webHidden/>
                <w:sz w:val="28"/>
                <w:szCs w:val="28"/>
              </w:rPr>
              <w:fldChar w:fldCharType="end"/>
            </w:r>
          </w:hyperlink>
        </w:p>
        <w:p w14:paraId="3626CF01" w14:textId="412E8DD5"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6" w:history="1">
            <w:r w:rsidRPr="00A832B3">
              <w:rPr>
                <w:rStyle w:val="Hyperlink"/>
                <w:rFonts w:ascii="Times New Roman" w:hAnsi="Times New Roman" w:cs="Times New Roman"/>
                <w:noProof/>
                <w:sz w:val="28"/>
                <w:szCs w:val="28"/>
                <w:lang w:val="ru-RU"/>
              </w:rPr>
              <w:t>3.7 Выбор черно-белого принтера.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_Toc153820016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16</w:t>
            </w:r>
            <w:r w:rsidRPr="00A832B3">
              <w:rPr>
                <w:rFonts w:ascii="Times New Roman" w:hAnsi="Times New Roman" w:cs="Times New Roman"/>
                <w:noProof/>
                <w:webHidden/>
                <w:sz w:val="28"/>
                <w:szCs w:val="28"/>
              </w:rPr>
              <w:fldChar w:fldCharType="end"/>
            </w:r>
          </w:hyperlink>
        </w:p>
        <w:p w14:paraId="09E02FD6" w14:textId="5D2E482C"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7" w:history="1">
            <w:r w:rsidRPr="00A832B3">
              <w:rPr>
                <w:rStyle w:val="Hyperlink"/>
                <w:rFonts w:ascii="Times New Roman" w:hAnsi="Times New Roman" w:cs="Times New Roman"/>
                <w:noProof/>
                <w:sz w:val="28"/>
                <w:szCs w:val="28"/>
                <w:lang w:val="ru-RU"/>
              </w:rPr>
              <w:t>3.8 Выбор цветного принтера.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_Toc153820017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17</w:t>
            </w:r>
            <w:r w:rsidRPr="00A832B3">
              <w:rPr>
                <w:rFonts w:ascii="Times New Roman" w:hAnsi="Times New Roman" w:cs="Times New Roman"/>
                <w:noProof/>
                <w:webHidden/>
                <w:sz w:val="28"/>
                <w:szCs w:val="28"/>
              </w:rPr>
              <w:fldChar w:fldCharType="end"/>
            </w:r>
          </w:hyperlink>
        </w:p>
        <w:p w14:paraId="7897C961" w14:textId="60FF7FA2"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18" w:history="1">
            <w:r w:rsidRPr="00A832B3">
              <w:rPr>
                <w:rStyle w:val="Hyperlink"/>
                <w:rFonts w:ascii="Times New Roman" w:hAnsi="Times New Roman" w:cs="Times New Roman"/>
                <w:noProof/>
                <w:sz w:val="28"/>
                <w:szCs w:val="28"/>
                <w:lang w:val="ru-RU"/>
              </w:rPr>
              <w:t>3.9 Выбор сетевого оборудования.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_Toc153820018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19</w:t>
            </w:r>
            <w:r w:rsidRPr="00A832B3">
              <w:rPr>
                <w:rFonts w:ascii="Times New Roman" w:hAnsi="Times New Roman" w:cs="Times New Roman"/>
                <w:noProof/>
                <w:webHidden/>
                <w:sz w:val="28"/>
                <w:szCs w:val="28"/>
              </w:rPr>
              <w:fldChar w:fldCharType="end"/>
            </w:r>
          </w:hyperlink>
        </w:p>
        <w:p w14:paraId="7215879F" w14:textId="0642DDA6"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19" w:history="1">
            <w:r w:rsidRPr="00A832B3">
              <w:rPr>
                <w:rStyle w:val="Hyperlink"/>
                <w:rFonts w:ascii="Times New Roman" w:hAnsi="Times New Roman" w:cs="Times New Roman"/>
                <w:noProof/>
                <w:sz w:val="28"/>
                <w:szCs w:val="28"/>
                <w:lang w:val="ru-RU"/>
              </w:rPr>
              <w:t>3.9.1 Выбор маршрутизатора.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_Toc153820019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19</w:t>
            </w:r>
            <w:r w:rsidRPr="00A832B3">
              <w:rPr>
                <w:rFonts w:ascii="Times New Roman" w:hAnsi="Times New Roman" w:cs="Times New Roman"/>
                <w:noProof/>
                <w:webHidden/>
                <w:sz w:val="28"/>
                <w:szCs w:val="28"/>
              </w:rPr>
              <w:fldChar w:fldCharType="end"/>
            </w:r>
          </w:hyperlink>
        </w:p>
        <w:p w14:paraId="3F00C27E" w14:textId="33F5D13B"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0" w:history="1">
            <w:r w:rsidRPr="00A832B3">
              <w:rPr>
                <w:rStyle w:val="Hyperlink"/>
                <w:rFonts w:ascii="Times New Roman" w:hAnsi="Times New Roman" w:cs="Times New Roman"/>
                <w:noProof/>
                <w:sz w:val="28"/>
                <w:szCs w:val="28"/>
                <w:lang w:val="ru-RU"/>
              </w:rPr>
              <w:t>3.9.2 Выбор коммутатора.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_Toc153820020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21</w:t>
            </w:r>
            <w:r w:rsidRPr="00A832B3">
              <w:rPr>
                <w:rFonts w:ascii="Times New Roman" w:hAnsi="Times New Roman" w:cs="Times New Roman"/>
                <w:noProof/>
                <w:webHidden/>
                <w:sz w:val="28"/>
                <w:szCs w:val="28"/>
              </w:rPr>
              <w:fldChar w:fldCharType="end"/>
            </w:r>
          </w:hyperlink>
        </w:p>
        <w:p w14:paraId="1B322CA0" w14:textId="5CB5A154"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1" w:history="1">
            <w:r w:rsidRPr="00A832B3">
              <w:rPr>
                <w:rStyle w:val="Hyperlink"/>
                <w:rFonts w:ascii="Times New Roman" w:hAnsi="Times New Roman" w:cs="Times New Roman"/>
                <w:noProof/>
                <w:sz w:val="28"/>
                <w:szCs w:val="28"/>
                <w:lang w:val="ru-RU"/>
              </w:rPr>
              <w:t>3.9.3 Выбор точка доступа.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_Toc153820021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22</w:t>
            </w:r>
            <w:r w:rsidRPr="00A832B3">
              <w:rPr>
                <w:rFonts w:ascii="Times New Roman" w:hAnsi="Times New Roman" w:cs="Times New Roman"/>
                <w:noProof/>
                <w:webHidden/>
                <w:sz w:val="28"/>
                <w:szCs w:val="28"/>
              </w:rPr>
              <w:fldChar w:fldCharType="end"/>
            </w:r>
          </w:hyperlink>
        </w:p>
        <w:p w14:paraId="6EE6A939" w14:textId="3F9DDD9F"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22" w:history="1">
            <w:r w:rsidRPr="00A832B3">
              <w:rPr>
                <w:rStyle w:val="Hyperlink"/>
                <w:rFonts w:ascii="Times New Roman" w:hAnsi="Times New Roman" w:cs="Times New Roman"/>
                <w:noProof/>
                <w:sz w:val="28"/>
                <w:szCs w:val="28"/>
                <w:lang w:val="ru-RU"/>
              </w:rPr>
              <w:t>3.10 Выбор пассивного сетевого оборудования.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_Toc153820022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23</w:t>
            </w:r>
            <w:r w:rsidRPr="00A832B3">
              <w:rPr>
                <w:rFonts w:ascii="Times New Roman" w:hAnsi="Times New Roman" w:cs="Times New Roman"/>
                <w:noProof/>
                <w:webHidden/>
                <w:sz w:val="28"/>
                <w:szCs w:val="28"/>
              </w:rPr>
              <w:fldChar w:fldCharType="end"/>
            </w:r>
          </w:hyperlink>
        </w:p>
        <w:p w14:paraId="21F6EB44" w14:textId="4B6881CE"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3" w:history="1">
            <w:r w:rsidRPr="00A832B3">
              <w:rPr>
                <w:rStyle w:val="Hyperlink"/>
                <w:rFonts w:ascii="Times New Roman" w:hAnsi="Times New Roman" w:cs="Times New Roman"/>
                <w:noProof/>
                <w:sz w:val="28"/>
                <w:szCs w:val="28"/>
                <w:lang w:val="ru-RU"/>
              </w:rPr>
              <w:t>3.10.1 Выбор сетевого шкафа.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_Toc153820023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23</w:t>
            </w:r>
            <w:r w:rsidRPr="00A832B3">
              <w:rPr>
                <w:rFonts w:ascii="Times New Roman" w:hAnsi="Times New Roman" w:cs="Times New Roman"/>
                <w:noProof/>
                <w:webHidden/>
                <w:sz w:val="28"/>
                <w:szCs w:val="28"/>
              </w:rPr>
              <w:fldChar w:fldCharType="end"/>
            </w:r>
          </w:hyperlink>
        </w:p>
        <w:p w14:paraId="18AC576A" w14:textId="156BBF73"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4" w:history="1">
            <w:r w:rsidRPr="00A832B3">
              <w:rPr>
                <w:rStyle w:val="Hyperlink"/>
                <w:rFonts w:ascii="Times New Roman" w:eastAsia="Times New Roman" w:hAnsi="Times New Roman" w:cs="Times New Roman"/>
                <w:noProof/>
                <w:sz w:val="28"/>
                <w:szCs w:val="28"/>
                <w:lang w:val="ru-RU"/>
              </w:rPr>
              <w:t>3.10.2 Выбор кабеля.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_Toc153820024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24</w:t>
            </w:r>
            <w:r w:rsidRPr="00A832B3">
              <w:rPr>
                <w:rFonts w:ascii="Times New Roman" w:hAnsi="Times New Roman" w:cs="Times New Roman"/>
                <w:noProof/>
                <w:webHidden/>
                <w:sz w:val="28"/>
                <w:szCs w:val="28"/>
              </w:rPr>
              <w:fldChar w:fldCharType="end"/>
            </w:r>
          </w:hyperlink>
        </w:p>
        <w:p w14:paraId="26A22A77" w14:textId="470C1945"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5" w:history="1">
            <w:r w:rsidRPr="00A832B3">
              <w:rPr>
                <w:rStyle w:val="Hyperlink"/>
                <w:rFonts w:ascii="Times New Roman" w:eastAsia="Times New Roman" w:hAnsi="Times New Roman" w:cs="Times New Roman"/>
                <w:noProof/>
                <w:sz w:val="28"/>
                <w:szCs w:val="28"/>
                <w:lang w:val="ru-RU"/>
              </w:rPr>
              <w:t>3.10.3 Выбор коннектора, короба и розетки.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_Toc153820025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24</w:t>
            </w:r>
            <w:r w:rsidRPr="00A832B3">
              <w:rPr>
                <w:rFonts w:ascii="Times New Roman" w:hAnsi="Times New Roman" w:cs="Times New Roman"/>
                <w:noProof/>
                <w:webHidden/>
                <w:sz w:val="28"/>
                <w:szCs w:val="28"/>
              </w:rPr>
              <w:fldChar w:fldCharType="end"/>
            </w:r>
          </w:hyperlink>
        </w:p>
        <w:p w14:paraId="3643F079" w14:textId="3F915F65"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26" w:history="1">
            <w:r w:rsidRPr="00A832B3">
              <w:rPr>
                <w:rStyle w:val="Hyperlink"/>
                <w:rFonts w:ascii="Times New Roman" w:hAnsi="Times New Roman" w:cs="Times New Roman"/>
                <w:noProof/>
                <w:sz w:val="28"/>
                <w:szCs w:val="28"/>
              </w:rPr>
              <w:t>3.11 Схема адресации.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_Toc153820026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24</w:t>
            </w:r>
            <w:r w:rsidRPr="00A832B3">
              <w:rPr>
                <w:rFonts w:ascii="Times New Roman" w:hAnsi="Times New Roman" w:cs="Times New Roman"/>
                <w:noProof/>
                <w:webHidden/>
                <w:sz w:val="28"/>
                <w:szCs w:val="28"/>
              </w:rPr>
              <w:fldChar w:fldCharType="end"/>
            </w:r>
          </w:hyperlink>
        </w:p>
        <w:p w14:paraId="676D123E" w14:textId="3AA6A2CF"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7" w:history="1">
            <w:r w:rsidRPr="00A832B3">
              <w:rPr>
                <w:rStyle w:val="Hyperlink"/>
                <w:rFonts w:ascii="Times New Roman" w:hAnsi="Times New Roman" w:cs="Times New Roman"/>
                <w:noProof/>
                <w:sz w:val="28"/>
                <w:szCs w:val="28"/>
              </w:rPr>
              <w:t>3.11.1 Адресация в локальной компьютерной сети.</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_Toc153820027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24</w:t>
            </w:r>
            <w:r w:rsidRPr="00A832B3">
              <w:rPr>
                <w:rFonts w:ascii="Times New Roman" w:hAnsi="Times New Roman" w:cs="Times New Roman"/>
                <w:noProof/>
                <w:webHidden/>
                <w:sz w:val="28"/>
                <w:szCs w:val="28"/>
              </w:rPr>
              <w:fldChar w:fldCharType="end"/>
            </w:r>
          </w:hyperlink>
        </w:p>
        <w:p w14:paraId="5E61CEE1" w14:textId="6D6DA777"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28" w:history="1">
            <w:r w:rsidRPr="00A832B3">
              <w:rPr>
                <w:rStyle w:val="Hyperlink"/>
                <w:rFonts w:ascii="Times New Roman" w:hAnsi="Times New Roman" w:cs="Times New Roman"/>
                <w:noProof/>
                <w:sz w:val="28"/>
                <w:szCs w:val="28"/>
              </w:rPr>
              <w:t>3.11.2 Внутренняя IPv6 адресация.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_Toc153820028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25</w:t>
            </w:r>
            <w:r w:rsidRPr="00A832B3">
              <w:rPr>
                <w:rFonts w:ascii="Times New Roman" w:hAnsi="Times New Roman" w:cs="Times New Roman"/>
                <w:noProof/>
                <w:webHidden/>
                <w:sz w:val="28"/>
                <w:szCs w:val="28"/>
              </w:rPr>
              <w:fldChar w:fldCharType="end"/>
            </w:r>
          </w:hyperlink>
        </w:p>
        <w:p w14:paraId="694A7F54" w14:textId="010FD6FA"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29" w:history="1">
            <w:r w:rsidRPr="00A832B3">
              <w:rPr>
                <w:rStyle w:val="Hyperlink"/>
                <w:rFonts w:ascii="Times New Roman" w:hAnsi="Times New Roman" w:cs="Times New Roman"/>
                <w:noProof/>
                <w:sz w:val="28"/>
                <w:szCs w:val="28"/>
              </w:rPr>
              <w:t>3.12 Настройка сетевого оборудования.</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_Toc153820029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26</w:t>
            </w:r>
            <w:r w:rsidRPr="00A832B3">
              <w:rPr>
                <w:rFonts w:ascii="Times New Roman" w:hAnsi="Times New Roman" w:cs="Times New Roman"/>
                <w:noProof/>
                <w:webHidden/>
                <w:sz w:val="28"/>
                <w:szCs w:val="28"/>
              </w:rPr>
              <w:fldChar w:fldCharType="end"/>
            </w:r>
          </w:hyperlink>
        </w:p>
        <w:p w14:paraId="6A03A170" w14:textId="1BDE411C"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30" w:history="1">
            <w:r w:rsidRPr="00A832B3">
              <w:rPr>
                <w:rStyle w:val="Hyperlink"/>
                <w:rFonts w:ascii="Times New Roman" w:hAnsi="Times New Roman" w:cs="Times New Roman"/>
                <w:noProof/>
                <w:sz w:val="28"/>
                <w:szCs w:val="28"/>
              </w:rPr>
              <w:t>3.12.1 Настройка маршрутизатора на первом этаже.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_Toc153820030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26</w:t>
            </w:r>
            <w:r w:rsidRPr="00A832B3">
              <w:rPr>
                <w:rFonts w:ascii="Times New Roman" w:hAnsi="Times New Roman" w:cs="Times New Roman"/>
                <w:noProof/>
                <w:webHidden/>
                <w:sz w:val="28"/>
                <w:szCs w:val="28"/>
              </w:rPr>
              <w:fldChar w:fldCharType="end"/>
            </w:r>
          </w:hyperlink>
        </w:p>
        <w:p w14:paraId="2855436B" w14:textId="69042921"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31" w:history="1">
            <w:r w:rsidRPr="00A832B3">
              <w:rPr>
                <w:rStyle w:val="Hyperlink"/>
                <w:rFonts w:ascii="Times New Roman" w:hAnsi="Times New Roman" w:cs="Times New Roman"/>
                <w:noProof/>
                <w:sz w:val="28"/>
                <w:szCs w:val="28"/>
              </w:rPr>
              <w:t>3.12.2 Остальная коммутатора на втором этаже.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_Toc153820031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29</w:t>
            </w:r>
            <w:r w:rsidRPr="00A832B3">
              <w:rPr>
                <w:rFonts w:ascii="Times New Roman" w:hAnsi="Times New Roman" w:cs="Times New Roman"/>
                <w:noProof/>
                <w:webHidden/>
                <w:sz w:val="28"/>
                <w:szCs w:val="28"/>
              </w:rPr>
              <w:fldChar w:fldCharType="end"/>
            </w:r>
          </w:hyperlink>
        </w:p>
        <w:p w14:paraId="6A0831C4" w14:textId="35E65D4E" w:rsidR="00A832B3" w:rsidRPr="00A832B3" w:rsidRDefault="00A832B3">
          <w:pPr>
            <w:pStyle w:val="TOC3"/>
            <w:tabs>
              <w:tab w:val="right" w:leader="dot" w:pos="9344"/>
            </w:tabs>
            <w:rPr>
              <w:rFonts w:ascii="Times New Roman" w:eastAsiaTheme="minorEastAsia" w:hAnsi="Times New Roman" w:cs="Times New Roman"/>
              <w:noProof/>
              <w:sz w:val="28"/>
              <w:szCs w:val="28"/>
            </w:rPr>
          </w:pPr>
          <w:hyperlink w:anchor="_Toc153820032" w:history="1">
            <w:r w:rsidRPr="00A832B3">
              <w:rPr>
                <w:rStyle w:val="Hyperlink"/>
                <w:rFonts w:ascii="Times New Roman" w:hAnsi="Times New Roman" w:cs="Times New Roman"/>
                <w:noProof/>
                <w:sz w:val="28"/>
                <w:szCs w:val="28"/>
              </w:rPr>
              <w:t>3.12.3 Настройка коммутатора на третьем этаже.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_Toc153820032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30</w:t>
            </w:r>
            <w:r w:rsidRPr="00A832B3">
              <w:rPr>
                <w:rFonts w:ascii="Times New Roman" w:hAnsi="Times New Roman" w:cs="Times New Roman"/>
                <w:noProof/>
                <w:webHidden/>
                <w:sz w:val="28"/>
                <w:szCs w:val="28"/>
              </w:rPr>
              <w:fldChar w:fldCharType="end"/>
            </w:r>
          </w:hyperlink>
        </w:p>
        <w:p w14:paraId="576A1A7F" w14:textId="5CC890A0"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33" w:history="1">
            <w:r w:rsidRPr="00A832B3">
              <w:rPr>
                <w:rStyle w:val="Hyperlink"/>
                <w:rFonts w:ascii="Times New Roman" w:hAnsi="Times New Roman" w:cs="Times New Roman"/>
                <w:noProof/>
                <w:sz w:val="28"/>
                <w:szCs w:val="28"/>
              </w:rPr>
              <w:t>3.13 Настройка принтеров</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_Toc153820033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30</w:t>
            </w:r>
            <w:r w:rsidRPr="00A832B3">
              <w:rPr>
                <w:rFonts w:ascii="Times New Roman" w:hAnsi="Times New Roman" w:cs="Times New Roman"/>
                <w:noProof/>
                <w:webHidden/>
                <w:sz w:val="28"/>
                <w:szCs w:val="28"/>
              </w:rPr>
              <w:fldChar w:fldCharType="end"/>
            </w:r>
          </w:hyperlink>
        </w:p>
        <w:p w14:paraId="1C87625D" w14:textId="4C28FB55"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34" w:history="1">
            <w:r w:rsidRPr="00A832B3">
              <w:rPr>
                <w:rStyle w:val="Hyperlink"/>
                <w:rFonts w:ascii="Times New Roman" w:hAnsi="Times New Roman" w:cs="Times New Roman"/>
                <w:noProof/>
                <w:sz w:val="28"/>
                <w:szCs w:val="28"/>
              </w:rPr>
              <w:t>3.14 Настройка ПК</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_Toc153820034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31</w:t>
            </w:r>
            <w:r w:rsidRPr="00A832B3">
              <w:rPr>
                <w:rFonts w:ascii="Times New Roman" w:hAnsi="Times New Roman" w:cs="Times New Roman"/>
                <w:noProof/>
                <w:webHidden/>
                <w:sz w:val="28"/>
                <w:szCs w:val="28"/>
              </w:rPr>
              <w:fldChar w:fldCharType="end"/>
            </w:r>
          </w:hyperlink>
        </w:p>
        <w:p w14:paraId="10D556AA" w14:textId="111A4231"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35" w:history="1">
            <w:r w:rsidRPr="00A832B3">
              <w:rPr>
                <w:rStyle w:val="Hyperlink"/>
                <w:rFonts w:ascii="Times New Roman" w:hAnsi="Times New Roman" w:cs="Times New Roman"/>
                <w:noProof/>
                <w:sz w:val="28"/>
                <w:szCs w:val="28"/>
              </w:rPr>
              <w:t>4 ПРОЕКТИРОВАНИЕ СТРУКТУРИРОВАННОЙ КАБЕЛЬНОЙ СИСТЕМЫ</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_Toc153820035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32</w:t>
            </w:r>
            <w:r w:rsidRPr="00A832B3">
              <w:rPr>
                <w:rFonts w:ascii="Times New Roman" w:hAnsi="Times New Roman" w:cs="Times New Roman"/>
                <w:noProof/>
                <w:webHidden/>
                <w:sz w:val="28"/>
                <w:szCs w:val="28"/>
              </w:rPr>
              <w:fldChar w:fldCharType="end"/>
            </w:r>
          </w:hyperlink>
        </w:p>
        <w:p w14:paraId="636A792B" w14:textId="7C502452" w:rsidR="00A832B3" w:rsidRPr="00A832B3" w:rsidRDefault="00A832B3">
          <w:pPr>
            <w:pStyle w:val="TOC2"/>
            <w:tabs>
              <w:tab w:val="right" w:leader="dot" w:pos="9344"/>
            </w:tabs>
            <w:rPr>
              <w:rFonts w:ascii="Times New Roman" w:eastAsiaTheme="minorEastAsia" w:hAnsi="Times New Roman" w:cs="Times New Roman"/>
              <w:noProof/>
              <w:sz w:val="28"/>
              <w:szCs w:val="28"/>
            </w:rPr>
          </w:pPr>
          <w:hyperlink w:anchor="_Toc153820036" w:history="1">
            <w:r w:rsidRPr="00A832B3">
              <w:rPr>
                <w:rStyle w:val="Hyperlink"/>
                <w:rFonts w:ascii="Times New Roman" w:hAnsi="Times New Roman" w:cs="Times New Roman"/>
                <w:noProof/>
                <w:sz w:val="28"/>
                <w:szCs w:val="28"/>
              </w:rPr>
              <w:t>4.1 Расчет качества покрытия беспроводной сетью.</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_Toc153820036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32</w:t>
            </w:r>
            <w:r w:rsidRPr="00A832B3">
              <w:rPr>
                <w:rFonts w:ascii="Times New Roman" w:hAnsi="Times New Roman" w:cs="Times New Roman"/>
                <w:noProof/>
                <w:webHidden/>
                <w:sz w:val="28"/>
                <w:szCs w:val="28"/>
              </w:rPr>
              <w:fldChar w:fldCharType="end"/>
            </w:r>
          </w:hyperlink>
        </w:p>
        <w:p w14:paraId="06B7566B" w14:textId="53968397"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37" w:history="1">
            <w:r w:rsidRPr="00A832B3">
              <w:rPr>
                <w:rStyle w:val="Hyperlink"/>
                <w:rFonts w:ascii="Times New Roman" w:hAnsi="Times New Roman" w:cs="Times New Roman"/>
                <w:noProof/>
                <w:sz w:val="28"/>
                <w:szCs w:val="28"/>
              </w:rPr>
              <w:t>ЗАКЛЮЧЕНИЕ</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_Toc153820037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34</w:t>
            </w:r>
            <w:r w:rsidRPr="00A832B3">
              <w:rPr>
                <w:rFonts w:ascii="Times New Roman" w:hAnsi="Times New Roman" w:cs="Times New Roman"/>
                <w:noProof/>
                <w:webHidden/>
                <w:sz w:val="28"/>
                <w:szCs w:val="28"/>
              </w:rPr>
              <w:fldChar w:fldCharType="end"/>
            </w:r>
          </w:hyperlink>
        </w:p>
        <w:p w14:paraId="427AFAA6" w14:textId="3B6064ED"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38" w:history="1">
            <w:r w:rsidRPr="00A832B3">
              <w:rPr>
                <w:rStyle w:val="Hyperlink"/>
                <w:rFonts w:ascii="Times New Roman" w:hAnsi="Times New Roman" w:cs="Times New Roman"/>
                <w:noProof/>
                <w:sz w:val="28"/>
                <w:szCs w:val="28"/>
              </w:rPr>
              <w:t>СПИСОК ИСПОЛЬЗУЕМЫХ ИСТОЧНИКОВ</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_Toc153820038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35</w:t>
            </w:r>
            <w:r w:rsidRPr="00A832B3">
              <w:rPr>
                <w:rFonts w:ascii="Times New Roman" w:hAnsi="Times New Roman" w:cs="Times New Roman"/>
                <w:noProof/>
                <w:webHidden/>
                <w:sz w:val="28"/>
                <w:szCs w:val="28"/>
              </w:rPr>
              <w:fldChar w:fldCharType="end"/>
            </w:r>
          </w:hyperlink>
        </w:p>
        <w:p w14:paraId="02EE797E" w14:textId="0E8EB04D"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39" w:history="1">
            <w:r w:rsidRPr="00A832B3">
              <w:rPr>
                <w:rStyle w:val="Hyperlink"/>
                <w:rFonts w:ascii="Times New Roman" w:hAnsi="Times New Roman" w:cs="Times New Roman"/>
                <w:noProof/>
                <w:sz w:val="28"/>
                <w:szCs w:val="28"/>
              </w:rPr>
              <w:t>ПРИЛОЖЕНИЕ А</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_Toc153820039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36</w:t>
            </w:r>
            <w:r w:rsidRPr="00A832B3">
              <w:rPr>
                <w:rFonts w:ascii="Times New Roman" w:hAnsi="Times New Roman" w:cs="Times New Roman"/>
                <w:noProof/>
                <w:webHidden/>
                <w:sz w:val="28"/>
                <w:szCs w:val="28"/>
              </w:rPr>
              <w:fldChar w:fldCharType="end"/>
            </w:r>
          </w:hyperlink>
        </w:p>
        <w:p w14:paraId="11B77952" w14:textId="24148DE1"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40" w:history="1">
            <w:r w:rsidRPr="00A832B3">
              <w:rPr>
                <w:rStyle w:val="Hyperlink"/>
                <w:rFonts w:ascii="Times New Roman" w:hAnsi="Times New Roman" w:cs="Times New Roman"/>
                <w:noProof/>
                <w:sz w:val="28"/>
                <w:szCs w:val="28"/>
              </w:rPr>
              <w:t>ПРИЛОЖЕНИЕ Б</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_Toc153820040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37</w:t>
            </w:r>
            <w:r w:rsidRPr="00A832B3">
              <w:rPr>
                <w:rFonts w:ascii="Times New Roman" w:hAnsi="Times New Roman" w:cs="Times New Roman"/>
                <w:noProof/>
                <w:webHidden/>
                <w:sz w:val="28"/>
                <w:szCs w:val="28"/>
              </w:rPr>
              <w:fldChar w:fldCharType="end"/>
            </w:r>
          </w:hyperlink>
        </w:p>
        <w:p w14:paraId="46B5E827" w14:textId="15627D60"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41" w:history="1">
            <w:r w:rsidRPr="00A832B3">
              <w:rPr>
                <w:rStyle w:val="Hyperlink"/>
                <w:rFonts w:ascii="Times New Roman" w:hAnsi="Times New Roman" w:cs="Times New Roman"/>
                <w:noProof/>
                <w:sz w:val="28"/>
                <w:szCs w:val="28"/>
              </w:rPr>
              <w:t>ПРИЛОЖЕНИЕ В</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_Toc153820041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38</w:t>
            </w:r>
            <w:r w:rsidRPr="00A832B3">
              <w:rPr>
                <w:rFonts w:ascii="Times New Roman" w:hAnsi="Times New Roman" w:cs="Times New Roman"/>
                <w:noProof/>
                <w:webHidden/>
                <w:sz w:val="28"/>
                <w:szCs w:val="28"/>
              </w:rPr>
              <w:fldChar w:fldCharType="end"/>
            </w:r>
          </w:hyperlink>
        </w:p>
        <w:p w14:paraId="4B97F4D6" w14:textId="3DEC24B2"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42" w:history="1">
            <w:r w:rsidRPr="00A832B3">
              <w:rPr>
                <w:rStyle w:val="Hyperlink"/>
                <w:rFonts w:ascii="Times New Roman" w:hAnsi="Times New Roman" w:cs="Times New Roman"/>
                <w:noProof/>
                <w:sz w:val="28"/>
                <w:szCs w:val="28"/>
              </w:rPr>
              <w:t>ПРИЛОЖЕНИЕ Г</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_Toc153820042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39</w:t>
            </w:r>
            <w:r w:rsidRPr="00A832B3">
              <w:rPr>
                <w:rFonts w:ascii="Times New Roman" w:hAnsi="Times New Roman" w:cs="Times New Roman"/>
                <w:noProof/>
                <w:webHidden/>
                <w:sz w:val="28"/>
                <w:szCs w:val="28"/>
              </w:rPr>
              <w:fldChar w:fldCharType="end"/>
            </w:r>
          </w:hyperlink>
        </w:p>
        <w:p w14:paraId="1F989953" w14:textId="2442BC3B" w:rsidR="00A832B3" w:rsidRPr="00A832B3" w:rsidRDefault="00A832B3">
          <w:pPr>
            <w:pStyle w:val="TOC1"/>
            <w:tabs>
              <w:tab w:val="right" w:leader="dot" w:pos="9344"/>
            </w:tabs>
            <w:rPr>
              <w:rFonts w:ascii="Times New Roman" w:eastAsiaTheme="minorEastAsia" w:hAnsi="Times New Roman" w:cs="Times New Roman"/>
              <w:noProof/>
              <w:sz w:val="28"/>
              <w:szCs w:val="28"/>
            </w:rPr>
          </w:pPr>
          <w:hyperlink w:anchor="_Toc153820043" w:history="1">
            <w:r w:rsidRPr="00A832B3">
              <w:rPr>
                <w:rStyle w:val="Hyperlink"/>
                <w:rFonts w:ascii="Times New Roman" w:hAnsi="Times New Roman" w:cs="Times New Roman"/>
                <w:noProof/>
                <w:sz w:val="28"/>
                <w:szCs w:val="28"/>
              </w:rPr>
              <w:t>ПРИЛОЖЕНИЕ Д</w:t>
            </w:r>
            <w:r w:rsidRPr="00A832B3">
              <w:rPr>
                <w:rFonts w:ascii="Times New Roman" w:hAnsi="Times New Roman" w:cs="Times New Roman"/>
                <w:noProof/>
                <w:webHidden/>
                <w:sz w:val="28"/>
                <w:szCs w:val="28"/>
              </w:rPr>
              <w:tab/>
            </w:r>
            <w:r w:rsidRPr="00A832B3">
              <w:rPr>
                <w:rFonts w:ascii="Times New Roman" w:hAnsi="Times New Roman" w:cs="Times New Roman"/>
                <w:noProof/>
                <w:webHidden/>
                <w:sz w:val="28"/>
                <w:szCs w:val="28"/>
              </w:rPr>
              <w:fldChar w:fldCharType="begin"/>
            </w:r>
            <w:r w:rsidRPr="00A832B3">
              <w:rPr>
                <w:rFonts w:ascii="Times New Roman" w:hAnsi="Times New Roman" w:cs="Times New Roman"/>
                <w:noProof/>
                <w:webHidden/>
                <w:sz w:val="28"/>
                <w:szCs w:val="28"/>
              </w:rPr>
              <w:instrText xml:space="preserve"> PAGEREF _Toc153820043 \h </w:instrText>
            </w:r>
            <w:r w:rsidRPr="00A832B3">
              <w:rPr>
                <w:rFonts w:ascii="Times New Roman" w:hAnsi="Times New Roman" w:cs="Times New Roman"/>
                <w:noProof/>
                <w:webHidden/>
                <w:sz w:val="28"/>
                <w:szCs w:val="28"/>
              </w:rPr>
            </w:r>
            <w:r w:rsidRPr="00A832B3">
              <w:rPr>
                <w:rFonts w:ascii="Times New Roman" w:hAnsi="Times New Roman" w:cs="Times New Roman"/>
                <w:noProof/>
                <w:webHidden/>
                <w:sz w:val="28"/>
                <w:szCs w:val="28"/>
              </w:rPr>
              <w:fldChar w:fldCharType="separate"/>
            </w:r>
            <w:r w:rsidR="005A0348">
              <w:rPr>
                <w:rFonts w:ascii="Times New Roman" w:hAnsi="Times New Roman" w:cs="Times New Roman"/>
                <w:noProof/>
                <w:webHidden/>
                <w:sz w:val="28"/>
                <w:szCs w:val="28"/>
              </w:rPr>
              <w:t>40</w:t>
            </w:r>
            <w:r w:rsidRPr="00A832B3">
              <w:rPr>
                <w:rFonts w:ascii="Times New Roman" w:hAnsi="Times New Roman" w:cs="Times New Roman"/>
                <w:noProof/>
                <w:webHidden/>
                <w:sz w:val="28"/>
                <w:szCs w:val="28"/>
              </w:rPr>
              <w:fldChar w:fldCharType="end"/>
            </w:r>
          </w:hyperlink>
        </w:p>
        <w:p w14:paraId="2CDF474B" w14:textId="3C3EC7FD" w:rsidR="00B40F24" w:rsidRDefault="00B40F24">
          <w:r w:rsidRPr="006B0E0B">
            <w:rPr>
              <w:rFonts w:ascii="Times New Roman" w:hAnsi="Times New Roman" w:cs="Times New Roman"/>
              <w:noProof/>
              <w:sz w:val="28"/>
              <w:szCs w:val="28"/>
            </w:rPr>
            <w:fldChar w:fldCharType="end"/>
          </w:r>
        </w:p>
      </w:sdtContent>
    </w:sdt>
    <w:p w14:paraId="3AB1B4DE" w14:textId="286AE8D6" w:rsidR="00B40F24" w:rsidRDefault="00B40F24">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6FD7A0C6" w14:textId="10021379" w:rsidR="003A4251" w:rsidRDefault="003A4251" w:rsidP="004F4121">
      <w:pPr>
        <w:spacing w:after="0" w:line="240" w:lineRule="auto"/>
        <w:contextualSpacing/>
        <w:jc w:val="center"/>
        <w:outlineLvl w:val="0"/>
        <w:rPr>
          <w:rFonts w:ascii="Times New Roman" w:hAnsi="Times New Roman" w:cs="Times New Roman"/>
          <w:b/>
          <w:bCs/>
          <w:sz w:val="28"/>
          <w:szCs w:val="28"/>
          <w:lang w:val="ru-RU"/>
        </w:rPr>
      </w:pPr>
      <w:bookmarkStart w:id="0" w:name="_Toc153820000"/>
      <w:r>
        <w:rPr>
          <w:rFonts w:ascii="Times New Roman" w:hAnsi="Times New Roman" w:cs="Times New Roman"/>
          <w:b/>
          <w:bCs/>
          <w:sz w:val="28"/>
          <w:szCs w:val="28"/>
          <w:lang w:val="ru-RU"/>
        </w:rPr>
        <w:lastRenderedPageBreak/>
        <w:t>ВВЕДЕНИЕ</w:t>
      </w:r>
      <w:bookmarkEnd w:id="0"/>
    </w:p>
    <w:p w14:paraId="17FF4963" w14:textId="77777777" w:rsidR="003A4251" w:rsidRDefault="003A4251" w:rsidP="00A80F2F">
      <w:pPr>
        <w:spacing w:after="0" w:line="240" w:lineRule="auto"/>
        <w:ind w:firstLine="720"/>
        <w:contextualSpacing/>
        <w:jc w:val="both"/>
        <w:rPr>
          <w:rFonts w:ascii="Times New Roman" w:hAnsi="Times New Roman" w:cs="Times New Roman"/>
          <w:b/>
          <w:bCs/>
          <w:sz w:val="28"/>
          <w:szCs w:val="28"/>
          <w:lang w:val="ru-RU"/>
        </w:rPr>
      </w:pPr>
    </w:p>
    <w:p w14:paraId="34D1F3C0" w14:textId="237F65ED" w:rsidR="003A4251" w:rsidRPr="003A4251" w:rsidRDefault="003A4251" w:rsidP="00A80F2F">
      <w:pPr>
        <w:spacing w:after="0" w:line="240" w:lineRule="auto"/>
        <w:ind w:firstLine="720"/>
        <w:contextualSpacing/>
        <w:jc w:val="both"/>
        <w:rPr>
          <w:rFonts w:ascii="Times New Roman" w:hAnsi="Times New Roman" w:cs="Times New Roman"/>
          <w:sz w:val="28"/>
          <w:szCs w:val="28"/>
          <w:lang w:val="ru-RU"/>
        </w:rPr>
      </w:pPr>
      <w:r w:rsidRPr="003A4251">
        <w:rPr>
          <w:rFonts w:ascii="Times New Roman" w:hAnsi="Times New Roman" w:cs="Times New Roman"/>
          <w:sz w:val="28"/>
          <w:szCs w:val="28"/>
          <w:lang w:val="ru-RU"/>
        </w:rPr>
        <w:t>В современном мире, где информационные технологии играют ключевую роль во всех сферах деятельности, создание эффективной и надежной локальной сети становится неотъемлемой частью успешного бизнеса. В рамках</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данного проекта представлена разработка локальной сети для компании, оказывающей</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юридические услуги.</w:t>
      </w:r>
    </w:p>
    <w:p w14:paraId="540378A1" w14:textId="77777777" w:rsidR="003A4251" w:rsidRDefault="003A4251" w:rsidP="00A80F2F">
      <w:pPr>
        <w:spacing w:after="0" w:line="240" w:lineRule="auto"/>
        <w:ind w:firstLine="720"/>
        <w:contextualSpacing/>
        <w:jc w:val="both"/>
        <w:rPr>
          <w:rFonts w:ascii="Times New Roman" w:hAnsi="Times New Roman" w:cs="Times New Roman"/>
          <w:sz w:val="28"/>
          <w:szCs w:val="28"/>
          <w:lang w:val="ru-RU"/>
        </w:rPr>
      </w:pPr>
      <w:r w:rsidRPr="003A4251">
        <w:rPr>
          <w:rFonts w:ascii="Times New Roman" w:hAnsi="Times New Roman" w:cs="Times New Roman"/>
          <w:sz w:val="28"/>
          <w:szCs w:val="28"/>
          <w:lang w:val="ru-RU"/>
        </w:rPr>
        <w:t>Цель проекта</w:t>
      </w:r>
      <w:r>
        <w:rPr>
          <w:rFonts w:ascii="Times New Roman" w:hAnsi="Times New Roman" w:cs="Times New Roman"/>
          <w:sz w:val="28"/>
          <w:szCs w:val="28"/>
          <w:lang w:val="ru-RU"/>
        </w:rPr>
        <w:t xml:space="preserve"> – </w:t>
      </w:r>
      <w:r w:rsidRPr="003A4251">
        <w:rPr>
          <w:rFonts w:ascii="Times New Roman" w:hAnsi="Times New Roman" w:cs="Times New Roman"/>
          <w:sz w:val="28"/>
          <w:szCs w:val="28"/>
          <w:lang w:val="ru-RU"/>
        </w:rPr>
        <w:t>создать бюджетную, но в то же время функциональную</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и надежную локальную сеть, которая будет отвечать всем требованиям заказчика. Сеть будет разработана для здания г-образной формы, расположенного</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на трех этажах с общей площадью в сто квадратных метров для каждого. Основные требования к сети включают поддержку стационарных и мобильных</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подключений, возможность просмотра видео посредством беспроводной сети,</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а также обеспечение безопасности сетевого оборудования.</w:t>
      </w:r>
    </w:p>
    <w:p w14:paraId="24D1379F" w14:textId="6A72DFE0" w:rsidR="003A4251" w:rsidRPr="003A4251" w:rsidRDefault="003A4251" w:rsidP="00A80F2F">
      <w:pPr>
        <w:spacing w:after="0" w:line="240" w:lineRule="auto"/>
        <w:ind w:firstLine="720"/>
        <w:contextualSpacing/>
        <w:jc w:val="both"/>
        <w:rPr>
          <w:rFonts w:ascii="Times New Roman" w:hAnsi="Times New Roman" w:cs="Times New Roman"/>
          <w:sz w:val="28"/>
          <w:szCs w:val="28"/>
          <w:lang w:val="ru-RU"/>
        </w:rPr>
      </w:pPr>
      <w:r w:rsidRPr="003A4251">
        <w:rPr>
          <w:rFonts w:ascii="Times New Roman" w:hAnsi="Times New Roman" w:cs="Times New Roman"/>
          <w:sz w:val="28"/>
          <w:szCs w:val="28"/>
          <w:lang w:val="ru-RU"/>
        </w:rPr>
        <w:t>Особое внимание в проекте уделяется выбору оборудования от производителя Allied Telesis, что гарантирует надежность и качество сетевого подключения. Внешняя адресация будет осуществляться через Gigabit Ethernet с использованием витой пары, а внутренняя адресация будет осуществляться через публичную подсеть IPv4 и IPv6 для взаимодействия в рамках внутренней</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сети.</w:t>
      </w:r>
    </w:p>
    <w:p w14:paraId="0332E24E" w14:textId="624AAEFA" w:rsidR="003A4251" w:rsidRDefault="003A4251" w:rsidP="00A80F2F">
      <w:pPr>
        <w:spacing w:after="0" w:line="240" w:lineRule="auto"/>
        <w:ind w:firstLine="720"/>
        <w:contextualSpacing/>
        <w:jc w:val="both"/>
        <w:rPr>
          <w:rFonts w:ascii="Times New Roman" w:hAnsi="Times New Roman" w:cs="Times New Roman"/>
          <w:sz w:val="28"/>
          <w:szCs w:val="28"/>
          <w:lang w:val="ru-RU"/>
        </w:rPr>
      </w:pPr>
      <w:r w:rsidRPr="003A4251">
        <w:rPr>
          <w:rFonts w:ascii="Times New Roman" w:hAnsi="Times New Roman" w:cs="Times New Roman"/>
          <w:sz w:val="28"/>
          <w:szCs w:val="28"/>
          <w:lang w:val="ru-RU"/>
        </w:rPr>
        <w:t>Проект имеет большую ценность для компании-заказчика, так как он</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позволит повысить эффективность работы сотрудников, улучшить качество</w:t>
      </w:r>
      <w:r>
        <w:rPr>
          <w:rFonts w:ascii="Times New Roman" w:hAnsi="Times New Roman" w:cs="Times New Roman"/>
          <w:sz w:val="28"/>
          <w:szCs w:val="28"/>
          <w:lang w:val="ru-RU"/>
        </w:rPr>
        <w:t xml:space="preserve"> </w:t>
      </w:r>
      <w:r w:rsidRPr="003A4251">
        <w:rPr>
          <w:rFonts w:ascii="Times New Roman" w:hAnsi="Times New Roman" w:cs="Times New Roman"/>
          <w:sz w:val="28"/>
          <w:szCs w:val="28"/>
          <w:lang w:val="ru-RU"/>
        </w:rPr>
        <w:t>предоставляемых юридических услуг и обеспечить надежную защиту корпоративной информации. Кроме того, проект может послужить примером решения задачи создания локальной сети для бизнеса и будет полезен для специалистов в области информационных</w:t>
      </w:r>
    </w:p>
    <w:p w14:paraId="68429625" w14:textId="77777777" w:rsidR="00680CD0" w:rsidRDefault="00680CD0" w:rsidP="001E39E8">
      <w:pPr>
        <w:pStyle w:val="a"/>
      </w:pPr>
      <w:r>
        <w:t xml:space="preserve">В соответствии с поставленной целью были определены следующие задачи: </w:t>
      </w:r>
    </w:p>
    <w:p w14:paraId="5D86EDC5" w14:textId="1C60E32E" w:rsidR="00680CD0" w:rsidRDefault="00680CD0" w:rsidP="001E39E8">
      <w:pPr>
        <w:pStyle w:val="a"/>
        <w:numPr>
          <w:ilvl w:val="0"/>
          <w:numId w:val="5"/>
        </w:numPr>
      </w:pPr>
      <w:r>
        <w:t xml:space="preserve">Изучение информационных материалов и источников, связанных с проектом, а также последующее освоение технологий для реализации курсового проекта. </w:t>
      </w:r>
    </w:p>
    <w:p w14:paraId="1C5C80BA" w14:textId="77777777" w:rsidR="00680CD0" w:rsidRDefault="00680CD0" w:rsidP="001E39E8">
      <w:pPr>
        <w:pStyle w:val="a"/>
        <w:numPr>
          <w:ilvl w:val="0"/>
          <w:numId w:val="5"/>
        </w:numPr>
      </w:pPr>
      <w:r>
        <w:t xml:space="preserve">Разработка сетевой структуры и структурной схемы. </w:t>
      </w:r>
    </w:p>
    <w:p w14:paraId="23C3111A" w14:textId="77777777" w:rsidR="00680CD0" w:rsidRDefault="00680CD0" w:rsidP="001E39E8">
      <w:pPr>
        <w:pStyle w:val="a"/>
        <w:numPr>
          <w:ilvl w:val="0"/>
          <w:numId w:val="5"/>
        </w:numPr>
      </w:pPr>
      <w:r>
        <w:t xml:space="preserve">Использование устройств, обоснование их выбора, настройка. </w:t>
      </w:r>
    </w:p>
    <w:p w14:paraId="0D73C866" w14:textId="77777777" w:rsidR="00680CD0" w:rsidRDefault="00680CD0" w:rsidP="001E39E8">
      <w:pPr>
        <w:pStyle w:val="a"/>
        <w:numPr>
          <w:ilvl w:val="0"/>
          <w:numId w:val="5"/>
        </w:numPr>
      </w:pPr>
      <w:r>
        <w:t xml:space="preserve">Разработка функциональной схемы. </w:t>
      </w:r>
    </w:p>
    <w:p w14:paraId="2DDB9C24" w14:textId="77777777" w:rsidR="00680CD0" w:rsidRDefault="00680CD0" w:rsidP="001E39E8">
      <w:pPr>
        <w:pStyle w:val="a"/>
        <w:numPr>
          <w:ilvl w:val="0"/>
          <w:numId w:val="5"/>
        </w:numPr>
        <w:rPr>
          <w:b/>
        </w:rPr>
      </w:pPr>
      <w:r>
        <w:t xml:space="preserve">Написание руководства пользователя и подведение итогов </w:t>
      </w:r>
    </w:p>
    <w:p w14:paraId="0DDBC116" w14:textId="70B877C4" w:rsidR="003A4251" w:rsidRDefault="003A4251" w:rsidP="00A80F2F">
      <w:pPr>
        <w:spacing w:after="0" w:line="240" w:lineRule="auto"/>
        <w:contextualSpacing/>
        <w:jc w:val="both"/>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399A0FA" w14:textId="2FF97AD0" w:rsidR="003A4251" w:rsidRDefault="003A4251" w:rsidP="004F4121">
      <w:pPr>
        <w:spacing w:after="0" w:line="240" w:lineRule="auto"/>
        <w:ind w:firstLine="709"/>
        <w:contextualSpacing/>
        <w:jc w:val="both"/>
        <w:outlineLvl w:val="0"/>
        <w:rPr>
          <w:rFonts w:ascii="Times New Roman" w:hAnsi="Times New Roman" w:cs="Times New Roman"/>
          <w:b/>
          <w:bCs/>
          <w:sz w:val="28"/>
          <w:szCs w:val="28"/>
          <w:lang w:val="ru-RU"/>
        </w:rPr>
      </w:pPr>
      <w:bookmarkStart w:id="1" w:name="_Toc153820001"/>
      <w:r>
        <w:rPr>
          <w:rFonts w:ascii="Times New Roman" w:hAnsi="Times New Roman" w:cs="Times New Roman"/>
          <w:b/>
          <w:bCs/>
          <w:sz w:val="28"/>
          <w:szCs w:val="28"/>
          <w:lang w:val="ru-RU"/>
        </w:rPr>
        <w:lastRenderedPageBreak/>
        <w:t>1. ОБЗОР ИСТОЧНИКОВ</w:t>
      </w:r>
      <w:bookmarkEnd w:id="1"/>
    </w:p>
    <w:p w14:paraId="179905F1" w14:textId="77777777" w:rsidR="009A2FB7" w:rsidRDefault="009A2FB7" w:rsidP="00A80F2F">
      <w:pPr>
        <w:spacing w:after="0" w:line="240" w:lineRule="auto"/>
        <w:contextualSpacing/>
        <w:jc w:val="both"/>
        <w:rPr>
          <w:rFonts w:ascii="Times New Roman" w:hAnsi="Times New Roman" w:cs="Times New Roman"/>
          <w:b/>
          <w:bCs/>
          <w:sz w:val="28"/>
          <w:szCs w:val="28"/>
          <w:lang w:val="ru-RU"/>
        </w:rPr>
      </w:pPr>
    </w:p>
    <w:p w14:paraId="00C69B17" w14:textId="77777777" w:rsidR="009A2FB7" w:rsidRPr="009A2FB7" w:rsidRDefault="009A2FB7" w:rsidP="009A2FB7">
      <w:pPr>
        <w:pStyle w:val="a"/>
        <w:ind w:firstLine="709"/>
      </w:pPr>
      <w:r w:rsidRPr="009A2FB7">
        <w:t xml:space="preserve">Для выполнения курсовой работы была изучена литература из различных источников: учебно-методическая литература, техническая литература зарубежных источников, а также различные руководства пользователей по настройке и эксплуатации оборудования и научные статьи. </w:t>
      </w:r>
    </w:p>
    <w:p w14:paraId="5E387CB2" w14:textId="77777777" w:rsidR="009A2FB7" w:rsidRPr="009A2FB7" w:rsidRDefault="009A2FB7" w:rsidP="009A2FB7">
      <w:pPr>
        <w:pStyle w:val="a"/>
        <w:ind w:firstLine="709"/>
      </w:pPr>
      <w:r w:rsidRPr="009A2FB7">
        <w:t>Основой приобретенных знаний в ходе работы является знаменитая книга Эндрю Таненбаума «Компьютерные сети» [1]. В книге последовательно изложены основные концепции, определяющие современное состояние и тенденции развития компьютерных сетей. Авторы подробнейшим образом объясняют устройство и принципы работы аппаратного и программного обеспечения, рассматривают все аспекты и уровни организации сетей – от физического до уровня прикладных программ. Изложение теоретических принципов дополняется яркими, показательными примерами функционирования Интернета и компьютерных сетей различного типа.</w:t>
      </w:r>
    </w:p>
    <w:p w14:paraId="3814B379" w14:textId="77777777" w:rsidR="009A2FB7" w:rsidRPr="009A2FB7" w:rsidRDefault="009A2FB7" w:rsidP="009A2FB7">
      <w:pPr>
        <w:pStyle w:val="a"/>
        <w:ind w:firstLine="709"/>
      </w:pPr>
      <w:r w:rsidRPr="009A2FB7">
        <w:t>Из книги «Компьютерные сети, принципы, технологии, протоколы» Виктора Олифера [2] были использованы понятия и знания о построение локальных компьютерных сетей и разделение их на виртуальные локальные сети.</w:t>
      </w:r>
    </w:p>
    <w:p w14:paraId="126C1D18" w14:textId="77777777" w:rsidR="009A2FB7" w:rsidRDefault="009A2FB7" w:rsidP="009A2FB7">
      <w:pPr>
        <w:pStyle w:val="a"/>
        <w:rPr>
          <w:color w:val="000000" w:themeColor="text1"/>
        </w:rPr>
      </w:pPr>
      <w:r>
        <w:tab/>
      </w:r>
      <w:r w:rsidRPr="0ED0FABD">
        <w:rPr>
          <w:color w:val="000000" w:themeColor="text1"/>
        </w:rPr>
        <w:t>В процессе поиска оборудования для реализации курсового проекта был использован каталог сайта официального представительства компании</w:t>
      </w:r>
      <w:r w:rsidRPr="009A2FB7">
        <w:rPr>
          <w:color w:val="000000" w:themeColor="text1"/>
        </w:rPr>
        <w:t xml:space="preserve"> </w:t>
      </w:r>
      <w:r>
        <w:rPr>
          <w:color w:val="000000" w:themeColor="text1"/>
          <w:lang w:val="en-US"/>
        </w:rPr>
        <w:t>Allied</w:t>
      </w:r>
      <w:r w:rsidRPr="009A2FB7">
        <w:rPr>
          <w:color w:val="000000" w:themeColor="text1"/>
        </w:rPr>
        <w:t xml:space="preserve"> </w:t>
      </w:r>
      <w:r>
        <w:rPr>
          <w:color w:val="000000" w:themeColor="text1"/>
          <w:lang w:val="en-US"/>
        </w:rPr>
        <w:t>Telesis</w:t>
      </w:r>
      <w:r w:rsidRPr="009A2FB7">
        <w:rPr>
          <w:color w:val="000000" w:themeColor="text1"/>
        </w:rPr>
        <w:t xml:space="preserve">. </w:t>
      </w:r>
    </w:p>
    <w:p w14:paraId="58A4EA2C" w14:textId="45F6DA59" w:rsidR="009A2FB7" w:rsidRPr="009A2FB7" w:rsidRDefault="009A2FB7" w:rsidP="009A2FB7">
      <w:pPr>
        <w:pStyle w:val="a"/>
        <w:ind w:firstLine="720"/>
      </w:pPr>
      <w:r w:rsidRPr="009A2FB7">
        <w:t>Для настройки активных устройств были использованы руководства по настройке и эксплуатации [4], [5], [6], [7]</w:t>
      </w:r>
      <w:r w:rsidR="00A8326F">
        <w:t xml:space="preserve">, </w:t>
      </w:r>
      <w:r w:rsidR="00A8326F" w:rsidRPr="00A8326F">
        <w:t>[8]</w:t>
      </w:r>
      <w:r w:rsidRPr="009A2FB7">
        <w:t xml:space="preserve"> с официального сайта представительства компании </w:t>
      </w:r>
      <w:r w:rsidR="002044DB">
        <w:rPr>
          <w:lang w:val="en-US"/>
        </w:rPr>
        <w:t>Allied</w:t>
      </w:r>
      <w:r w:rsidR="002044DB" w:rsidRPr="002044DB">
        <w:t xml:space="preserve"> </w:t>
      </w:r>
      <w:r w:rsidR="002044DB">
        <w:rPr>
          <w:lang w:val="en-US"/>
        </w:rPr>
        <w:t>Telesis</w:t>
      </w:r>
      <w:r w:rsidRPr="009A2FB7">
        <w:t>. В них подробно описывается настройка устройств, выпущенных данной компанией.</w:t>
      </w:r>
    </w:p>
    <w:p w14:paraId="49B88CA0" w14:textId="77777777" w:rsidR="009A2FB7" w:rsidRPr="009A2FB7" w:rsidRDefault="009A2FB7" w:rsidP="009A2FB7">
      <w:pPr>
        <w:pStyle w:val="a"/>
        <w:ind w:firstLine="720"/>
        <w:rPr>
          <w:lang w:eastAsia="ru-RU"/>
        </w:rPr>
      </w:pPr>
      <w:r w:rsidRPr="009A2FB7">
        <w:rPr>
          <w:lang w:eastAsia="ru-RU"/>
        </w:rPr>
        <w:t xml:space="preserve">По условию задания внешняя и внутренняя адресация должна производиться при помощи протокола </w:t>
      </w:r>
      <w:r>
        <w:rPr>
          <w:lang w:val="en-US" w:eastAsia="ru-RU"/>
        </w:rPr>
        <w:t>IPv</w:t>
      </w:r>
      <w:r w:rsidRPr="009A2FB7">
        <w:rPr>
          <w:lang w:eastAsia="ru-RU"/>
        </w:rPr>
        <w:t>4, который рассматривается в источнике [9].</w:t>
      </w:r>
    </w:p>
    <w:p w14:paraId="47F7AC84" w14:textId="77777777" w:rsidR="009A2FB7" w:rsidRPr="009A2FB7" w:rsidRDefault="009A2FB7" w:rsidP="009A2FB7">
      <w:pPr>
        <w:pStyle w:val="a"/>
        <w:ind w:firstLine="720"/>
        <w:rPr>
          <w:lang w:eastAsia="ru-RU"/>
        </w:rPr>
      </w:pPr>
      <w:r w:rsidRPr="009A2FB7">
        <w:rPr>
          <w:lang w:eastAsia="ru-RU"/>
        </w:rPr>
        <w:t xml:space="preserve">Для организации взаимодействия в рамках внутренней сети также используется протокол </w:t>
      </w:r>
      <w:r>
        <w:rPr>
          <w:lang w:val="en-US" w:eastAsia="ru-RU"/>
        </w:rPr>
        <w:t>IPv</w:t>
      </w:r>
      <w:r w:rsidRPr="009A2FB7">
        <w:rPr>
          <w:lang w:eastAsia="ru-RU"/>
        </w:rPr>
        <w:t>6, который подробно рассмотрен в источнике [10].</w:t>
      </w:r>
    </w:p>
    <w:p w14:paraId="7FD909D5" w14:textId="77777777" w:rsidR="009A2FB7" w:rsidRDefault="009A2FB7" w:rsidP="009A2FB7">
      <w:pPr>
        <w:pStyle w:val="a"/>
        <w:ind w:firstLine="709"/>
      </w:pPr>
      <w:r w:rsidRPr="009A2FB7">
        <w:t xml:space="preserve">Учебно-методическое пособие «Вычислительные машины, системы и сети. Дипломное проектирование» [3] было использовано как основная литература по организации и оформлению данной пояснительной записки и в целом курсовой работы. </w:t>
      </w:r>
      <w:r>
        <w:t>Были использованы четко изложенные советы и рекомендации по оформлению курсовой работы.</w:t>
      </w:r>
    </w:p>
    <w:p w14:paraId="7235E0A2" w14:textId="7EE0D584" w:rsidR="003A4251" w:rsidRPr="009A2FB7" w:rsidRDefault="003A4251" w:rsidP="009A2FB7">
      <w:pPr>
        <w:pStyle w:val="a"/>
        <w:rPr>
          <w:color w:val="000000" w:themeColor="text1"/>
        </w:rPr>
      </w:pPr>
      <w:r>
        <w:br w:type="page"/>
      </w:r>
    </w:p>
    <w:p w14:paraId="71934AC8" w14:textId="7C197B07" w:rsidR="003A4251" w:rsidRDefault="003A4251" w:rsidP="004F4121">
      <w:pPr>
        <w:spacing w:after="0" w:line="240" w:lineRule="auto"/>
        <w:ind w:firstLine="709"/>
        <w:contextualSpacing/>
        <w:jc w:val="both"/>
        <w:outlineLvl w:val="0"/>
        <w:rPr>
          <w:rFonts w:ascii="Times New Roman" w:hAnsi="Times New Roman" w:cs="Times New Roman"/>
          <w:b/>
          <w:bCs/>
          <w:sz w:val="28"/>
          <w:szCs w:val="28"/>
          <w:lang w:val="ru-RU"/>
        </w:rPr>
      </w:pPr>
      <w:bookmarkStart w:id="2" w:name="_Toc153820002"/>
      <w:r>
        <w:rPr>
          <w:rFonts w:ascii="Times New Roman" w:hAnsi="Times New Roman" w:cs="Times New Roman"/>
          <w:b/>
          <w:bCs/>
          <w:sz w:val="28"/>
          <w:szCs w:val="28"/>
          <w:lang w:val="ru-RU"/>
        </w:rPr>
        <w:lastRenderedPageBreak/>
        <w:t>2. СТРУКТУРНОЕ ПРОЕКТИРОВАНИЕ</w:t>
      </w:r>
      <w:bookmarkEnd w:id="2"/>
    </w:p>
    <w:p w14:paraId="3AA8D743"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p>
    <w:p w14:paraId="7A5701E0"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будет представлено структурное проектирование локальной компьютерной сети для компании по оказанию юридических услуг. Данный раздел сопровождает структурная схема СКС структурной (Приложение «А»).</w:t>
      </w:r>
    </w:p>
    <w:p w14:paraId="76EFD4B9" w14:textId="77777777" w:rsidR="003A4251" w:rsidRDefault="003A4251" w:rsidP="00A80F2F">
      <w:pPr>
        <w:spacing w:after="0" w:line="240" w:lineRule="auto"/>
        <w:ind w:firstLine="709"/>
        <w:contextualSpacing/>
        <w:jc w:val="both"/>
        <w:rPr>
          <w:rFonts w:ascii="Times New Roman" w:hAnsi="Times New Roman" w:cs="Times New Roman"/>
          <w:b/>
          <w:bCs/>
          <w:sz w:val="28"/>
          <w:szCs w:val="28"/>
          <w:lang w:val="ru-RU"/>
        </w:rPr>
      </w:pPr>
    </w:p>
    <w:p w14:paraId="69C0C234" w14:textId="50941CAD" w:rsidR="003A4251" w:rsidRDefault="003A4251" w:rsidP="00A80F2F">
      <w:pPr>
        <w:spacing w:after="0" w:line="240" w:lineRule="auto"/>
        <w:ind w:firstLine="709"/>
        <w:contextualSpacing/>
        <w:jc w:val="both"/>
        <w:outlineLvl w:val="1"/>
        <w:rPr>
          <w:rFonts w:ascii="Times New Roman" w:hAnsi="Times New Roman" w:cs="Times New Roman"/>
          <w:b/>
          <w:bCs/>
          <w:sz w:val="28"/>
          <w:szCs w:val="28"/>
          <w:lang w:val="ru-RU"/>
        </w:rPr>
      </w:pPr>
      <w:bookmarkStart w:id="3" w:name="_Toc153820003"/>
      <w:r>
        <w:rPr>
          <w:rFonts w:ascii="Times New Roman" w:hAnsi="Times New Roman" w:cs="Times New Roman"/>
          <w:b/>
          <w:bCs/>
          <w:sz w:val="28"/>
          <w:szCs w:val="28"/>
          <w:lang w:val="ru-RU"/>
        </w:rPr>
        <w:t>2.1 Блок интернета</w:t>
      </w:r>
      <w:r w:rsidR="00DC1CEF">
        <w:rPr>
          <w:rFonts w:ascii="Times New Roman" w:hAnsi="Times New Roman" w:cs="Times New Roman"/>
          <w:b/>
          <w:bCs/>
          <w:sz w:val="28"/>
          <w:szCs w:val="28"/>
          <w:lang w:val="ru-RU"/>
        </w:rPr>
        <w:t>.</w:t>
      </w:r>
      <w:bookmarkEnd w:id="3"/>
    </w:p>
    <w:p w14:paraId="5D1CF3E2" w14:textId="77777777" w:rsidR="00DC1CEF" w:rsidRDefault="00DC1CEF" w:rsidP="004F4121">
      <w:pPr>
        <w:spacing w:after="0" w:line="240" w:lineRule="auto"/>
        <w:ind w:firstLine="709"/>
        <w:contextualSpacing/>
        <w:jc w:val="both"/>
        <w:rPr>
          <w:rFonts w:ascii="Times New Roman" w:hAnsi="Times New Roman" w:cs="Times New Roman"/>
          <w:sz w:val="28"/>
          <w:szCs w:val="28"/>
          <w:lang w:val="ru-RU"/>
        </w:rPr>
      </w:pPr>
    </w:p>
    <w:p w14:paraId="22E72E9E"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интернета в структуре сети для юридической компании представляет собой ключевой узел, обеспечивающий связь офисной сети с глобальной информационной средой. Этот компонент играет важнейшую роль в предоставлении доступа к разнообразным онлайн-ресурсам и обеспечивает бесперебойную работу всех внутренних систем компании.</w:t>
      </w:r>
    </w:p>
    <w:p w14:paraId="19F42231"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Соединение с Интернетом представлено через Gigabit Ethernet с использованием витой пары. Это указывает на высокоскоростное соединение, что критически важно для бизнеса, особенно для компании, предоставляющей юридические услуги. Высокая пропускная способность и надежность Gigabit Ethernet обеспечивают быстрый доступ к онлайн-ресурсам.</w:t>
      </w:r>
    </w:p>
    <w:p w14:paraId="45D06D85" w14:textId="6C61528D"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Интернета является входной точкой для внешних данных и ресурсов. Он связан с блоком маршрутизации, который управляет потоком данных между внутренней сетью компании и Интернетом.Маршрутизаторы обеспечивают разделение трафика, управление доступом и безопасность на границе внутренней сети и Интернета.</w:t>
      </w:r>
    </w:p>
    <w:p w14:paraId="6806583D" w14:textId="77777777" w:rsidR="003A4251" w:rsidRDefault="003A4251" w:rsidP="00A80F2F">
      <w:pPr>
        <w:spacing w:after="0" w:line="240" w:lineRule="auto"/>
        <w:contextualSpacing/>
        <w:jc w:val="both"/>
        <w:rPr>
          <w:rFonts w:ascii="Times New Roman" w:hAnsi="Times New Roman" w:cs="Times New Roman"/>
          <w:sz w:val="28"/>
          <w:szCs w:val="28"/>
          <w:lang w:val="ru-RU"/>
        </w:rPr>
      </w:pPr>
    </w:p>
    <w:p w14:paraId="5673FC98" w14:textId="05548C7C" w:rsidR="003A4251" w:rsidRDefault="003A4251" w:rsidP="00A80F2F">
      <w:pPr>
        <w:spacing w:after="0" w:line="240" w:lineRule="auto"/>
        <w:contextualSpacing/>
        <w:jc w:val="both"/>
        <w:outlineLvl w:val="1"/>
        <w:rPr>
          <w:rFonts w:ascii="Times New Roman" w:hAnsi="Times New Roman" w:cs="Times New Roman"/>
          <w:b/>
          <w:bCs/>
          <w:sz w:val="28"/>
          <w:szCs w:val="28"/>
          <w:lang w:val="ru-RU"/>
        </w:rPr>
      </w:pPr>
      <w:r>
        <w:rPr>
          <w:rFonts w:ascii="Times New Roman" w:hAnsi="Times New Roman" w:cs="Times New Roman"/>
          <w:sz w:val="28"/>
          <w:szCs w:val="28"/>
          <w:lang w:val="ru-RU"/>
        </w:rPr>
        <w:tab/>
      </w:r>
      <w:bookmarkStart w:id="4" w:name="_Toc153820004"/>
      <w:r>
        <w:rPr>
          <w:rFonts w:ascii="Times New Roman" w:hAnsi="Times New Roman" w:cs="Times New Roman"/>
          <w:b/>
          <w:bCs/>
          <w:sz w:val="28"/>
          <w:szCs w:val="28"/>
          <w:lang w:val="ru-RU"/>
        </w:rPr>
        <w:t>2.2 Блок маршрутизации</w:t>
      </w:r>
      <w:r w:rsidR="00DC1CEF">
        <w:rPr>
          <w:rFonts w:ascii="Times New Roman" w:hAnsi="Times New Roman" w:cs="Times New Roman"/>
          <w:b/>
          <w:bCs/>
          <w:sz w:val="28"/>
          <w:szCs w:val="28"/>
          <w:lang w:val="ru-RU"/>
        </w:rPr>
        <w:t>.</w:t>
      </w:r>
      <w:bookmarkEnd w:id="4"/>
    </w:p>
    <w:p w14:paraId="5D6D71DF" w14:textId="77777777" w:rsidR="00DC1CEF" w:rsidRDefault="00DC1CEF" w:rsidP="004F4121">
      <w:pPr>
        <w:spacing w:after="0" w:line="240" w:lineRule="auto"/>
        <w:contextualSpacing/>
        <w:jc w:val="both"/>
        <w:rPr>
          <w:rFonts w:ascii="Times New Roman" w:hAnsi="Times New Roman" w:cs="Times New Roman"/>
          <w:sz w:val="28"/>
          <w:szCs w:val="28"/>
          <w:lang w:val="ru-RU"/>
        </w:rPr>
      </w:pPr>
    </w:p>
    <w:p w14:paraId="3AAE244B" w14:textId="77777777" w:rsidR="003A4251" w:rsidRDefault="003A4251" w:rsidP="00A80F2F">
      <w:pPr>
        <w:spacing w:after="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сетевой структуре юридической компании, блок маршрутизации занимает ключевую позицию в управлении и контроле сетевого трафика. Он выполняет важные задачи, включая направление данных между внутренней корпоративной сетью и Интернетом, обеспечение безопасности сети через фильтрацию трафика, поддержание стабильной доступности сети и обнаружение потенциальных сетевых проблем.</w:t>
      </w:r>
    </w:p>
    <w:p w14:paraId="701EE5C3" w14:textId="77777777" w:rsidR="00375AF0" w:rsidRDefault="003A4251" w:rsidP="00A80F2F">
      <w:pPr>
        <w:spacing w:after="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На структурной схеме сети юридической компании, блок подключен к Интернету, что обеспечивает компании доступ к глобальной информационной среде и управление потоком данных между внутренней и внешней сетью. Взаимодействие между маршрутизатором и блоком коммутации также изображено на схеме.</w:t>
      </w:r>
    </w:p>
    <w:p w14:paraId="45B31941" w14:textId="2437149F" w:rsidR="003A4251" w:rsidRDefault="003A4251" w:rsidP="00A80F2F">
      <w:pPr>
        <w:spacing w:after="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коммутации отвечает за распределение данных внутри компании, в то время как маршрутизатор действует как связующее звено между внутренней корпоративной сетью и Интернетом, способствуя эффективному взаимодействию различных компонентов сети.</w:t>
      </w:r>
    </w:p>
    <w:p w14:paraId="543974C8" w14:textId="3B420E2C" w:rsidR="00653FD0" w:rsidRDefault="00653FD0" w:rsidP="00A80F2F">
      <w:pPr>
        <w:spacing w:after="0" w:line="240" w:lineRule="auto"/>
        <w:contextualSpacing/>
        <w:jc w:val="both"/>
        <w:rPr>
          <w:rFonts w:ascii="Times New Roman" w:hAnsi="Times New Roman" w:cs="Times New Roman"/>
          <w:sz w:val="28"/>
          <w:szCs w:val="28"/>
          <w:lang w:val="ru-RU"/>
        </w:rPr>
      </w:pPr>
    </w:p>
    <w:p w14:paraId="70268EF0" w14:textId="77777777" w:rsidR="00653FD0" w:rsidRDefault="00653FD0" w:rsidP="00A80F2F">
      <w:pPr>
        <w:spacing w:after="0" w:line="240" w:lineRule="auto"/>
        <w:contextualSpacing/>
        <w:jc w:val="both"/>
        <w:rPr>
          <w:rFonts w:ascii="Times New Roman" w:hAnsi="Times New Roman" w:cs="Times New Roman"/>
          <w:sz w:val="28"/>
          <w:szCs w:val="28"/>
          <w:lang w:val="ru-RU"/>
        </w:rPr>
      </w:pPr>
    </w:p>
    <w:p w14:paraId="64442D2B" w14:textId="412C7C48" w:rsidR="003A4251" w:rsidRDefault="003A4251" w:rsidP="00A80F2F">
      <w:pPr>
        <w:spacing w:after="0" w:line="240" w:lineRule="auto"/>
        <w:contextualSpacing/>
        <w:jc w:val="both"/>
        <w:outlineLvl w:val="1"/>
        <w:rPr>
          <w:rFonts w:ascii="Times New Roman" w:hAnsi="Times New Roman" w:cs="Times New Roman"/>
          <w:b/>
          <w:bCs/>
          <w:sz w:val="28"/>
          <w:szCs w:val="28"/>
          <w:lang w:val="ru-RU"/>
        </w:rPr>
      </w:pPr>
      <w:r>
        <w:rPr>
          <w:rFonts w:ascii="Times New Roman" w:hAnsi="Times New Roman" w:cs="Times New Roman"/>
          <w:sz w:val="28"/>
          <w:szCs w:val="28"/>
          <w:lang w:val="ru-RU"/>
        </w:rPr>
        <w:lastRenderedPageBreak/>
        <w:tab/>
      </w:r>
      <w:bookmarkStart w:id="5" w:name="_Toc153820005"/>
      <w:r>
        <w:rPr>
          <w:rFonts w:ascii="Times New Roman" w:hAnsi="Times New Roman" w:cs="Times New Roman"/>
          <w:b/>
          <w:bCs/>
          <w:sz w:val="28"/>
          <w:szCs w:val="28"/>
          <w:lang w:val="ru-RU"/>
        </w:rPr>
        <w:t>2.3 Блок коммутации</w:t>
      </w:r>
      <w:r w:rsidR="00DC1CEF">
        <w:rPr>
          <w:rFonts w:ascii="Times New Roman" w:hAnsi="Times New Roman" w:cs="Times New Roman"/>
          <w:b/>
          <w:bCs/>
          <w:sz w:val="28"/>
          <w:szCs w:val="28"/>
          <w:lang w:val="ru-RU"/>
        </w:rPr>
        <w:t>.</w:t>
      </w:r>
      <w:bookmarkEnd w:id="5"/>
    </w:p>
    <w:p w14:paraId="3671A750" w14:textId="77777777" w:rsidR="00DC1CEF" w:rsidRDefault="00DC1CEF" w:rsidP="004F4121">
      <w:pPr>
        <w:spacing w:after="0" w:line="240" w:lineRule="auto"/>
        <w:contextualSpacing/>
        <w:jc w:val="both"/>
        <w:rPr>
          <w:rFonts w:ascii="Times New Roman" w:hAnsi="Times New Roman" w:cs="Times New Roman"/>
          <w:sz w:val="28"/>
          <w:szCs w:val="28"/>
          <w:lang w:val="ru-RU"/>
        </w:rPr>
      </w:pPr>
    </w:p>
    <w:p w14:paraId="2685B2C7"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коммутации играет ключевую роль в управлении передачей данных внутри локальной компьютерной сети юридической компании. Он включает в себя три коммутатора, размещённых на каждом этаже компании, что способствует расширению локальной сети, повышению её производительности и укреплению безопасности. Каждый коммутатор специально настроен для оптимальной работы сети, обеспечивая гибкое управление растущим числом устройств и потоками данных.</w:t>
      </w:r>
    </w:p>
    <w:p w14:paraId="722832D7"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коммутации также интегрирован с блоками беспроводного соединения и оконечных стационарных устройств, что позволяет чётко разделить проводные и беспроводные элементы сети. Это обеспечивает эффективную и бесперебойную связь как для мобильных, так и для стационарных устройств в пределах организации.</w:t>
      </w:r>
    </w:p>
    <w:p w14:paraId="0B3344F0"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блок коммутации обеспечивает стабильную и безопасную работу как проводной, так и беспроводной сетей компании, гарантируя эффективный обмен данными между всеми устройствами в офисе, что критически важно для поддержания высокой производительности юридической компании.</w:t>
      </w:r>
    </w:p>
    <w:p w14:paraId="48E87524"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p>
    <w:p w14:paraId="18E2CAA2" w14:textId="730581C5" w:rsidR="003A4251" w:rsidRDefault="003A4251" w:rsidP="00A80F2F">
      <w:pPr>
        <w:spacing w:after="0" w:line="240" w:lineRule="auto"/>
        <w:ind w:firstLine="709"/>
        <w:contextualSpacing/>
        <w:jc w:val="both"/>
        <w:outlineLvl w:val="1"/>
        <w:rPr>
          <w:rFonts w:ascii="Times New Roman" w:hAnsi="Times New Roman" w:cs="Times New Roman"/>
          <w:b/>
          <w:bCs/>
          <w:sz w:val="28"/>
          <w:szCs w:val="28"/>
          <w:lang w:val="ru-RU"/>
        </w:rPr>
      </w:pPr>
      <w:bookmarkStart w:id="6" w:name="_Toc153820006"/>
      <w:r>
        <w:rPr>
          <w:rFonts w:ascii="Times New Roman" w:hAnsi="Times New Roman" w:cs="Times New Roman"/>
          <w:b/>
          <w:bCs/>
          <w:sz w:val="28"/>
          <w:szCs w:val="28"/>
          <w:lang w:val="ru-RU"/>
        </w:rPr>
        <w:t>2.4 Блок беспроводного соединения</w:t>
      </w:r>
      <w:r w:rsidR="00DC1CEF">
        <w:rPr>
          <w:rFonts w:ascii="Times New Roman" w:hAnsi="Times New Roman" w:cs="Times New Roman"/>
          <w:b/>
          <w:bCs/>
          <w:sz w:val="28"/>
          <w:szCs w:val="28"/>
          <w:lang w:val="ru-RU"/>
        </w:rPr>
        <w:t>.</w:t>
      </w:r>
      <w:bookmarkEnd w:id="6"/>
    </w:p>
    <w:p w14:paraId="355068D7" w14:textId="77777777" w:rsidR="00DC1CEF" w:rsidRDefault="00DC1CEF" w:rsidP="004F4121">
      <w:pPr>
        <w:spacing w:after="0" w:line="240" w:lineRule="auto"/>
        <w:ind w:firstLine="709"/>
        <w:contextualSpacing/>
        <w:jc w:val="both"/>
        <w:rPr>
          <w:rFonts w:ascii="Times New Roman" w:hAnsi="Times New Roman" w:cs="Times New Roman"/>
          <w:sz w:val="28"/>
          <w:szCs w:val="28"/>
          <w:lang w:val="ru-RU"/>
        </w:rPr>
      </w:pPr>
    </w:p>
    <w:p w14:paraId="4F84798C"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Блок беспроводного соединения обеспечивает беспроводной доступ к сети для различных устройств внутри компании. Этот блок, вероятно, включает в себя точки доступа </w:t>
      </w:r>
      <w:r>
        <w:rPr>
          <w:rFonts w:ascii="Times New Roman" w:hAnsi="Times New Roman" w:cs="Times New Roman"/>
          <w:sz w:val="28"/>
          <w:szCs w:val="28"/>
        </w:rPr>
        <w:t>Wi</w:t>
      </w:r>
      <w:r>
        <w:rPr>
          <w:rFonts w:ascii="Times New Roman" w:hAnsi="Times New Roman" w:cs="Times New Roman"/>
          <w:sz w:val="28"/>
          <w:szCs w:val="28"/>
          <w:lang w:val="ru-RU"/>
        </w:rPr>
        <w:t>-</w:t>
      </w:r>
      <w:r>
        <w:rPr>
          <w:rFonts w:ascii="Times New Roman" w:hAnsi="Times New Roman" w:cs="Times New Roman"/>
          <w:sz w:val="28"/>
          <w:szCs w:val="28"/>
        </w:rPr>
        <w:t>Fi</w:t>
      </w:r>
      <w:r>
        <w:rPr>
          <w:rFonts w:ascii="Times New Roman" w:hAnsi="Times New Roman" w:cs="Times New Roman"/>
          <w:sz w:val="28"/>
          <w:szCs w:val="28"/>
          <w:lang w:val="ru-RU"/>
        </w:rPr>
        <w:t>, обеспечивая бесперебойное соединение для мобильных устройств и ноутбуков.</w:t>
      </w:r>
    </w:p>
    <w:p w14:paraId="2837E1C1"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беспроводного соединения в юридической компании представляет собой важную часть её сетевой инфраструктуры, позволяя сотрудникам подключаться к корпоративной сети без использования физических проводов. Этот блок состоит из трех точек доступа, размещенных на каждом этаже офиса, что обеспечивает покрытие всего рабочего пространства беспроводным сигналом.</w:t>
      </w:r>
    </w:p>
    <w:p w14:paraId="02DC6031"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Каждая из этих точек доступа настроена для обеспечения стабильного и высокоскоростного беспроводного подключения, что важно для поддержания эффективной работы сотрудников, часто работающих на мобильных устройствах, таких как ноутбуки, смартфоны или планшеты. Они также включают в себя современные меры безопасности, чтобы обеспечить защиту передаваемых данных и предотвратить несанкционированный доступ к корпоративной сети.</w:t>
      </w:r>
    </w:p>
    <w:p w14:paraId="5B62D851"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p>
    <w:p w14:paraId="7A11952F" w14:textId="130A31B6" w:rsidR="003A4251" w:rsidRDefault="003A4251" w:rsidP="00A80F2F">
      <w:pPr>
        <w:spacing w:after="0" w:line="240" w:lineRule="auto"/>
        <w:ind w:firstLine="709"/>
        <w:contextualSpacing/>
        <w:jc w:val="both"/>
        <w:outlineLvl w:val="1"/>
        <w:rPr>
          <w:rFonts w:ascii="Times New Roman" w:hAnsi="Times New Roman" w:cs="Times New Roman"/>
          <w:sz w:val="28"/>
          <w:szCs w:val="28"/>
          <w:lang w:val="ru-RU"/>
        </w:rPr>
      </w:pPr>
      <w:bookmarkStart w:id="7" w:name="_Toc153820007"/>
      <w:r>
        <w:rPr>
          <w:rFonts w:ascii="Times New Roman" w:hAnsi="Times New Roman" w:cs="Times New Roman"/>
          <w:b/>
          <w:bCs/>
          <w:sz w:val="28"/>
          <w:szCs w:val="28"/>
          <w:lang w:val="ru-RU"/>
        </w:rPr>
        <w:t>2.5 Блок стационарных оконечных устройств</w:t>
      </w:r>
      <w:r w:rsidR="00DC1CEF">
        <w:rPr>
          <w:rFonts w:ascii="Times New Roman" w:hAnsi="Times New Roman" w:cs="Times New Roman"/>
          <w:b/>
          <w:bCs/>
          <w:sz w:val="28"/>
          <w:szCs w:val="28"/>
          <w:lang w:val="ru-RU"/>
        </w:rPr>
        <w:t>.</w:t>
      </w:r>
      <w:bookmarkEnd w:id="7"/>
    </w:p>
    <w:p w14:paraId="0F95234A"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Блок оконечных устройств в юридической компании играет важную роль в обеспечении ежедневных операций и эффективности работы </w:t>
      </w:r>
      <w:r>
        <w:rPr>
          <w:rFonts w:ascii="Times New Roman" w:hAnsi="Times New Roman" w:cs="Times New Roman"/>
          <w:sz w:val="28"/>
          <w:szCs w:val="28"/>
          <w:lang w:val="ru-RU"/>
        </w:rPr>
        <w:lastRenderedPageBreak/>
        <w:t>сотрудников. Основные компоненты этого блока включают стационарные компьютеры работников и небольшое количество принтеров.</w:t>
      </w:r>
    </w:p>
    <w:p w14:paraId="6777810F"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Стационарные компьютеры являются основным рабочим инструментом сотрудников компании. Они подключены к локальной сети через блок коммутации, что обеспечивает надежный и быстрый доступ к сетевым ресурсам. Эти компьютеры настроены и собраны таким образом, чтобы удовлетворять специфическим потребностям юридической работы.</w:t>
      </w:r>
    </w:p>
    <w:p w14:paraId="6E9EF89C"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Принтеры, в количестве до трех штук, представляют собой не сетевые устройства, а подключены непосредственно к отдельным компьютерам. Ограниченное количество принтеров объясняется бюджетными ограничениями компании и фокусом на цифровизацию документооборота. Эти устройства используются для печати документов, важных для юридической деятельности, таких как контракты, соглашения и официальные письма. </w:t>
      </w:r>
    </w:p>
    <w:p w14:paraId="63B4628B"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блок оконечных устройств обеспечивает необходимую техническую поддержку для эффективной работы сотрудников компании, предоставляя им необходимые инструменты для выполнения их профессиональных задач.</w:t>
      </w:r>
    </w:p>
    <w:p w14:paraId="1A3561AA"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p>
    <w:p w14:paraId="7D661071" w14:textId="16CEE708" w:rsidR="00DC1CEF" w:rsidRDefault="003A4251" w:rsidP="004F4121">
      <w:pPr>
        <w:spacing w:after="0" w:line="240" w:lineRule="auto"/>
        <w:ind w:firstLine="709"/>
        <w:contextualSpacing/>
        <w:jc w:val="both"/>
        <w:outlineLvl w:val="1"/>
        <w:rPr>
          <w:rFonts w:ascii="Times New Roman" w:hAnsi="Times New Roman" w:cs="Times New Roman"/>
          <w:b/>
          <w:bCs/>
          <w:sz w:val="28"/>
          <w:szCs w:val="28"/>
          <w:lang w:val="ru-RU"/>
        </w:rPr>
      </w:pPr>
      <w:bookmarkStart w:id="8" w:name="_Toc153820008"/>
      <w:r>
        <w:rPr>
          <w:rFonts w:ascii="Times New Roman" w:hAnsi="Times New Roman" w:cs="Times New Roman"/>
          <w:b/>
          <w:bCs/>
          <w:sz w:val="28"/>
          <w:szCs w:val="28"/>
          <w:lang w:val="ru-RU"/>
        </w:rPr>
        <w:t>2.6 Блок мобильных подключений</w:t>
      </w:r>
      <w:r w:rsidR="00DC1CEF">
        <w:rPr>
          <w:rFonts w:ascii="Times New Roman" w:hAnsi="Times New Roman" w:cs="Times New Roman"/>
          <w:b/>
          <w:bCs/>
          <w:sz w:val="28"/>
          <w:szCs w:val="28"/>
          <w:lang w:val="ru-RU"/>
        </w:rPr>
        <w:t>.</w:t>
      </w:r>
      <w:bookmarkEnd w:id="8"/>
    </w:p>
    <w:p w14:paraId="1A81E95D" w14:textId="77777777" w:rsidR="004F4121" w:rsidRDefault="004F4121" w:rsidP="004F4121">
      <w:pPr>
        <w:spacing w:after="0" w:line="240" w:lineRule="auto"/>
        <w:ind w:firstLine="709"/>
        <w:contextualSpacing/>
        <w:jc w:val="both"/>
        <w:rPr>
          <w:rFonts w:ascii="Times New Roman" w:hAnsi="Times New Roman" w:cs="Times New Roman"/>
          <w:b/>
          <w:bCs/>
          <w:sz w:val="28"/>
          <w:szCs w:val="28"/>
          <w:lang w:val="ru-RU"/>
        </w:rPr>
      </w:pPr>
    </w:p>
    <w:p w14:paraId="7F33A570"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Блок мобильных подключений в юридической компании выполняет две основные функции: обеспечивает мобильное подключение для сотрудников и предоставляет доступ к сети для посетителей компании.</w:t>
      </w:r>
    </w:p>
    <w:p w14:paraId="7B5EB9D0"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сотрудников компании блок мобильных подключений предлагает гибкость и удобство в доступе к корпоративной сети с мобильных устройств, таких как смартфоны, планшеты и ноутбуки. Это особенно важно для работников, которые часто перемещаются внутри офиса или работают удалённо. Благодаря беспроводным точкам доступа, размещенным на каждом этаже, сотрудники могут подключаться к сети в любой точке офиса, сохраняя при этом непрерывный доступ к корпоративным ресурсам.</w:t>
      </w:r>
    </w:p>
    <w:p w14:paraId="7C0B51C7" w14:textId="77777777" w:rsidR="003A4251" w:rsidRDefault="003A4251" w:rsidP="00A80F2F">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посетителей компании, таких как клиенты или партнёры, блок мобильных подключений предоставляет возможность доступа к гостевой Wi-Fi сети. Этот доступ обычно ограничен и контролируется для обеспечения безопасности корпоративной сети. Гостевой Wi-Fi позволяет посетителям подключаться к интернету во время их пребывания в офисе, что повышает уровень обслуживания и комфорт для гостей компании.</w:t>
      </w:r>
    </w:p>
    <w:p w14:paraId="7F445BC4" w14:textId="50CB7DFA" w:rsidR="00B40F24" w:rsidRDefault="003A4251" w:rsidP="00420CC6">
      <w:pPr>
        <w:spacing w:after="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целом, блок мобильных подключений способствует повышению гибкости рабочего процесса и улучшает взаимодействие с клиентами и партнёрами, обеспечивая надежные и безопасные способы подключения как для сотрудников, так и для посетителей компании.</w:t>
      </w:r>
      <w:r w:rsidR="00B40F24">
        <w:rPr>
          <w:rFonts w:ascii="Times New Roman" w:hAnsi="Times New Roman" w:cs="Times New Roman"/>
          <w:sz w:val="28"/>
          <w:szCs w:val="28"/>
          <w:lang w:val="ru-RU"/>
        </w:rPr>
        <w:br w:type="page"/>
      </w:r>
    </w:p>
    <w:p w14:paraId="7EF07F2D" w14:textId="4B47C35C" w:rsidR="006A4E74" w:rsidRPr="00FC28EC" w:rsidRDefault="00625A5A" w:rsidP="00B40F24">
      <w:pPr>
        <w:spacing w:after="0" w:line="240" w:lineRule="auto"/>
        <w:ind w:firstLine="709"/>
        <w:contextualSpacing/>
        <w:jc w:val="both"/>
        <w:outlineLvl w:val="0"/>
        <w:rPr>
          <w:rFonts w:ascii="Times New Roman" w:hAnsi="Times New Roman" w:cs="Times New Roman"/>
          <w:b/>
          <w:bCs/>
          <w:sz w:val="28"/>
          <w:szCs w:val="28"/>
          <w:lang w:val="ru-RU"/>
        </w:rPr>
      </w:pPr>
      <w:bookmarkStart w:id="9" w:name="_Toc153820009"/>
      <w:r w:rsidRPr="00FC28EC">
        <w:rPr>
          <w:rFonts w:ascii="Times New Roman" w:hAnsi="Times New Roman" w:cs="Times New Roman"/>
          <w:b/>
          <w:bCs/>
          <w:sz w:val="28"/>
          <w:szCs w:val="28"/>
          <w:lang w:val="ru-RU"/>
        </w:rPr>
        <w:lastRenderedPageBreak/>
        <w:t>3. ФУНКЦИОНАЛЬНОЕ ПРОЕКТИРОВАНИЕ</w:t>
      </w:r>
      <w:bookmarkEnd w:id="9"/>
    </w:p>
    <w:p w14:paraId="4ED407FC" w14:textId="39816599" w:rsidR="006A4E74" w:rsidRDefault="006A4E74" w:rsidP="00A80F2F">
      <w:pPr>
        <w:spacing w:after="0" w:line="240" w:lineRule="auto"/>
        <w:ind w:firstLine="709"/>
        <w:contextualSpacing/>
        <w:jc w:val="both"/>
        <w:rPr>
          <w:rFonts w:ascii="Times New Roman" w:eastAsia="Times New Roman" w:hAnsi="Times New Roman" w:cs="Times New Roman"/>
          <w:b/>
          <w:bCs/>
          <w:sz w:val="28"/>
          <w:szCs w:val="28"/>
          <w:lang w:val="ru-RU"/>
        </w:rPr>
      </w:pPr>
    </w:p>
    <w:p w14:paraId="342381B7" w14:textId="102564A1" w:rsidR="00812E02" w:rsidRPr="00812E02" w:rsidRDefault="00812E02" w:rsidP="00812E02">
      <w:pPr>
        <w:pStyle w:val="NormalWeb"/>
        <w:spacing w:before="0" w:beforeAutospacing="0" w:after="0" w:afterAutospacing="0"/>
        <w:ind w:firstLine="709"/>
        <w:jc w:val="both"/>
        <w:rPr>
          <w:color w:val="000000"/>
          <w:sz w:val="28"/>
          <w:szCs w:val="28"/>
          <w:lang w:val="ru-RU"/>
        </w:rPr>
      </w:pPr>
      <w:r w:rsidRPr="00812E02">
        <w:rPr>
          <w:color w:val="000000"/>
          <w:sz w:val="28"/>
          <w:szCs w:val="28"/>
          <w:lang w:val="ru-RU"/>
        </w:rPr>
        <w:t xml:space="preserve">В данном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а именно: приведено выбранное оборудование, конфигурации для его настройки, приведена схема </w:t>
      </w:r>
      <w:r w:rsidRPr="004D73D3">
        <w:rPr>
          <w:color w:val="000000"/>
          <w:sz w:val="28"/>
          <w:szCs w:val="28"/>
        </w:rPr>
        <w:t>IP</w:t>
      </w:r>
      <w:r w:rsidRPr="00812E02">
        <w:rPr>
          <w:color w:val="000000"/>
          <w:sz w:val="28"/>
          <w:szCs w:val="28"/>
          <w:lang w:val="ru-RU"/>
        </w:rPr>
        <w:t xml:space="preserve">-адресации устройств в локальной сети. </w:t>
      </w:r>
    </w:p>
    <w:p w14:paraId="5445201D" w14:textId="77777777" w:rsidR="00812E02" w:rsidRPr="00FC28EC" w:rsidRDefault="00812E02" w:rsidP="00A80F2F">
      <w:pPr>
        <w:spacing w:after="0" w:line="240" w:lineRule="auto"/>
        <w:ind w:firstLine="709"/>
        <w:contextualSpacing/>
        <w:jc w:val="both"/>
        <w:rPr>
          <w:rFonts w:ascii="Times New Roman" w:eastAsia="Times New Roman" w:hAnsi="Times New Roman" w:cs="Times New Roman"/>
          <w:b/>
          <w:bCs/>
          <w:sz w:val="28"/>
          <w:szCs w:val="28"/>
          <w:lang w:val="ru-RU"/>
        </w:rPr>
      </w:pPr>
    </w:p>
    <w:p w14:paraId="59CD33E8" w14:textId="1647FDA7" w:rsidR="00D459D6" w:rsidRDefault="009D7044" w:rsidP="00A051E9">
      <w:pPr>
        <w:spacing w:after="0" w:line="240" w:lineRule="auto"/>
        <w:ind w:firstLine="709"/>
        <w:contextualSpacing/>
        <w:jc w:val="both"/>
        <w:outlineLvl w:val="1"/>
        <w:rPr>
          <w:rFonts w:ascii="Times New Roman" w:eastAsia="Times New Roman" w:hAnsi="Times New Roman" w:cs="Times New Roman"/>
          <w:b/>
          <w:bCs/>
          <w:sz w:val="28"/>
          <w:szCs w:val="28"/>
          <w:lang w:val="ru-RU"/>
        </w:rPr>
      </w:pPr>
      <w:r w:rsidRPr="00FC28EC">
        <w:rPr>
          <w:rFonts w:ascii="Times New Roman" w:eastAsia="Times New Roman" w:hAnsi="Times New Roman" w:cs="Times New Roman"/>
          <w:b/>
          <w:bCs/>
          <w:sz w:val="28"/>
          <w:szCs w:val="28"/>
          <w:lang w:val="ru-RU"/>
        </w:rPr>
        <w:tab/>
      </w:r>
      <w:bookmarkStart w:id="10" w:name="_Toc153820010"/>
      <w:r w:rsidRPr="00FC28EC">
        <w:rPr>
          <w:rFonts w:ascii="Times New Roman" w:eastAsia="Times New Roman" w:hAnsi="Times New Roman" w:cs="Times New Roman"/>
          <w:b/>
          <w:bCs/>
          <w:sz w:val="28"/>
          <w:szCs w:val="28"/>
          <w:lang w:val="ru-RU"/>
        </w:rPr>
        <w:t>3.1 Выбор процессора</w:t>
      </w:r>
      <w:r w:rsidR="00DC1CEF">
        <w:rPr>
          <w:rFonts w:ascii="Times New Roman" w:eastAsia="Times New Roman" w:hAnsi="Times New Roman" w:cs="Times New Roman"/>
          <w:b/>
          <w:bCs/>
          <w:sz w:val="28"/>
          <w:szCs w:val="28"/>
          <w:lang w:val="ru-RU"/>
        </w:rPr>
        <w:t>.</w:t>
      </w:r>
      <w:bookmarkEnd w:id="10"/>
    </w:p>
    <w:p w14:paraId="62DAA0F8" w14:textId="785E37DC" w:rsidR="00A1206C" w:rsidRDefault="00A1206C" w:rsidP="00A80F2F">
      <w:pPr>
        <w:spacing w:after="0" w:line="240" w:lineRule="auto"/>
        <w:ind w:firstLine="709"/>
        <w:contextualSpacing/>
        <w:jc w:val="both"/>
        <w:rPr>
          <w:rFonts w:ascii="Times New Roman" w:eastAsia="Times New Roman" w:hAnsi="Times New Roman" w:cs="Times New Roman"/>
          <w:b/>
          <w:bCs/>
          <w:sz w:val="28"/>
          <w:szCs w:val="28"/>
          <w:lang w:val="ru-RU"/>
        </w:rPr>
      </w:pPr>
    </w:p>
    <w:p w14:paraId="4D9069BB" w14:textId="6A23BC9E" w:rsidR="009D7044" w:rsidRDefault="00A1206C" w:rsidP="001E39E8">
      <w:pPr>
        <w:pStyle w:val="a"/>
      </w:pPr>
      <w:r>
        <w:t xml:space="preserve">В данном подразделе </w:t>
      </w:r>
      <w:r w:rsidRPr="00A1206C">
        <w:t xml:space="preserve">сосредоточимся </w:t>
      </w:r>
      <w:r>
        <w:t xml:space="preserve">на выборе </w:t>
      </w:r>
      <w:r w:rsidRPr="00A1206C">
        <w:t>процессора — мозга компьютера, который влияет на всю вычислительную мощность системы. Важно понимать различия между моделями процессоров, такие как частота, количество ядер и тепловыделение, чтобы определить наилучшее соотношение производительности и цены для ваших задач.</w:t>
      </w:r>
    </w:p>
    <w:p w14:paraId="7807E165" w14:textId="77777777" w:rsidR="00A1206C" w:rsidRDefault="00A1206C" w:rsidP="001E39E8">
      <w:pPr>
        <w:pStyle w:val="a"/>
      </w:pPr>
    </w:p>
    <w:p w14:paraId="7A7B2FFD" w14:textId="448784B7" w:rsidR="00DC0313" w:rsidRPr="00FC28EC" w:rsidRDefault="00DC0313" w:rsidP="00DC0313">
      <w:pPr>
        <w:spacing w:after="0" w:line="240" w:lineRule="auto"/>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Таблица 3.</w:t>
      </w:r>
      <w:r w:rsidR="00371141">
        <w:rPr>
          <w:rFonts w:ascii="Times New Roman" w:eastAsia="Times New Roman" w:hAnsi="Times New Roman" w:cs="Times New Roman"/>
          <w:sz w:val="28"/>
          <w:szCs w:val="28"/>
        </w:rPr>
        <w:t>1</w:t>
      </w:r>
      <w:r w:rsidRPr="00FC28EC">
        <w:rPr>
          <w:rFonts w:ascii="Times New Roman" w:eastAsia="Times New Roman" w:hAnsi="Times New Roman" w:cs="Times New Roman"/>
          <w:sz w:val="28"/>
          <w:szCs w:val="28"/>
          <w:lang w:val="ru-RU"/>
        </w:rPr>
        <w:t xml:space="preserve"> – сравнительная характеристика процессоров</w:t>
      </w:r>
    </w:p>
    <w:tbl>
      <w:tblPr>
        <w:tblStyle w:val="TableGrid"/>
        <w:tblW w:w="0" w:type="auto"/>
        <w:tblLook w:val="04A0" w:firstRow="1" w:lastRow="0" w:firstColumn="1" w:lastColumn="0" w:noHBand="0" w:noVBand="1"/>
      </w:tblPr>
      <w:tblGrid>
        <w:gridCol w:w="2754"/>
        <w:gridCol w:w="2184"/>
        <w:gridCol w:w="2184"/>
        <w:gridCol w:w="2222"/>
      </w:tblGrid>
      <w:tr w:rsidR="006A4E74" w:rsidRPr="00FC28EC" w14:paraId="2D07BDA4" w14:textId="77777777" w:rsidTr="001F390B">
        <w:tc>
          <w:tcPr>
            <w:tcW w:w="2830" w:type="dxa"/>
            <w:vAlign w:val="center"/>
          </w:tcPr>
          <w:p w14:paraId="17A697F5" w14:textId="0E663D0F" w:rsidR="006A4E74" w:rsidRPr="00FC28EC"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Характеристики</w:t>
            </w:r>
          </w:p>
        </w:tc>
        <w:tc>
          <w:tcPr>
            <w:tcW w:w="2268" w:type="dxa"/>
            <w:vAlign w:val="center"/>
          </w:tcPr>
          <w:p w14:paraId="6D2056B6" w14:textId="3DF7C67B" w:rsidR="006A4E74" w:rsidRPr="00FC28EC" w:rsidRDefault="006A4E74" w:rsidP="00A80F2F">
            <w:pPr>
              <w:ind w:firstLine="709"/>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AMD Athlon 200GE</w:t>
            </w:r>
          </w:p>
        </w:tc>
        <w:tc>
          <w:tcPr>
            <w:tcW w:w="2268" w:type="dxa"/>
            <w:vAlign w:val="center"/>
          </w:tcPr>
          <w:p w14:paraId="0CAB739D" w14:textId="6B5B834F" w:rsidR="006A4E74" w:rsidRPr="00FC28EC" w:rsidRDefault="006A4E74" w:rsidP="00A80F2F">
            <w:pPr>
              <w:ind w:firstLine="709"/>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AMD Athlon 300GE</w:t>
            </w:r>
          </w:p>
        </w:tc>
        <w:tc>
          <w:tcPr>
            <w:tcW w:w="2312" w:type="dxa"/>
            <w:vAlign w:val="center"/>
          </w:tcPr>
          <w:p w14:paraId="287F0C4D" w14:textId="5A8A1576" w:rsidR="006A4E74" w:rsidRPr="00FC28EC" w:rsidRDefault="006A4E74" w:rsidP="00A80F2F">
            <w:pPr>
              <w:ind w:firstLine="709"/>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AMD Athlon 3000G</w:t>
            </w:r>
          </w:p>
        </w:tc>
      </w:tr>
      <w:tr w:rsidR="006A4E74" w:rsidRPr="00FC28EC" w14:paraId="3A2FB448" w14:textId="77777777" w:rsidTr="001F390B">
        <w:tc>
          <w:tcPr>
            <w:tcW w:w="2830" w:type="dxa"/>
            <w:vAlign w:val="center"/>
          </w:tcPr>
          <w:p w14:paraId="1D0303FD" w14:textId="3CBD4881" w:rsidR="006A4E74" w:rsidRPr="00FC28EC" w:rsidRDefault="006A4E74"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Количество ядер</w:t>
            </w:r>
          </w:p>
        </w:tc>
        <w:tc>
          <w:tcPr>
            <w:tcW w:w="2268" w:type="dxa"/>
            <w:vAlign w:val="center"/>
          </w:tcPr>
          <w:p w14:paraId="17BCB85C" w14:textId="30AF4C97"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2</w:t>
            </w:r>
          </w:p>
        </w:tc>
        <w:tc>
          <w:tcPr>
            <w:tcW w:w="2268" w:type="dxa"/>
            <w:vAlign w:val="center"/>
          </w:tcPr>
          <w:p w14:paraId="3DF964C8" w14:textId="320F4A97"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2</w:t>
            </w:r>
          </w:p>
        </w:tc>
        <w:tc>
          <w:tcPr>
            <w:tcW w:w="2312" w:type="dxa"/>
            <w:vAlign w:val="center"/>
          </w:tcPr>
          <w:p w14:paraId="239C31D0" w14:textId="5019F7AC"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2</w:t>
            </w:r>
          </w:p>
        </w:tc>
      </w:tr>
      <w:tr w:rsidR="00D459D6" w:rsidRPr="00FC28EC" w14:paraId="620739D4" w14:textId="77777777" w:rsidTr="001F390B">
        <w:tc>
          <w:tcPr>
            <w:tcW w:w="2830" w:type="dxa"/>
            <w:vAlign w:val="center"/>
          </w:tcPr>
          <w:p w14:paraId="2012BA6D" w14:textId="0DDD53F3"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Количество потоков</w:t>
            </w:r>
          </w:p>
        </w:tc>
        <w:tc>
          <w:tcPr>
            <w:tcW w:w="2268" w:type="dxa"/>
            <w:vAlign w:val="center"/>
          </w:tcPr>
          <w:p w14:paraId="0986B24E" w14:textId="2BE62941"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4</w:t>
            </w:r>
          </w:p>
        </w:tc>
        <w:tc>
          <w:tcPr>
            <w:tcW w:w="2268" w:type="dxa"/>
            <w:vAlign w:val="center"/>
          </w:tcPr>
          <w:p w14:paraId="0F73117D" w14:textId="37C97C9A"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4</w:t>
            </w:r>
          </w:p>
        </w:tc>
        <w:tc>
          <w:tcPr>
            <w:tcW w:w="2312" w:type="dxa"/>
            <w:vAlign w:val="center"/>
          </w:tcPr>
          <w:p w14:paraId="4C728FE6" w14:textId="7FB70921"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4</w:t>
            </w:r>
          </w:p>
        </w:tc>
      </w:tr>
      <w:tr w:rsidR="006A4E74" w:rsidRPr="00FC28EC" w14:paraId="529251F8" w14:textId="77777777" w:rsidTr="001F390B">
        <w:tc>
          <w:tcPr>
            <w:tcW w:w="2830" w:type="dxa"/>
            <w:vAlign w:val="center"/>
          </w:tcPr>
          <w:p w14:paraId="5323FF14" w14:textId="330F8ECC" w:rsidR="006A4E74" w:rsidRPr="00FC28EC" w:rsidRDefault="006A4E74"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Базовая тактовая частота</w:t>
            </w:r>
          </w:p>
        </w:tc>
        <w:tc>
          <w:tcPr>
            <w:tcW w:w="2268" w:type="dxa"/>
            <w:vAlign w:val="center"/>
          </w:tcPr>
          <w:p w14:paraId="26FD82B3" w14:textId="7EFE88C4"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3.2 ГГц</w:t>
            </w:r>
          </w:p>
        </w:tc>
        <w:tc>
          <w:tcPr>
            <w:tcW w:w="2268" w:type="dxa"/>
            <w:vAlign w:val="center"/>
          </w:tcPr>
          <w:p w14:paraId="668BDE19" w14:textId="642BC77C"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3.4 ГГц</w:t>
            </w:r>
          </w:p>
        </w:tc>
        <w:tc>
          <w:tcPr>
            <w:tcW w:w="2312" w:type="dxa"/>
            <w:vAlign w:val="center"/>
          </w:tcPr>
          <w:p w14:paraId="1ED45374" w14:textId="0416442D" w:rsidR="006A4E74"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3.5 ГГц</w:t>
            </w:r>
          </w:p>
        </w:tc>
      </w:tr>
      <w:tr w:rsidR="00D459D6" w:rsidRPr="00FC28EC" w14:paraId="1E7E979E" w14:textId="77777777" w:rsidTr="001F390B">
        <w:tc>
          <w:tcPr>
            <w:tcW w:w="2830" w:type="dxa"/>
            <w:vAlign w:val="center"/>
          </w:tcPr>
          <w:p w14:paraId="525F8636" w14:textId="68503478"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Встроенная графика</w:t>
            </w:r>
          </w:p>
        </w:tc>
        <w:tc>
          <w:tcPr>
            <w:tcW w:w="2268" w:type="dxa"/>
            <w:vAlign w:val="center"/>
          </w:tcPr>
          <w:p w14:paraId="35ACADC5" w14:textId="33061E44"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Radeon Vega 3</w:t>
            </w:r>
          </w:p>
        </w:tc>
        <w:tc>
          <w:tcPr>
            <w:tcW w:w="2268" w:type="dxa"/>
            <w:vAlign w:val="center"/>
          </w:tcPr>
          <w:p w14:paraId="3C93247A" w14:textId="3E020263"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Radeon Vega 3</w:t>
            </w:r>
          </w:p>
        </w:tc>
        <w:tc>
          <w:tcPr>
            <w:tcW w:w="2312" w:type="dxa"/>
            <w:vAlign w:val="center"/>
          </w:tcPr>
          <w:p w14:paraId="73EB21DA" w14:textId="5B8DD695"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Radeon Vega 3</w:t>
            </w:r>
          </w:p>
        </w:tc>
      </w:tr>
      <w:tr w:rsidR="00D459D6" w:rsidRPr="00FC28EC" w14:paraId="0152C36B" w14:textId="77777777" w:rsidTr="001F390B">
        <w:tc>
          <w:tcPr>
            <w:tcW w:w="2830" w:type="dxa"/>
            <w:vAlign w:val="center"/>
          </w:tcPr>
          <w:p w14:paraId="798B3FC4" w14:textId="6713825C"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 xml:space="preserve">Поддержка памяти </w:t>
            </w:r>
          </w:p>
        </w:tc>
        <w:tc>
          <w:tcPr>
            <w:tcW w:w="2268" w:type="dxa"/>
            <w:vAlign w:val="center"/>
          </w:tcPr>
          <w:p w14:paraId="6E1A4B52" w14:textId="1C355BC1"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DDR4 Dual-Channel</w:t>
            </w:r>
          </w:p>
        </w:tc>
        <w:tc>
          <w:tcPr>
            <w:tcW w:w="2268" w:type="dxa"/>
            <w:vAlign w:val="center"/>
          </w:tcPr>
          <w:p w14:paraId="01C87238" w14:textId="0FFCF238"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DDR4 Dual-Channel</w:t>
            </w:r>
          </w:p>
        </w:tc>
        <w:tc>
          <w:tcPr>
            <w:tcW w:w="2312" w:type="dxa"/>
            <w:vAlign w:val="center"/>
          </w:tcPr>
          <w:p w14:paraId="01D27157" w14:textId="67249326"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DDR4 Dual-Channel</w:t>
            </w:r>
          </w:p>
        </w:tc>
      </w:tr>
      <w:tr w:rsidR="00D459D6" w:rsidRPr="00FC28EC" w14:paraId="4FB6516E" w14:textId="77777777" w:rsidTr="001F390B">
        <w:tc>
          <w:tcPr>
            <w:tcW w:w="2830" w:type="dxa"/>
            <w:vAlign w:val="center"/>
          </w:tcPr>
          <w:p w14:paraId="5F1F9BCF" w14:textId="10400AA5"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Тепловыделение</w:t>
            </w:r>
          </w:p>
        </w:tc>
        <w:tc>
          <w:tcPr>
            <w:tcW w:w="2268" w:type="dxa"/>
            <w:vAlign w:val="center"/>
          </w:tcPr>
          <w:p w14:paraId="5AA93266" w14:textId="72AFA011" w:rsidR="00D459D6" w:rsidRPr="00FC28EC" w:rsidRDefault="00D459D6"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lang w:val="ru-RU"/>
              </w:rPr>
              <w:t>35 ват</w:t>
            </w:r>
          </w:p>
        </w:tc>
        <w:tc>
          <w:tcPr>
            <w:tcW w:w="2268" w:type="dxa"/>
            <w:vAlign w:val="center"/>
          </w:tcPr>
          <w:p w14:paraId="27FF554A" w14:textId="1A6C69EB"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35 ват</w:t>
            </w:r>
          </w:p>
        </w:tc>
        <w:tc>
          <w:tcPr>
            <w:tcW w:w="2312" w:type="dxa"/>
            <w:vAlign w:val="center"/>
          </w:tcPr>
          <w:p w14:paraId="0977B062" w14:textId="559904BE"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35 ват</w:t>
            </w:r>
          </w:p>
        </w:tc>
      </w:tr>
      <w:tr w:rsidR="00D459D6" w:rsidRPr="00FC28EC" w14:paraId="60FD8E65" w14:textId="77777777" w:rsidTr="001F390B">
        <w:tc>
          <w:tcPr>
            <w:tcW w:w="2830" w:type="dxa"/>
            <w:vAlign w:val="center"/>
          </w:tcPr>
          <w:p w14:paraId="205EBAC9" w14:textId="6C0F87EB"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Возможность разгона</w:t>
            </w:r>
          </w:p>
        </w:tc>
        <w:tc>
          <w:tcPr>
            <w:tcW w:w="2268" w:type="dxa"/>
            <w:vAlign w:val="center"/>
          </w:tcPr>
          <w:p w14:paraId="6D3071FB" w14:textId="294FB04D"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Не имеется</w:t>
            </w:r>
          </w:p>
        </w:tc>
        <w:tc>
          <w:tcPr>
            <w:tcW w:w="2268" w:type="dxa"/>
            <w:vAlign w:val="center"/>
          </w:tcPr>
          <w:p w14:paraId="76919687" w14:textId="22B700D1"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Не имеется</w:t>
            </w:r>
          </w:p>
        </w:tc>
        <w:tc>
          <w:tcPr>
            <w:tcW w:w="2312" w:type="dxa"/>
            <w:vAlign w:val="center"/>
          </w:tcPr>
          <w:p w14:paraId="4A48AC0F" w14:textId="337FBAF0"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Имеется</w:t>
            </w:r>
          </w:p>
        </w:tc>
      </w:tr>
      <w:tr w:rsidR="00D459D6" w:rsidRPr="00FC28EC" w14:paraId="0D93E104" w14:textId="77777777" w:rsidTr="001F390B">
        <w:tc>
          <w:tcPr>
            <w:tcW w:w="2830" w:type="dxa"/>
            <w:vAlign w:val="center"/>
          </w:tcPr>
          <w:p w14:paraId="7A4C9573" w14:textId="046FAFDB"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Цена в бел. рублях</w:t>
            </w:r>
          </w:p>
        </w:tc>
        <w:tc>
          <w:tcPr>
            <w:tcW w:w="2268" w:type="dxa"/>
            <w:vAlign w:val="center"/>
          </w:tcPr>
          <w:p w14:paraId="670E5808" w14:textId="5E24EFCF"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143 руб. 78 коп.</w:t>
            </w:r>
          </w:p>
        </w:tc>
        <w:tc>
          <w:tcPr>
            <w:tcW w:w="2268" w:type="dxa"/>
            <w:vAlign w:val="center"/>
          </w:tcPr>
          <w:p w14:paraId="2C542378" w14:textId="7345B08B"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257 руб. 3 коп.</w:t>
            </w:r>
          </w:p>
        </w:tc>
        <w:tc>
          <w:tcPr>
            <w:tcW w:w="2312" w:type="dxa"/>
            <w:vAlign w:val="center"/>
          </w:tcPr>
          <w:p w14:paraId="32E17009" w14:textId="36F12B3D" w:rsidR="00D459D6" w:rsidRPr="00FC28EC" w:rsidRDefault="00D459D6"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156 руб. 71 коп.</w:t>
            </w:r>
          </w:p>
        </w:tc>
      </w:tr>
    </w:tbl>
    <w:p w14:paraId="0AD41EC3" w14:textId="77777777" w:rsidR="00D459D6" w:rsidRPr="00FC28EC" w:rsidRDefault="00D459D6" w:rsidP="00A80F2F">
      <w:pPr>
        <w:spacing w:after="0" w:line="240" w:lineRule="auto"/>
        <w:ind w:firstLine="709"/>
        <w:contextualSpacing/>
        <w:jc w:val="both"/>
        <w:rPr>
          <w:rFonts w:ascii="Times New Roman" w:eastAsia="Times New Roman" w:hAnsi="Times New Roman" w:cs="Times New Roman"/>
          <w:sz w:val="28"/>
          <w:szCs w:val="28"/>
          <w:lang w:val="ru-RU"/>
        </w:rPr>
      </w:pPr>
    </w:p>
    <w:p w14:paraId="3017950A" w14:textId="0FC4C55C" w:rsidR="006A4E74" w:rsidRPr="00FC28EC" w:rsidRDefault="006A4E74" w:rsidP="00A80F2F">
      <w:pPr>
        <w:spacing w:after="0" w:line="240" w:lineRule="auto"/>
        <w:ind w:firstLine="709"/>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rPr>
        <w:t>AMD</w:t>
      </w:r>
      <w:r w:rsidRPr="00FC28EC">
        <w:rPr>
          <w:rFonts w:ascii="Times New Roman" w:eastAsia="Times New Roman" w:hAnsi="Times New Roman" w:cs="Times New Roman"/>
          <w:sz w:val="28"/>
          <w:szCs w:val="28"/>
          <w:lang w:val="ru-RU"/>
        </w:rPr>
        <w:t xml:space="preserve"> </w:t>
      </w:r>
      <w:r w:rsidRPr="00FC28EC">
        <w:rPr>
          <w:rFonts w:ascii="Times New Roman" w:eastAsia="Times New Roman" w:hAnsi="Times New Roman" w:cs="Times New Roman"/>
          <w:sz w:val="28"/>
          <w:szCs w:val="28"/>
        </w:rPr>
        <w:t>Athlon</w:t>
      </w:r>
      <w:r w:rsidRPr="00FC28EC">
        <w:rPr>
          <w:rFonts w:ascii="Times New Roman" w:eastAsia="Times New Roman" w:hAnsi="Times New Roman" w:cs="Times New Roman"/>
          <w:sz w:val="28"/>
          <w:szCs w:val="28"/>
          <w:lang w:val="ru-RU"/>
        </w:rPr>
        <w:t xml:space="preserve"> 200</w:t>
      </w:r>
      <w:r w:rsidRPr="00FC28EC">
        <w:rPr>
          <w:rFonts w:ascii="Times New Roman" w:eastAsia="Times New Roman" w:hAnsi="Times New Roman" w:cs="Times New Roman"/>
          <w:sz w:val="28"/>
          <w:szCs w:val="28"/>
        </w:rPr>
        <w:t>GE</w:t>
      </w:r>
      <w:r w:rsidRPr="00FC28EC">
        <w:rPr>
          <w:rFonts w:ascii="Times New Roman" w:eastAsia="Times New Roman" w:hAnsi="Times New Roman" w:cs="Times New Roman"/>
          <w:sz w:val="28"/>
          <w:szCs w:val="28"/>
          <w:lang w:val="ru-RU"/>
        </w:rPr>
        <w:t xml:space="preserve"> предлагает базовую производительность за приемлемую цену. Однако его частота и отсутствие возможности разгона ограничивают его использование в более требовательных офисных задачах.</w:t>
      </w:r>
    </w:p>
    <w:p w14:paraId="13BD7F92" w14:textId="77777777" w:rsidR="006A4E74" w:rsidRPr="00FC28EC" w:rsidRDefault="006A4E74" w:rsidP="00A80F2F">
      <w:pPr>
        <w:spacing w:after="0" w:line="240" w:lineRule="auto"/>
        <w:ind w:firstLine="709"/>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rPr>
        <w:t>AMD</w:t>
      </w:r>
      <w:r w:rsidRPr="00FC28EC">
        <w:rPr>
          <w:rFonts w:ascii="Times New Roman" w:eastAsia="Times New Roman" w:hAnsi="Times New Roman" w:cs="Times New Roman"/>
          <w:sz w:val="28"/>
          <w:szCs w:val="28"/>
          <w:lang w:val="ru-RU"/>
        </w:rPr>
        <w:t xml:space="preserve"> </w:t>
      </w:r>
      <w:r w:rsidRPr="00FC28EC">
        <w:rPr>
          <w:rFonts w:ascii="Times New Roman" w:eastAsia="Times New Roman" w:hAnsi="Times New Roman" w:cs="Times New Roman"/>
          <w:sz w:val="28"/>
          <w:szCs w:val="28"/>
        </w:rPr>
        <w:t>Athlon</w:t>
      </w:r>
      <w:r w:rsidRPr="00FC28EC">
        <w:rPr>
          <w:rFonts w:ascii="Times New Roman" w:eastAsia="Times New Roman" w:hAnsi="Times New Roman" w:cs="Times New Roman"/>
          <w:sz w:val="28"/>
          <w:szCs w:val="28"/>
          <w:lang w:val="ru-RU"/>
        </w:rPr>
        <w:t xml:space="preserve"> 300</w:t>
      </w:r>
      <w:r w:rsidRPr="00FC28EC">
        <w:rPr>
          <w:rFonts w:ascii="Times New Roman" w:eastAsia="Times New Roman" w:hAnsi="Times New Roman" w:cs="Times New Roman"/>
          <w:sz w:val="28"/>
          <w:szCs w:val="28"/>
        </w:rPr>
        <w:t>GE</w:t>
      </w:r>
      <w:r w:rsidRPr="00FC28EC">
        <w:rPr>
          <w:rFonts w:ascii="Times New Roman" w:eastAsia="Times New Roman" w:hAnsi="Times New Roman" w:cs="Times New Roman"/>
          <w:sz w:val="28"/>
          <w:szCs w:val="28"/>
          <w:lang w:val="ru-RU"/>
        </w:rPr>
        <w:t xml:space="preserve"> предлагает улучшенную производительность благодаря более высокой базовой частоте по сравнению с 200</w:t>
      </w:r>
      <w:r w:rsidRPr="00FC28EC">
        <w:rPr>
          <w:rFonts w:ascii="Times New Roman" w:eastAsia="Times New Roman" w:hAnsi="Times New Roman" w:cs="Times New Roman"/>
          <w:sz w:val="28"/>
          <w:szCs w:val="28"/>
        </w:rPr>
        <w:t>GE</w:t>
      </w:r>
      <w:r w:rsidRPr="00FC28EC">
        <w:rPr>
          <w:rFonts w:ascii="Times New Roman" w:eastAsia="Times New Roman" w:hAnsi="Times New Roman" w:cs="Times New Roman"/>
          <w:sz w:val="28"/>
          <w:szCs w:val="28"/>
          <w:lang w:val="ru-RU"/>
        </w:rPr>
        <w:t>. Но он значительно дороже, что делает его менее привлекательным для строгого бюджета.</w:t>
      </w:r>
    </w:p>
    <w:p w14:paraId="1969A4DE" w14:textId="77777777" w:rsidR="006A4E74" w:rsidRPr="00FC28EC" w:rsidRDefault="006A4E74" w:rsidP="00A80F2F">
      <w:pPr>
        <w:spacing w:after="0" w:line="240" w:lineRule="auto"/>
        <w:ind w:firstLine="709"/>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rPr>
        <w:t>AMD</w:t>
      </w:r>
      <w:r w:rsidRPr="00FC28EC">
        <w:rPr>
          <w:rFonts w:ascii="Times New Roman" w:eastAsia="Times New Roman" w:hAnsi="Times New Roman" w:cs="Times New Roman"/>
          <w:sz w:val="28"/>
          <w:szCs w:val="28"/>
          <w:lang w:val="ru-RU"/>
        </w:rPr>
        <w:t xml:space="preserve"> </w:t>
      </w:r>
      <w:r w:rsidRPr="00FC28EC">
        <w:rPr>
          <w:rFonts w:ascii="Times New Roman" w:eastAsia="Times New Roman" w:hAnsi="Times New Roman" w:cs="Times New Roman"/>
          <w:sz w:val="28"/>
          <w:szCs w:val="28"/>
        </w:rPr>
        <w:t>Athlon</w:t>
      </w:r>
      <w:r w:rsidRPr="00FC28EC">
        <w:rPr>
          <w:rFonts w:ascii="Times New Roman" w:eastAsia="Times New Roman" w:hAnsi="Times New Roman" w:cs="Times New Roman"/>
          <w:sz w:val="28"/>
          <w:szCs w:val="28"/>
          <w:lang w:val="ru-RU"/>
        </w:rPr>
        <w:t xml:space="preserve"> 3000</w:t>
      </w:r>
      <w:r w:rsidRPr="00FC28EC">
        <w:rPr>
          <w:rFonts w:ascii="Times New Roman" w:eastAsia="Times New Roman" w:hAnsi="Times New Roman" w:cs="Times New Roman"/>
          <w:sz w:val="28"/>
          <w:szCs w:val="28"/>
        </w:rPr>
        <w:t>G</w:t>
      </w:r>
      <w:r w:rsidRPr="00FC28EC">
        <w:rPr>
          <w:rFonts w:ascii="Times New Roman" w:eastAsia="Times New Roman" w:hAnsi="Times New Roman" w:cs="Times New Roman"/>
          <w:sz w:val="28"/>
          <w:szCs w:val="28"/>
          <w:lang w:val="ru-RU"/>
        </w:rPr>
        <w:t xml:space="preserve"> предлагает лучшую базовую частоту и возможность разгона, что делает его идеальным выбором для офисных компьютеров, где требуется более высокая производительность. При этом его цена лишь немного выше самого дешевого варианта, делая его оптимальным выбором с точки зрения соотношения цена/качество.</w:t>
      </w:r>
    </w:p>
    <w:p w14:paraId="03856E64" w14:textId="615EE463" w:rsidR="00D459D6" w:rsidRDefault="00D459D6" w:rsidP="00812E02">
      <w:pPr>
        <w:spacing w:after="0" w:line="240" w:lineRule="auto"/>
        <w:ind w:firstLine="709"/>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lastRenderedPageBreak/>
        <w:t>Подводя итоги, с</w:t>
      </w:r>
      <w:r w:rsidR="006A4E74" w:rsidRPr="00FC28EC">
        <w:rPr>
          <w:rFonts w:ascii="Times New Roman" w:eastAsia="Times New Roman" w:hAnsi="Times New Roman" w:cs="Times New Roman"/>
          <w:sz w:val="28"/>
          <w:szCs w:val="28"/>
          <w:lang w:val="ru-RU"/>
        </w:rPr>
        <w:t xml:space="preserve"> учетом баланса между ценой и производительностью, </w:t>
      </w:r>
      <w:r w:rsidR="006A4E74" w:rsidRPr="00FC28EC">
        <w:rPr>
          <w:rFonts w:ascii="Times New Roman" w:eastAsia="Times New Roman" w:hAnsi="Times New Roman" w:cs="Times New Roman"/>
          <w:sz w:val="28"/>
          <w:szCs w:val="28"/>
        </w:rPr>
        <w:t>AMD</w:t>
      </w:r>
      <w:r w:rsidR="006A4E74" w:rsidRPr="00FC28EC">
        <w:rPr>
          <w:rFonts w:ascii="Times New Roman" w:eastAsia="Times New Roman" w:hAnsi="Times New Roman" w:cs="Times New Roman"/>
          <w:sz w:val="28"/>
          <w:szCs w:val="28"/>
          <w:lang w:val="ru-RU"/>
        </w:rPr>
        <w:t xml:space="preserve"> </w:t>
      </w:r>
      <w:r w:rsidR="006A4E74" w:rsidRPr="00FC28EC">
        <w:rPr>
          <w:rFonts w:ascii="Times New Roman" w:eastAsia="Times New Roman" w:hAnsi="Times New Roman" w:cs="Times New Roman"/>
          <w:sz w:val="28"/>
          <w:szCs w:val="28"/>
        </w:rPr>
        <w:t>Athlon</w:t>
      </w:r>
      <w:r w:rsidR="006A4E74" w:rsidRPr="00FC28EC">
        <w:rPr>
          <w:rFonts w:ascii="Times New Roman" w:eastAsia="Times New Roman" w:hAnsi="Times New Roman" w:cs="Times New Roman"/>
          <w:sz w:val="28"/>
          <w:szCs w:val="28"/>
          <w:lang w:val="ru-RU"/>
        </w:rPr>
        <w:t xml:space="preserve"> 3000</w:t>
      </w:r>
      <w:r w:rsidR="006A4E74" w:rsidRPr="00FC28EC">
        <w:rPr>
          <w:rFonts w:ascii="Times New Roman" w:eastAsia="Times New Roman" w:hAnsi="Times New Roman" w:cs="Times New Roman"/>
          <w:sz w:val="28"/>
          <w:szCs w:val="28"/>
        </w:rPr>
        <w:t>G</w:t>
      </w:r>
      <w:r w:rsidR="006A4E74" w:rsidRPr="00FC28EC">
        <w:rPr>
          <w:rFonts w:ascii="Times New Roman" w:eastAsia="Times New Roman" w:hAnsi="Times New Roman" w:cs="Times New Roman"/>
          <w:sz w:val="28"/>
          <w:szCs w:val="28"/>
          <w:lang w:val="ru-RU"/>
        </w:rPr>
        <w:t xml:space="preserve"> является наиболее подходящим выбором для бюджетного офисного компьютера. Он предлагает достаточную производительность для большинства офисных задач при умеренной стоимости.</w:t>
      </w:r>
    </w:p>
    <w:p w14:paraId="106C9E2F" w14:textId="77777777" w:rsidR="00A1206C" w:rsidRPr="00FC28EC" w:rsidRDefault="00A1206C" w:rsidP="00812E02">
      <w:pPr>
        <w:spacing w:after="0" w:line="240" w:lineRule="auto"/>
        <w:ind w:firstLine="709"/>
        <w:contextualSpacing/>
        <w:jc w:val="both"/>
        <w:rPr>
          <w:rFonts w:ascii="Times New Roman" w:eastAsia="Times New Roman" w:hAnsi="Times New Roman" w:cs="Times New Roman"/>
          <w:sz w:val="28"/>
          <w:szCs w:val="28"/>
          <w:lang w:val="ru-RU"/>
        </w:rPr>
      </w:pPr>
    </w:p>
    <w:p w14:paraId="4102719D" w14:textId="31FD19FC" w:rsidR="00D459D6" w:rsidRDefault="00D459D6" w:rsidP="00977ECF">
      <w:pPr>
        <w:spacing w:after="0" w:line="240" w:lineRule="auto"/>
        <w:ind w:firstLine="709"/>
        <w:contextualSpacing/>
        <w:jc w:val="both"/>
        <w:outlineLvl w:val="1"/>
        <w:rPr>
          <w:rFonts w:ascii="Times New Roman" w:eastAsia="Times New Roman" w:hAnsi="Times New Roman" w:cs="Times New Roman"/>
          <w:b/>
          <w:bCs/>
          <w:sz w:val="28"/>
          <w:szCs w:val="28"/>
          <w:lang w:val="ru-RU"/>
        </w:rPr>
      </w:pPr>
      <w:r w:rsidRPr="00FC28EC">
        <w:rPr>
          <w:rFonts w:ascii="Times New Roman" w:eastAsia="Times New Roman" w:hAnsi="Times New Roman" w:cs="Times New Roman"/>
          <w:b/>
          <w:bCs/>
          <w:sz w:val="28"/>
          <w:szCs w:val="28"/>
          <w:lang w:val="ru-RU"/>
        </w:rPr>
        <w:tab/>
      </w:r>
      <w:bookmarkStart w:id="11" w:name="_Toc153820011"/>
      <w:r w:rsidRPr="00FC28EC">
        <w:rPr>
          <w:rFonts w:ascii="Times New Roman" w:eastAsia="Times New Roman" w:hAnsi="Times New Roman" w:cs="Times New Roman"/>
          <w:b/>
          <w:bCs/>
          <w:sz w:val="28"/>
          <w:szCs w:val="28"/>
          <w:lang w:val="ru-RU"/>
        </w:rPr>
        <w:t xml:space="preserve">3.2 </w:t>
      </w:r>
      <w:r w:rsidR="009D7044" w:rsidRPr="00FC28EC">
        <w:rPr>
          <w:rFonts w:ascii="Times New Roman" w:eastAsia="Times New Roman" w:hAnsi="Times New Roman" w:cs="Times New Roman"/>
          <w:b/>
          <w:bCs/>
          <w:sz w:val="28"/>
          <w:szCs w:val="28"/>
          <w:lang w:val="ru-RU"/>
        </w:rPr>
        <w:t>Выбор материнской платы</w:t>
      </w:r>
      <w:r w:rsidR="00DC0313">
        <w:rPr>
          <w:rFonts w:ascii="Times New Roman" w:eastAsia="Times New Roman" w:hAnsi="Times New Roman" w:cs="Times New Roman"/>
          <w:b/>
          <w:bCs/>
          <w:sz w:val="28"/>
          <w:szCs w:val="28"/>
          <w:lang w:val="ru-RU"/>
        </w:rPr>
        <w:t>.</w:t>
      </w:r>
      <w:bookmarkEnd w:id="11"/>
    </w:p>
    <w:p w14:paraId="55DAB921" w14:textId="42FD05FF" w:rsidR="00A1206C" w:rsidRDefault="00A1206C" w:rsidP="001E39E8">
      <w:pPr>
        <w:pStyle w:val="a"/>
      </w:pPr>
    </w:p>
    <w:p w14:paraId="7FDBEDC3" w14:textId="1F659F9E" w:rsidR="00A1206C" w:rsidRDefault="00A1206C" w:rsidP="001E39E8">
      <w:pPr>
        <w:pStyle w:val="a"/>
      </w:pPr>
      <w:r w:rsidRPr="00A1206C">
        <w:t>В этой части мы ознакомимся с процессом выбора материнской платы, которая служит краеугольным камнем в построении любой компьютерной системы. Материнская плата определяет конфигурацию и возможности расширения ПК, а также совместимость с другими компонентами, включая процессор, оперативную память и накопители.</w:t>
      </w:r>
    </w:p>
    <w:p w14:paraId="5969F321" w14:textId="50A1299B" w:rsidR="00DC0313" w:rsidRDefault="00DC0313" w:rsidP="00A80F2F">
      <w:pPr>
        <w:spacing w:after="0" w:line="240" w:lineRule="auto"/>
        <w:ind w:firstLine="709"/>
        <w:contextualSpacing/>
        <w:jc w:val="both"/>
        <w:rPr>
          <w:rFonts w:ascii="Times New Roman" w:eastAsia="Times New Roman" w:hAnsi="Times New Roman" w:cs="Times New Roman"/>
          <w:b/>
          <w:bCs/>
          <w:sz w:val="28"/>
          <w:szCs w:val="28"/>
          <w:lang w:val="ru-RU"/>
        </w:rPr>
      </w:pPr>
    </w:p>
    <w:p w14:paraId="63C86AEE" w14:textId="4717DEAC" w:rsidR="009D7044" w:rsidRPr="00DC0313" w:rsidRDefault="00DC0313" w:rsidP="00DC0313">
      <w:pPr>
        <w:spacing w:after="0" w:line="240" w:lineRule="auto"/>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Таблица 3.</w:t>
      </w:r>
      <w:r w:rsidR="00371141">
        <w:rPr>
          <w:rFonts w:ascii="Times New Roman" w:hAnsi="Times New Roman" w:cs="Times New Roman"/>
          <w:sz w:val="28"/>
          <w:szCs w:val="28"/>
        </w:rPr>
        <w:t>2</w:t>
      </w:r>
      <w:r w:rsidRPr="00FC28EC">
        <w:rPr>
          <w:rFonts w:ascii="Times New Roman" w:hAnsi="Times New Roman" w:cs="Times New Roman"/>
          <w:sz w:val="28"/>
          <w:szCs w:val="28"/>
          <w:lang w:val="ru-RU"/>
        </w:rPr>
        <w:t xml:space="preserve"> – таблица характеристик материнских плат</w:t>
      </w:r>
    </w:p>
    <w:tbl>
      <w:tblPr>
        <w:tblStyle w:val="TableGrid"/>
        <w:tblW w:w="0" w:type="auto"/>
        <w:tblLook w:val="04A0" w:firstRow="1" w:lastRow="0" w:firstColumn="1" w:lastColumn="0" w:noHBand="0" w:noVBand="1"/>
      </w:tblPr>
      <w:tblGrid>
        <w:gridCol w:w="2390"/>
        <w:gridCol w:w="2322"/>
        <w:gridCol w:w="2316"/>
        <w:gridCol w:w="36"/>
        <w:gridCol w:w="2280"/>
      </w:tblGrid>
      <w:tr w:rsidR="002566DC" w:rsidRPr="00FC28EC" w14:paraId="2C592881" w14:textId="77777777" w:rsidTr="00230D37">
        <w:trPr>
          <w:cantSplit/>
          <w:trHeight w:val="1134"/>
        </w:trPr>
        <w:tc>
          <w:tcPr>
            <w:tcW w:w="2390" w:type="dxa"/>
            <w:vAlign w:val="center"/>
            <w:hideMark/>
          </w:tcPr>
          <w:p w14:paraId="3346CB65" w14:textId="73F3039A" w:rsidR="00D459D6" w:rsidRPr="00FC28EC" w:rsidRDefault="00D459D6"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rPr>
              <w:t>Характеристик</w:t>
            </w:r>
            <w:r w:rsidR="00FC28EC" w:rsidRPr="00FC28EC">
              <w:rPr>
                <w:rFonts w:ascii="Times New Roman" w:hAnsi="Times New Roman" w:cs="Times New Roman"/>
                <w:sz w:val="28"/>
                <w:szCs w:val="28"/>
                <w:lang w:val="ru-RU"/>
              </w:rPr>
              <w:t>и</w:t>
            </w:r>
          </w:p>
        </w:tc>
        <w:tc>
          <w:tcPr>
            <w:tcW w:w="2322" w:type="dxa"/>
            <w:vAlign w:val="center"/>
            <w:hideMark/>
          </w:tcPr>
          <w:p w14:paraId="3DF5BCBB" w14:textId="77777777" w:rsidR="00D459D6" w:rsidRPr="00FC28EC" w:rsidRDefault="00D459D6"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ASUS Prime A320M-K</w:t>
            </w:r>
          </w:p>
        </w:tc>
        <w:tc>
          <w:tcPr>
            <w:tcW w:w="2316" w:type="dxa"/>
            <w:vAlign w:val="center"/>
            <w:hideMark/>
          </w:tcPr>
          <w:p w14:paraId="17562003" w14:textId="77777777" w:rsidR="00D459D6" w:rsidRPr="00FC28EC" w:rsidRDefault="00D459D6"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Gigabyte B450M DS3H</w:t>
            </w:r>
          </w:p>
        </w:tc>
        <w:tc>
          <w:tcPr>
            <w:tcW w:w="2316" w:type="dxa"/>
            <w:gridSpan w:val="2"/>
            <w:vAlign w:val="center"/>
            <w:hideMark/>
          </w:tcPr>
          <w:p w14:paraId="5E16D0E7" w14:textId="77777777" w:rsidR="00D459D6" w:rsidRPr="00FC28EC" w:rsidRDefault="00D459D6"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MSI B450M PRO-M2 MAX</w:t>
            </w:r>
          </w:p>
        </w:tc>
      </w:tr>
      <w:tr w:rsidR="002566DC" w:rsidRPr="00FC28EC" w14:paraId="4873A580" w14:textId="77777777" w:rsidTr="00230D37">
        <w:trPr>
          <w:cantSplit/>
          <w:trHeight w:val="1134"/>
        </w:trPr>
        <w:tc>
          <w:tcPr>
            <w:tcW w:w="2390" w:type="dxa"/>
            <w:vAlign w:val="center"/>
            <w:hideMark/>
          </w:tcPr>
          <w:p w14:paraId="737396A1" w14:textId="12AC80F3"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Сокет</w:t>
            </w:r>
          </w:p>
        </w:tc>
        <w:tc>
          <w:tcPr>
            <w:tcW w:w="2322" w:type="dxa"/>
            <w:vAlign w:val="center"/>
            <w:hideMark/>
          </w:tcPr>
          <w:p w14:paraId="3466A06A" w14:textId="4ABB6139"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AM4</w:t>
            </w:r>
          </w:p>
        </w:tc>
        <w:tc>
          <w:tcPr>
            <w:tcW w:w="2316" w:type="dxa"/>
            <w:vAlign w:val="center"/>
            <w:hideMark/>
          </w:tcPr>
          <w:p w14:paraId="6024DB25" w14:textId="039D70F7"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AM4</w:t>
            </w:r>
          </w:p>
        </w:tc>
        <w:tc>
          <w:tcPr>
            <w:tcW w:w="2316" w:type="dxa"/>
            <w:gridSpan w:val="2"/>
            <w:vAlign w:val="center"/>
            <w:hideMark/>
          </w:tcPr>
          <w:p w14:paraId="00F81614" w14:textId="7D2E49DB"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AM4</w:t>
            </w:r>
          </w:p>
        </w:tc>
      </w:tr>
      <w:tr w:rsidR="002566DC" w:rsidRPr="00FC28EC" w14:paraId="5216D7F6" w14:textId="77777777" w:rsidTr="00230D37">
        <w:trPr>
          <w:cantSplit/>
          <w:trHeight w:val="1134"/>
        </w:trPr>
        <w:tc>
          <w:tcPr>
            <w:tcW w:w="2390" w:type="dxa"/>
            <w:vAlign w:val="center"/>
            <w:hideMark/>
          </w:tcPr>
          <w:p w14:paraId="17A10E19" w14:textId="352AFBEA"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Чипсет</w:t>
            </w:r>
          </w:p>
        </w:tc>
        <w:tc>
          <w:tcPr>
            <w:tcW w:w="2322" w:type="dxa"/>
            <w:vAlign w:val="center"/>
            <w:hideMark/>
          </w:tcPr>
          <w:p w14:paraId="18A697EC" w14:textId="5554430A"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AMD A320</w:t>
            </w:r>
          </w:p>
        </w:tc>
        <w:tc>
          <w:tcPr>
            <w:tcW w:w="2316" w:type="dxa"/>
            <w:vAlign w:val="center"/>
            <w:hideMark/>
          </w:tcPr>
          <w:p w14:paraId="4A1EED1C" w14:textId="45443FEF"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AMD B450</w:t>
            </w:r>
          </w:p>
        </w:tc>
        <w:tc>
          <w:tcPr>
            <w:tcW w:w="2316" w:type="dxa"/>
            <w:gridSpan w:val="2"/>
            <w:vAlign w:val="center"/>
            <w:hideMark/>
          </w:tcPr>
          <w:p w14:paraId="1F7B23BD" w14:textId="7D1CADEC"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AMD B450</w:t>
            </w:r>
          </w:p>
        </w:tc>
      </w:tr>
      <w:tr w:rsidR="002566DC" w:rsidRPr="00FC28EC" w14:paraId="3F1A52EA" w14:textId="77777777" w:rsidTr="00230D37">
        <w:trPr>
          <w:cantSplit/>
          <w:trHeight w:val="1134"/>
        </w:trPr>
        <w:tc>
          <w:tcPr>
            <w:tcW w:w="2390" w:type="dxa"/>
            <w:vAlign w:val="center"/>
            <w:hideMark/>
          </w:tcPr>
          <w:p w14:paraId="5167CB16" w14:textId="72A83450"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lang w:val="ru-RU"/>
              </w:rPr>
              <w:t xml:space="preserve">Разъемы для </w:t>
            </w:r>
            <w:r w:rsidRPr="00FC28EC">
              <w:rPr>
                <w:rFonts w:ascii="Times New Roman" w:hAnsi="Times New Roman" w:cs="Times New Roman"/>
                <w:sz w:val="28"/>
                <w:szCs w:val="28"/>
              </w:rPr>
              <w:t>памяти</w:t>
            </w:r>
          </w:p>
        </w:tc>
        <w:tc>
          <w:tcPr>
            <w:tcW w:w="2322" w:type="dxa"/>
            <w:vAlign w:val="center"/>
            <w:hideMark/>
          </w:tcPr>
          <w:p w14:paraId="15E6F937" w14:textId="05ECD701"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2 DIMM (до 32GB DDR4)</w:t>
            </w:r>
          </w:p>
        </w:tc>
        <w:tc>
          <w:tcPr>
            <w:tcW w:w="2316" w:type="dxa"/>
            <w:vAlign w:val="center"/>
            <w:hideMark/>
          </w:tcPr>
          <w:p w14:paraId="58F36DDF" w14:textId="3FF4A257"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4 DIMM (до 64GB DDR4)</w:t>
            </w:r>
          </w:p>
        </w:tc>
        <w:tc>
          <w:tcPr>
            <w:tcW w:w="2316" w:type="dxa"/>
            <w:gridSpan w:val="2"/>
            <w:vAlign w:val="center"/>
            <w:hideMark/>
          </w:tcPr>
          <w:p w14:paraId="0DCAFB60" w14:textId="7C492B8E"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2 DIMM (до 32GB DDR4)</w:t>
            </w:r>
          </w:p>
        </w:tc>
      </w:tr>
      <w:tr w:rsidR="002566DC" w:rsidRPr="00FC28EC" w14:paraId="1DA2632D" w14:textId="77777777" w:rsidTr="00230D37">
        <w:trPr>
          <w:cantSplit/>
          <w:trHeight w:val="1134"/>
        </w:trPr>
        <w:tc>
          <w:tcPr>
            <w:tcW w:w="2390" w:type="dxa"/>
            <w:vAlign w:val="center"/>
            <w:hideMark/>
          </w:tcPr>
          <w:p w14:paraId="6FEBA7F5" w14:textId="09A21D43"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lang w:val="ru-RU"/>
              </w:rPr>
              <w:t>Разъемы для</w:t>
            </w:r>
            <w:r w:rsidRPr="00FC28EC">
              <w:rPr>
                <w:rFonts w:ascii="Times New Roman" w:hAnsi="Times New Roman" w:cs="Times New Roman"/>
                <w:sz w:val="28"/>
                <w:szCs w:val="28"/>
              </w:rPr>
              <w:t xml:space="preserve"> расширения</w:t>
            </w:r>
          </w:p>
        </w:tc>
        <w:tc>
          <w:tcPr>
            <w:tcW w:w="2322" w:type="dxa"/>
            <w:vAlign w:val="center"/>
            <w:hideMark/>
          </w:tcPr>
          <w:p w14:paraId="3E9750C0" w14:textId="13563546"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1 x PCIe 3.0/2.0 x16, 2 x PCIe 2.0 x1</w:t>
            </w:r>
          </w:p>
        </w:tc>
        <w:tc>
          <w:tcPr>
            <w:tcW w:w="2316" w:type="dxa"/>
            <w:vAlign w:val="center"/>
            <w:hideMark/>
          </w:tcPr>
          <w:p w14:paraId="4E019B35" w14:textId="41EE8A11"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1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rPr>
              <w:t>PCIe</w:t>
            </w:r>
            <w:r w:rsidRPr="00FC28EC">
              <w:rPr>
                <w:rFonts w:ascii="Times New Roman" w:hAnsi="Times New Roman" w:cs="Times New Roman"/>
                <w:sz w:val="28"/>
                <w:szCs w:val="28"/>
                <w:lang w:val="ru-RU"/>
              </w:rPr>
              <w:t xml:space="preserve"> 3.0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16, 1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rPr>
              <w:t>PCIe</w:t>
            </w:r>
            <w:r w:rsidRPr="00FC28EC">
              <w:rPr>
                <w:rFonts w:ascii="Times New Roman" w:hAnsi="Times New Roman" w:cs="Times New Roman"/>
                <w:sz w:val="28"/>
                <w:szCs w:val="28"/>
                <w:lang w:val="ru-RU"/>
              </w:rPr>
              <w:t xml:space="preserve"> 2.0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16 (в режиме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4), 1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rPr>
              <w:t>PCIe</w:t>
            </w:r>
            <w:r w:rsidRPr="00FC28EC">
              <w:rPr>
                <w:rFonts w:ascii="Times New Roman" w:hAnsi="Times New Roman" w:cs="Times New Roman"/>
                <w:sz w:val="28"/>
                <w:szCs w:val="28"/>
                <w:lang w:val="ru-RU"/>
              </w:rPr>
              <w:t xml:space="preserve"> 2.0 </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1</w:t>
            </w:r>
          </w:p>
        </w:tc>
        <w:tc>
          <w:tcPr>
            <w:tcW w:w="2316" w:type="dxa"/>
            <w:gridSpan w:val="2"/>
            <w:vAlign w:val="center"/>
            <w:hideMark/>
          </w:tcPr>
          <w:p w14:paraId="2EAC28B5" w14:textId="0E6059DA"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1 x PCIe 3.0 x16, 2 x PCIe 2.0 x1</w:t>
            </w:r>
          </w:p>
        </w:tc>
      </w:tr>
      <w:tr w:rsidR="002566DC" w:rsidRPr="00FC28EC" w14:paraId="6D61DC99" w14:textId="77777777" w:rsidTr="00230D37">
        <w:trPr>
          <w:cantSplit/>
          <w:trHeight w:val="1134"/>
        </w:trPr>
        <w:tc>
          <w:tcPr>
            <w:tcW w:w="2390" w:type="dxa"/>
            <w:vAlign w:val="center"/>
            <w:hideMark/>
          </w:tcPr>
          <w:p w14:paraId="79C36A65" w14:textId="0C4378E1"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Порты хранения</w:t>
            </w:r>
          </w:p>
        </w:tc>
        <w:tc>
          <w:tcPr>
            <w:tcW w:w="2322" w:type="dxa"/>
            <w:vAlign w:val="center"/>
            <w:hideMark/>
          </w:tcPr>
          <w:p w14:paraId="58D5959B" w14:textId="587ED9FA"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4 x SATA 6Gb/s</w:t>
            </w:r>
          </w:p>
        </w:tc>
        <w:tc>
          <w:tcPr>
            <w:tcW w:w="2316" w:type="dxa"/>
            <w:vAlign w:val="center"/>
            <w:hideMark/>
          </w:tcPr>
          <w:p w14:paraId="14D95153" w14:textId="7FC0F78B"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4 x SATA 6Gb/s, 1 x M.2</w:t>
            </w:r>
          </w:p>
        </w:tc>
        <w:tc>
          <w:tcPr>
            <w:tcW w:w="2316" w:type="dxa"/>
            <w:gridSpan w:val="2"/>
            <w:vAlign w:val="center"/>
            <w:hideMark/>
          </w:tcPr>
          <w:p w14:paraId="701193D9" w14:textId="07AFEFD5" w:rsidR="009D7044" w:rsidRPr="00FC28EC" w:rsidRDefault="009D7044" w:rsidP="00A80F2F">
            <w:pPr>
              <w:ind w:firstLine="709"/>
              <w:contextualSpacing/>
              <w:jc w:val="both"/>
              <w:rPr>
                <w:rFonts w:ascii="Times New Roman" w:hAnsi="Times New Roman" w:cs="Times New Roman"/>
                <w:sz w:val="28"/>
                <w:szCs w:val="28"/>
              </w:rPr>
            </w:pPr>
            <w:r w:rsidRPr="00FC28EC">
              <w:rPr>
                <w:rFonts w:ascii="Times New Roman" w:hAnsi="Times New Roman" w:cs="Times New Roman"/>
                <w:sz w:val="28"/>
                <w:szCs w:val="28"/>
              </w:rPr>
              <w:t>4 x SATA 6Gb/s, 1 x M.2</w:t>
            </w:r>
          </w:p>
        </w:tc>
      </w:tr>
      <w:tr w:rsidR="002566DC" w:rsidRPr="00FC28EC" w14:paraId="091B662F" w14:textId="77777777" w:rsidTr="00230D37">
        <w:trPr>
          <w:cantSplit/>
          <w:trHeight w:val="1134"/>
        </w:trPr>
        <w:tc>
          <w:tcPr>
            <w:tcW w:w="2390" w:type="dxa"/>
            <w:vAlign w:val="center"/>
            <w:hideMark/>
          </w:tcPr>
          <w:p w14:paraId="5E58C1A8" w14:textId="66BFBA3A"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rPr>
              <w:t xml:space="preserve">Задняя панель </w:t>
            </w:r>
            <w:r w:rsidR="002566DC" w:rsidRPr="00FC28EC">
              <w:rPr>
                <w:rFonts w:ascii="Times New Roman" w:hAnsi="Times New Roman" w:cs="Times New Roman"/>
                <w:sz w:val="28"/>
                <w:szCs w:val="28"/>
                <w:lang w:val="ru-RU"/>
              </w:rPr>
              <w:t>ввод / вывода</w:t>
            </w:r>
          </w:p>
        </w:tc>
        <w:tc>
          <w:tcPr>
            <w:tcW w:w="2322" w:type="dxa"/>
            <w:vAlign w:val="center"/>
            <w:hideMark/>
          </w:tcPr>
          <w:p w14:paraId="0E0A2F6A" w14:textId="5A67AC7D" w:rsidR="009D7044" w:rsidRPr="00FC28EC" w:rsidRDefault="009D7044" w:rsidP="00A80F2F">
            <w:pPr>
              <w:ind w:firstLine="709"/>
              <w:contextualSpacing/>
              <w:jc w:val="both"/>
              <w:rPr>
                <w:rFonts w:ascii="Times New Roman" w:hAnsi="Times New Roman" w:cs="Times New Roman"/>
                <w:sz w:val="28"/>
                <w:szCs w:val="28"/>
              </w:rPr>
            </w:pPr>
            <w:r w:rsidRPr="00FC28EC">
              <w:rPr>
                <w:rFonts w:ascii="Times New Roman" w:hAnsi="Times New Roman" w:cs="Times New Roman"/>
                <w:sz w:val="28"/>
                <w:szCs w:val="28"/>
              </w:rPr>
              <w:t>USB 3.1, HDMI, VGA, LAN, Аудио</w:t>
            </w:r>
          </w:p>
        </w:tc>
        <w:tc>
          <w:tcPr>
            <w:tcW w:w="2316" w:type="dxa"/>
            <w:vAlign w:val="center"/>
            <w:hideMark/>
          </w:tcPr>
          <w:p w14:paraId="37C99FC5" w14:textId="024E508D" w:rsidR="009D7044" w:rsidRPr="00FC28EC" w:rsidRDefault="009D7044" w:rsidP="00A80F2F">
            <w:pPr>
              <w:ind w:firstLine="709"/>
              <w:contextualSpacing/>
              <w:jc w:val="both"/>
              <w:rPr>
                <w:rFonts w:ascii="Times New Roman" w:hAnsi="Times New Roman" w:cs="Times New Roman"/>
                <w:sz w:val="28"/>
                <w:szCs w:val="28"/>
              </w:rPr>
            </w:pPr>
            <w:r w:rsidRPr="00FC28EC">
              <w:rPr>
                <w:rFonts w:ascii="Times New Roman" w:hAnsi="Times New Roman" w:cs="Times New Roman"/>
                <w:sz w:val="28"/>
                <w:szCs w:val="28"/>
              </w:rPr>
              <w:t>USB 3.1, HDMI, DVI-D, LAN, Аудио</w:t>
            </w:r>
          </w:p>
        </w:tc>
        <w:tc>
          <w:tcPr>
            <w:tcW w:w="2316" w:type="dxa"/>
            <w:gridSpan w:val="2"/>
            <w:vAlign w:val="center"/>
            <w:hideMark/>
          </w:tcPr>
          <w:p w14:paraId="4D030D20" w14:textId="4C231C74" w:rsidR="009D7044" w:rsidRPr="00FC28EC" w:rsidRDefault="009D7044" w:rsidP="00A80F2F">
            <w:pPr>
              <w:ind w:firstLine="709"/>
              <w:contextualSpacing/>
              <w:jc w:val="both"/>
              <w:rPr>
                <w:rFonts w:ascii="Times New Roman" w:hAnsi="Times New Roman" w:cs="Times New Roman"/>
                <w:sz w:val="28"/>
                <w:szCs w:val="28"/>
              </w:rPr>
            </w:pPr>
            <w:r w:rsidRPr="00FC28EC">
              <w:rPr>
                <w:rFonts w:ascii="Times New Roman" w:hAnsi="Times New Roman" w:cs="Times New Roman"/>
                <w:sz w:val="28"/>
                <w:szCs w:val="28"/>
              </w:rPr>
              <w:t>USB 3.2, HDMI, VGA, LAN, Аудио</w:t>
            </w:r>
          </w:p>
        </w:tc>
      </w:tr>
      <w:tr w:rsidR="002566DC" w:rsidRPr="00FC28EC" w14:paraId="7218B889" w14:textId="77777777" w:rsidTr="00230D37">
        <w:trPr>
          <w:cantSplit/>
          <w:trHeight w:val="1134"/>
        </w:trPr>
        <w:tc>
          <w:tcPr>
            <w:tcW w:w="2390" w:type="dxa"/>
            <w:vAlign w:val="center"/>
            <w:hideMark/>
          </w:tcPr>
          <w:p w14:paraId="7B2BDF94" w14:textId="0777ED84"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Особые характеристики</w:t>
            </w:r>
          </w:p>
        </w:tc>
        <w:tc>
          <w:tcPr>
            <w:tcW w:w="2322" w:type="dxa"/>
            <w:vAlign w:val="center"/>
            <w:hideMark/>
          </w:tcPr>
          <w:p w14:paraId="5D2D2E0B" w14:textId="04257C6D" w:rsidR="009D7044" w:rsidRPr="00FC28EC" w:rsidRDefault="009D7044" w:rsidP="00A80F2F">
            <w:pPr>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5</w:t>
            </w:r>
            <w:r w:rsidRPr="00FC28EC">
              <w:rPr>
                <w:rFonts w:ascii="Times New Roman" w:hAnsi="Times New Roman" w:cs="Times New Roman"/>
                <w:sz w:val="28"/>
                <w:szCs w:val="28"/>
              </w:rPr>
              <w:t>X</w:t>
            </w:r>
            <w:r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rPr>
              <w:t>Protection</w:t>
            </w:r>
            <w:r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rPr>
              <w:t>III</w:t>
            </w:r>
            <w:r w:rsidRPr="00FC28EC">
              <w:rPr>
                <w:rFonts w:ascii="Times New Roman" w:hAnsi="Times New Roman" w:cs="Times New Roman"/>
                <w:sz w:val="28"/>
                <w:szCs w:val="28"/>
                <w:lang w:val="ru-RU"/>
              </w:rPr>
              <w:t xml:space="preserve">, Простая настройка </w:t>
            </w:r>
            <w:r w:rsidRPr="00FC28EC">
              <w:rPr>
                <w:rFonts w:ascii="Times New Roman" w:hAnsi="Times New Roman" w:cs="Times New Roman"/>
                <w:sz w:val="28"/>
                <w:szCs w:val="28"/>
              </w:rPr>
              <w:t>BIOS</w:t>
            </w:r>
          </w:p>
        </w:tc>
        <w:tc>
          <w:tcPr>
            <w:tcW w:w="2352" w:type="dxa"/>
            <w:gridSpan w:val="2"/>
            <w:vAlign w:val="center"/>
            <w:hideMark/>
          </w:tcPr>
          <w:p w14:paraId="294C50D0" w14:textId="380E7301"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Поддержка </w:t>
            </w:r>
            <w:r w:rsidRPr="00FC28EC">
              <w:rPr>
                <w:rFonts w:ascii="Times New Roman" w:hAnsi="Times New Roman" w:cs="Times New Roman"/>
                <w:sz w:val="28"/>
                <w:szCs w:val="28"/>
              </w:rPr>
              <w:t>M</w:t>
            </w:r>
            <w:r w:rsidRPr="00FC28EC">
              <w:rPr>
                <w:rFonts w:ascii="Times New Roman" w:hAnsi="Times New Roman" w:cs="Times New Roman"/>
                <w:sz w:val="28"/>
                <w:szCs w:val="28"/>
                <w:lang w:val="ru-RU"/>
              </w:rPr>
              <w:t xml:space="preserve">.2 </w:t>
            </w:r>
            <w:r w:rsidRPr="00FC28EC">
              <w:rPr>
                <w:rFonts w:ascii="Times New Roman" w:hAnsi="Times New Roman" w:cs="Times New Roman"/>
                <w:sz w:val="28"/>
                <w:szCs w:val="28"/>
              </w:rPr>
              <w:t>SSD</w:t>
            </w:r>
            <w:r w:rsidRPr="00FC28EC">
              <w:rPr>
                <w:rFonts w:ascii="Times New Roman" w:hAnsi="Times New Roman" w:cs="Times New Roman"/>
                <w:sz w:val="28"/>
                <w:szCs w:val="28"/>
                <w:lang w:val="ru-RU"/>
              </w:rPr>
              <w:t>, Улучшенное охлаждение</w:t>
            </w:r>
          </w:p>
        </w:tc>
        <w:tc>
          <w:tcPr>
            <w:tcW w:w="2280" w:type="dxa"/>
            <w:vAlign w:val="center"/>
            <w:hideMark/>
          </w:tcPr>
          <w:p w14:paraId="6FC4F5DB" w14:textId="55A0037F" w:rsidR="009D7044" w:rsidRPr="00FC28EC" w:rsidRDefault="009D7044" w:rsidP="00A80F2F">
            <w:pPr>
              <w:contextualSpacing/>
              <w:jc w:val="both"/>
              <w:rPr>
                <w:rFonts w:ascii="Times New Roman" w:hAnsi="Times New Roman" w:cs="Times New Roman"/>
                <w:sz w:val="28"/>
                <w:szCs w:val="28"/>
              </w:rPr>
            </w:pPr>
            <w:r w:rsidRPr="00FC28EC">
              <w:rPr>
                <w:rFonts w:ascii="Times New Roman" w:hAnsi="Times New Roman" w:cs="Times New Roman"/>
                <w:sz w:val="28"/>
                <w:szCs w:val="28"/>
              </w:rPr>
              <w:t>Core Boost, EZ Debug LED</w:t>
            </w:r>
          </w:p>
        </w:tc>
      </w:tr>
    </w:tbl>
    <w:p w14:paraId="6047E330" w14:textId="1EFB2E1C" w:rsidR="00230D37" w:rsidRDefault="00230D37"/>
    <w:p w14:paraId="2524A05F" w14:textId="624BDA9E" w:rsidR="00230D37" w:rsidRDefault="00230D37" w:rsidP="00230D37">
      <w:pPr>
        <w:pStyle w:val="a"/>
      </w:pPr>
      <w:r>
        <w:lastRenderedPageBreak/>
        <w:t>Продолжение таблицы 3.2</w:t>
      </w:r>
    </w:p>
    <w:tbl>
      <w:tblPr>
        <w:tblStyle w:val="TableGrid"/>
        <w:tblW w:w="0" w:type="auto"/>
        <w:tblLook w:val="04A0" w:firstRow="1" w:lastRow="0" w:firstColumn="1" w:lastColumn="0" w:noHBand="0" w:noVBand="1"/>
      </w:tblPr>
      <w:tblGrid>
        <w:gridCol w:w="2390"/>
        <w:gridCol w:w="2322"/>
        <w:gridCol w:w="2352"/>
        <w:gridCol w:w="2280"/>
      </w:tblGrid>
      <w:tr w:rsidR="002566DC" w:rsidRPr="00FC28EC" w14:paraId="0AC5F5DA" w14:textId="77777777" w:rsidTr="00230D37">
        <w:trPr>
          <w:cantSplit/>
          <w:trHeight w:val="1134"/>
        </w:trPr>
        <w:tc>
          <w:tcPr>
            <w:tcW w:w="2390" w:type="dxa"/>
            <w:vAlign w:val="center"/>
          </w:tcPr>
          <w:p w14:paraId="396C41DA" w14:textId="59CD9E73"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rPr>
              <w:t>Цена</w:t>
            </w:r>
            <w:r w:rsidRPr="00FC28EC">
              <w:rPr>
                <w:rFonts w:ascii="Times New Roman" w:hAnsi="Times New Roman" w:cs="Times New Roman"/>
                <w:sz w:val="28"/>
                <w:szCs w:val="28"/>
                <w:lang w:val="ru-RU"/>
              </w:rPr>
              <w:t xml:space="preserve"> в бел. рублях</w:t>
            </w:r>
          </w:p>
        </w:tc>
        <w:tc>
          <w:tcPr>
            <w:tcW w:w="2322" w:type="dxa"/>
            <w:vAlign w:val="center"/>
          </w:tcPr>
          <w:p w14:paraId="09271932" w14:textId="6171E708" w:rsidR="009D7044" w:rsidRPr="00FC28EC" w:rsidRDefault="009D7044" w:rsidP="00A80F2F">
            <w:pPr>
              <w:tabs>
                <w:tab w:val="left" w:pos="1220"/>
              </w:tabs>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221 руб. 98 коп.</w:t>
            </w:r>
          </w:p>
        </w:tc>
        <w:tc>
          <w:tcPr>
            <w:tcW w:w="2352" w:type="dxa"/>
            <w:vAlign w:val="center"/>
          </w:tcPr>
          <w:p w14:paraId="3BFE5434" w14:textId="30739393"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248 руб.</w:t>
            </w:r>
          </w:p>
        </w:tc>
        <w:tc>
          <w:tcPr>
            <w:tcW w:w="2280" w:type="dxa"/>
            <w:vAlign w:val="center"/>
          </w:tcPr>
          <w:p w14:paraId="26F11BD8" w14:textId="08CD2F5B" w:rsidR="009D7044" w:rsidRPr="00FC28EC" w:rsidRDefault="009D7044" w:rsidP="00A80F2F">
            <w:pPr>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328 руб. 84 коп.</w:t>
            </w:r>
          </w:p>
        </w:tc>
      </w:tr>
    </w:tbl>
    <w:p w14:paraId="381ACAD0" w14:textId="77777777" w:rsidR="009D7044" w:rsidRPr="00FC28EC" w:rsidRDefault="009D7044" w:rsidP="00A80F2F">
      <w:pPr>
        <w:spacing w:after="0" w:line="240" w:lineRule="auto"/>
        <w:ind w:firstLine="709"/>
        <w:contextualSpacing/>
        <w:jc w:val="both"/>
        <w:rPr>
          <w:rFonts w:ascii="Times New Roman" w:hAnsi="Times New Roman" w:cs="Times New Roman"/>
          <w:sz w:val="28"/>
          <w:szCs w:val="28"/>
          <w:lang w:val="ru-RU"/>
        </w:rPr>
      </w:pPr>
    </w:p>
    <w:p w14:paraId="3D9A9CE5" w14:textId="1C5E6DCE"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 рамках анализа подходящих материнских плат для бюджетного офисного компьютера, рассмотрены три модели: ASUS Prime A320M-K, Gigabyte B450M DS3H и MSI B450M PRO-M2 MAX. Основываясь на сравнительном анализе их технических характеристик и функциональных возможностей, делается вывод о подходящей модели для конкретных требований и бюджетных ограничений.</w:t>
      </w:r>
    </w:p>
    <w:p w14:paraId="6254345A" w14:textId="08FAF48D"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Все три модели используют сокет AM4 и поддерживают процессоры AMD, что обеспечивает широкий выбор вариантов для конфигурации системы. Отличия начинаются с чипсетов: ASUS Prime A320M-K оснащен чипсетом AMD A320, в то время как Gigabyte B450M DS3H и MSI B450M PRO-M2 MAX используют более продвинутый AMD B450.</w:t>
      </w:r>
    </w:p>
    <w:p w14:paraId="09EE494E" w14:textId="2ABBFD8E"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Количество и тип разъемов для памяти также различаются. ASUS Prime A320M-K и MSI B450M PRO-M2 MAX предлагают 2 DIMM-слота с поддержкой до 32 ГБ DDR4, тогда как Gigabyte B450M DS3H имеет 4 DIMM-слота, способные поддерживать до 64 ГБ DDR4, что представляет значительное преимущество для масштабируемости системы.</w:t>
      </w:r>
    </w:p>
    <w:p w14:paraId="3E941DCF" w14:textId="4A4DEE4E"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 плане расширения, все модели предлагают по одному слоту PCIe 3.0 x16, однако Gigabyte B450M DS3H имеет дополнительный PCIe 2.0 x16 слот (работающий в режиме x4), что может быть полезно для установки дополнительных карт расширения.</w:t>
      </w:r>
    </w:p>
    <w:p w14:paraId="1856C124" w14:textId="23A9F5F8"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Порты для хранения данных также варьируются: ASUS Prime A320M-K и MSI B450M PRO-M2 MAX оснащены четырьмя SATA 6Gb/s портами, тогда как Gigabyte B450M DS3H и MSI B450M PRO-M2 MAX предлагают дополнительный M.2 слот, что является значительным преимуществом для интеграции высокоскоростных SSD.</w:t>
      </w:r>
    </w:p>
    <w:p w14:paraId="484C9558" w14:textId="7A90E4E4"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На задней панели ввода/вывода все три платы предлагают стандартный набор портов, включая USB 3.1, HDMI, LAN и аудио разъемы, однако MSI B450M PRO-M2 MAX выделяется наличием USB 3.2 портов.</w:t>
      </w:r>
    </w:p>
    <w:p w14:paraId="498F1F14" w14:textId="02405F33"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Что касается особых характеристик, ASUS Prime A320M-K выделяется своей системой защиты 5X Protection III и простотой настройки BIOS. Gigabyte B450M DS3H поддерживает M.2 SSD и имеет улучшенное охлаждение, а MSI B450M PRO-M2 MAX предлагает функции Core Boost и EZ Debug LED, что может быть полезным для оптимизации производительности и упрощения процесса отладки.</w:t>
      </w:r>
    </w:p>
    <w:p w14:paraId="31F9E028" w14:textId="1E846F09" w:rsidR="00C75825" w:rsidRPr="00FC28EC" w:rsidRDefault="00725B78"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Исходя из сравнения, можно сделать вывод, что ASUS Prime A320M-K является подходящим выбором для бюджетного офисного компьютера. Эта материнская плата объединяет доступную стоимость, достаточные функциональные возможности для выполнения офисных задач, высокое качество и надежность бренда ASUS, а также простоту настройки и </w:t>
      </w:r>
      <w:r w:rsidRPr="00FC28EC">
        <w:rPr>
          <w:rFonts w:ascii="Times New Roman" w:hAnsi="Times New Roman" w:cs="Times New Roman"/>
          <w:sz w:val="28"/>
          <w:szCs w:val="28"/>
          <w:lang w:val="ru-RU"/>
        </w:rPr>
        <w:lastRenderedPageBreak/>
        <w:t>использования. Эти качества делают ASUS Prime A320M-K оптимальным выбором для систем, где ключевыми факторами являются цена и надежность.</w:t>
      </w:r>
    </w:p>
    <w:p w14:paraId="59A46D62" w14:textId="77777777" w:rsidR="00725B78" w:rsidRPr="00FC28EC" w:rsidRDefault="00725B78" w:rsidP="00A80F2F">
      <w:pPr>
        <w:spacing w:after="0" w:line="240" w:lineRule="auto"/>
        <w:ind w:firstLine="709"/>
        <w:contextualSpacing/>
        <w:jc w:val="both"/>
        <w:rPr>
          <w:rFonts w:ascii="Times New Roman" w:hAnsi="Times New Roman" w:cs="Times New Roman"/>
          <w:sz w:val="28"/>
          <w:szCs w:val="28"/>
          <w:lang w:val="ru-RU"/>
        </w:rPr>
      </w:pPr>
    </w:p>
    <w:p w14:paraId="55568EA4" w14:textId="66982990" w:rsidR="00C75825" w:rsidRDefault="00C75825" w:rsidP="005678F2">
      <w:pPr>
        <w:spacing w:after="0" w:line="240" w:lineRule="auto"/>
        <w:ind w:firstLine="709"/>
        <w:contextualSpacing/>
        <w:jc w:val="both"/>
        <w:outlineLvl w:val="1"/>
        <w:rPr>
          <w:rFonts w:ascii="Times New Roman" w:hAnsi="Times New Roman" w:cs="Times New Roman"/>
          <w:b/>
          <w:bCs/>
          <w:sz w:val="28"/>
          <w:szCs w:val="28"/>
          <w:lang w:val="ru-RU"/>
        </w:rPr>
      </w:pPr>
      <w:bookmarkStart w:id="12" w:name="_Toc153820012"/>
      <w:r w:rsidRPr="00FC28EC">
        <w:rPr>
          <w:rFonts w:ascii="Times New Roman" w:hAnsi="Times New Roman" w:cs="Times New Roman"/>
          <w:b/>
          <w:bCs/>
          <w:sz w:val="28"/>
          <w:szCs w:val="28"/>
          <w:lang w:val="ru-RU"/>
        </w:rPr>
        <w:t xml:space="preserve">3.3 </w:t>
      </w:r>
      <w:r w:rsidR="00EA1B8B" w:rsidRPr="00FC28EC">
        <w:rPr>
          <w:rFonts w:ascii="Times New Roman" w:hAnsi="Times New Roman" w:cs="Times New Roman"/>
          <w:b/>
          <w:bCs/>
          <w:sz w:val="28"/>
          <w:szCs w:val="28"/>
          <w:lang w:val="ru-RU"/>
        </w:rPr>
        <w:t>Выбор оперативной памяти</w:t>
      </w:r>
      <w:r w:rsidR="00DC1CEF">
        <w:rPr>
          <w:rFonts w:ascii="Times New Roman" w:hAnsi="Times New Roman" w:cs="Times New Roman"/>
          <w:b/>
          <w:bCs/>
          <w:sz w:val="28"/>
          <w:szCs w:val="28"/>
          <w:lang w:val="ru-RU"/>
        </w:rPr>
        <w:t>.</w:t>
      </w:r>
      <w:bookmarkEnd w:id="12"/>
    </w:p>
    <w:p w14:paraId="767F69C7" w14:textId="5C491360" w:rsidR="00DC0313" w:rsidRDefault="00DC0313" w:rsidP="00A80F2F">
      <w:pPr>
        <w:spacing w:after="0" w:line="240" w:lineRule="auto"/>
        <w:ind w:firstLine="709"/>
        <w:contextualSpacing/>
        <w:jc w:val="both"/>
        <w:rPr>
          <w:rFonts w:ascii="Times New Roman" w:hAnsi="Times New Roman" w:cs="Times New Roman"/>
          <w:b/>
          <w:bCs/>
          <w:sz w:val="28"/>
          <w:szCs w:val="28"/>
          <w:lang w:val="ru-RU"/>
        </w:rPr>
      </w:pPr>
    </w:p>
    <w:p w14:paraId="2DD6AF4F" w14:textId="657A343C" w:rsidR="00371141" w:rsidRDefault="00371141" w:rsidP="00A1206C">
      <w:pPr>
        <w:spacing w:after="0" w:line="240" w:lineRule="auto"/>
        <w:ind w:firstLine="709"/>
        <w:contextualSpacing/>
        <w:jc w:val="both"/>
        <w:rPr>
          <w:rFonts w:ascii="Times New Roman" w:hAnsi="Times New Roman" w:cs="Times New Roman"/>
          <w:sz w:val="28"/>
          <w:szCs w:val="28"/>
          <w:lang w:val="ru-RU"/>
        </w:rPr>
      </w:pPr>
      <w:r w:rsidRPr="00371141">
        <w:rPr>
          <w:rFonts w:ascii="Times New Roman" w:hAnsi="Times New Roman" w:cs="Times New Roman"/>
          <w:sz w:val="28"/>
          <w:szCs w:val="28"/>
          <w:lang w:val="ru-RU"/>
        </w:rPr>
        <w:t xml:space="preserve">В </w:t>
      </w:r>
      <w:r>
        <w:rPr>
          <w:rFonts w:ascii="Times New Roman" w:hAnsi="Times New Roman" w:cs="Times New Roman"/>
          <w:sz w:val="28"/>
          <w:szCs w:val="28"/>
          <w:lang w:val="ru-RU"/>
        </w:rPr>
        <w:t xml:space="preserve">этом </w:t>
      </w:r>
      <w:r w:rsidRPr="00371141">
        <w:rPr>
          <w:rFonts w:ascii="Times New Roman" w:hAnsi="Times New Roman" w:cs="Times New Roman"/>
          <w:sz w:val="28"/>
          <w:szCs w:val="28"/>
          <w:lang w:val="ru-RU"/>
        </w:rPr>
        <w:t>разделе, посвященном выбору оперативной памяти, мы рассмотрим ключевые характеристики, которые необходимо учитывать для обеспечения оптимальной производительности компьютерных систем. Оперативная память (ОЗУ) является критически важным компонентом, влияющим на скорость и эффективность работы программ и обработку данных. Выбор правильного типа и объема ОЗУ может значительно улучшить общую производительность и удовлетворить специфические потребности пользователей.</w:t>
      </w:r>
    </w:p>
    <w:p w14:paraId="1C32BE56" w14:textId="77777777" w:rsidR="00A1206C" w:rsidRPr="00A1206C" w:rsidRDefault="00A1206C" w:rsidP="00A1206C">
      <w:pPr>
        <w:spacing w:after="0" w:line="240" w:lineRule="auto"/>
        <w:ind w:firstLine="709"/>
        <w:contextualSpacing/>
        <w:jc w:val="both"/>
        <w:rPr>
          <w:rFonts w:ascii="Times New Roman" w:hAnsi="Times New Roman" w:cs="Times New Roman"/>
          <w:sz w:val="28"/>
          <w:szCs w:val="28"/>
          <w:lang w:val="ru-RU"/>
        </w:rPr>
      </w:pPr>
    </w:p>
    <w:p w14:paraId="382C6291" w14:textId="44684823" w:rsidR="00FC28EC" w:rsidRPr="00DC0313" w:rsidRDefault="00DC0313" w:rsidP="00DC0313">
      <w:pPr>
        <w:spacing w:after="0" w:line="240" w:lineRule="auto"/>
        <w:contextualSpacing/>
        <w:rPr>
          <w:rFonts w:ascii="Times New Roman" w:hAnsi="Times New Roman" w:cs="Times New Roman"/>
          <w:sz w:val="28"/>
          <w:szCs w:val="28"/>
          <w:lang w:val="ru-RU"/>
        </w:rPr>
      </w:pPr>
      <w:r w:rsidRPr="00FC28EC">
        <w:rPr>
          <w:rFonts w:ascii="Times New Roman" w:hAnsi="Times New Roman" w:cs="Times New Roman"/>
          <w:sz w:val="28"/>
          <w:szCs w:val="28"/>
          <w:lang w:val="ru-RU"/>
        </w:rPr>
        <w:t>Таблица 3.</w:t>
      </w:r>
      <w:r w:rsidR="00371141" w:rsidRPr="00A1206C">
        <w:rPr>
          <w:rFonts w:ascii="Times New Roman" w:hAnsi="Times New Roman" w:cs="Times New Roman"/>
          <w:sz w:val="28"/>
          <w:szCs w:val="28"/>
          <w:lang w:val="ru-RU"/>
        </w:rPr>
        <w:t>3</w:t>
      </w:r>
      <w:r w:rsidRPr="00FC28EC">
        <w:rPr>
          <w:rFonts w:ascii="Times New Roman" w:hAnsi="Times New Roman" w:cs="Times New Roman"/>
          <w:sz w:val="28"/>
          <w:szCs w:val="28"/>
          <w:lang w:val="ru-RU"/>
        </w:rPr>
        <w:t xml:space="preserve"> – таблица характеристик оперативной памяти</w:t>
      </w:r>
    </w:p>
    <w:tbl>
      <w:tblPr>
        <w:tblStyle w:val="TableGrid"/>
        <w:tblW w:w="0" w:type="auto"/>
        <w:tblLook w:val="04A0" w:firstRow="1" w:lastRow="0" w:firstColumn="1" w:lastColumn="0" w:noHBand="0" w:noVBand="1"/>
      </w:tblPr>
      <w:tblGrid>
        <w:gridCol w:w="2861"/>
        <w:gridCol w:w="2101"/>
        <w:gridCol w:w="2139"/>
        <w:gridCol w:w="2243"/>
      </w:tblGrid>
      <w:tr w:rsidR="00FC28EC" w:rsidRPr="00FC28EC" w14:paraId="46109CF9" w14:textId="77777777" w:rsidTr="00403730">
        <w:tc>
          <w:tcPr>
            <w:tcW w:w="0" w:type="auto"/>
            <w:vAlign w:val="center"/>
            <w:hideMark/>
          </w:tcPr>
          <w:p w14:paraId="438C2AAC"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1F390B">
              <w:rPr>
                <w:rFonts w:ascii="Times New Roman" w:eastAsia="Times New Roman" w:hAnsi="Times New Roman" w:cs="Times New Roman"/>
                <w:sz w:val="28"/>
                <w:szCs w:val="28"/>
              </w:rPr>
              <w:t>Характеристик</w:t>
            </w:r>
            <w:r w:rsidRPr="00FC28EC">
              <w:rPr>
                <w:rFonts w:ascii="Times New Roman" w:eastAsia="Times New Roman" w:hAnsi="Times New Roman" w:cs="Times New Roman"/>
                <w:sz w:val="28"/>
                <w:szCs w:val="28"/>
                <w:lang w:val="ru-RU"/>
              </w:rPr>
              <w:t>и</w:t>
            </w:r>
          </w:p>
        </w:tc>
        <w:tc>
          <w:tcPr>
            <w:tcW w:w="2101" w:type="dxa"/>
            <w:vAlign w:val="center"/>
            <w:hideMark/>
          </w:tcPr>
          <w:p w14:paraId="734DED69" w14:textId="77777777" w:rsidR="00FC28EC" w:rsidRPr="001F390B"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Crucial 8GB DDR4 PC4-25600</w:t>
            </w:r>
          </w:p>
        </w:tc>
        <w:tc>
          <w:tcPr>
            <w:tcW w:w="2139" w:type="dxa"/>
            <w:vAlign w:val="center"/>
            <w:hideMark/>
          </w:tcPr>
          <w:p w14:paraId="0F99C8B0" w14:textId="77777777" w:rsidR="00FC28EC" w:rsidRPr="001F390B"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Kingston FURY Beast 8GB DDR4 PC4-21300</w:t>
            </w:r>
          </w:p>
        </w:tc>
        <w:tc>
          <w:tcPr>
            <w:tcW w:w="0" w:type="auto"/>
            <w:vAlign w:val="center"/>
            <w:hideMark/>
          </w:tcPr>
          <w:p w14:paraId="19B4BF03" w14:textId="77777777" w:rsidR="00FC28EC" w:rsidRPr="001F390B"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Corsair Vengeance LPX 2x8GB DDR4 PC4-25600</w:t>
            </w:r>
          </w:p>
        </w:tc>
      </w:tr>
      <w:tr w:rsidR="00FC28EC" w:rsidRPr="00FC28EC" w14:paraId="70B57D02" w14:textId="77777777" w:rsidTr="00403730">
        <w:tc>
          <w:tcPr>
            <w:tcW w:w="0" w:type="auto"/>
            <w:vAlign w:val="center"/>
            <w:hideMark/>
          </w:tcPr>
          <w:p w14:paraId="0662CFDB"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Тип</w:t>
            </w:r>
          </w:p>
        </w:tc>
        <w:tc>
          <w:tcPr>
            <w:tcW w:w="2101" w:type="dxa"/>
            <w:vAlign w:val="center"/>
            <w:hideMark/>
          </w:tcPr>
          <w:p w14:paraId="17CCBE68"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DDR4</w:t>
            </w:r>
          </w:p>
        </w:tc>
        <w:tc>
          <w:tcPr>
            <w:tcW w:w="2139" w:type="dxa"/>
            <w:vAlign w:val="center"/>
            <w:hideMark/>
          </w:tcPr>
          <w:p w14:paraId="24B157F3"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DDR4</w:t>
            </w:r>
          </w:p>
        </w:tc>
        <w:tc>
          <w:tcPr>
            <w:tcW w:w="0" w:type="auto"/>
            <w:vAlign w:val="center"/>
            <w:hideMark/>
          </w:tcPr>
          <w:p w14:paraId="4287D9A6"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DDR4</w:t>
            </w:r>
          </w:p>
        </w:tc>
      </w:tr>
      <w:tr w:rsidR="00FC28EC" w:rsidRPr="00FC28EC" w14:paraId="3851D0F1" w14:textId="77777777" w:rsidTr="00403730">
        <w:tc>
          <w:tcPr>
            <w:tcW w:w="0" w:type="auto"/>
            <w:vAlign w:val="center"/>
            <w:hideMark/>
          </w:tcPr>
          <w:p w14:paraId="7D89AF68"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Объем</w:t>
            </w:r>
          </w:p>
        </w:tc>
        <w:tc>
          <w:tcPr>
            <w:tcW w:w="2101" w:type="dxa"/>
            <w:vAlign w:val="center"/>
            <w:hideMark/>
          </w:tcPr>
          <w:p w14:paraId="261B2863"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8 GB</w:t>
            </w:r>
          </w:p>
        </w:tc>
        <w:tc>
          <w:tcPr>
            <w:tcW w:w="2139" w:type="dxa"/>
            <w:vAlign w:val="center"/>
            <w:hideMark/>
          </w:tcPr>
          <w:p w14:paraId="7AE91E53"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8 GB</w:t>
            </w:r>
          </w:p>
        </w:tc>
        <w:tc>
          <w:tcPr>
            <w:tcW w:w="0" w:type="auto"/>
            <w:vAlign w:val="center"/>
            <w:hideMark/>
          </w:tcPr>
          <w:p w14:paraId="5C3D577A"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16 GB (2x8 GB)</w:t>
            </w:r>
          </w:p>
        </w:tc>
      </w:tr>
      <w:tr w:rsidR="00FC28EC" w:rsidRPr="00FC28EC" w14:paraId="2C452F43" w14:textId="77777777" w:rsidTr="00403730">
        <w:tc>
          <w:tcPr>
            <w:tcW w:w="0" w:type="auto"/>
            <w:vAlign w:val="center"/>
            <w:hideMark/>
          </w:tcPr>
          <w:p w14:paraId="35C97D6D"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Частота</w:t>
            </w:r>
          </w:p>
        </w:tc>
        <w:tc>
          <w:tcPr>
            <w:tcW w:w="2101" w:type="dxa"/>
            <w:vAlign w:val="center"/>
            <w:hideMark/>
          </w:tcPr>
          <w:p w14:paraId="0DDD8A34"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3200</w:t>
            </w:r>
            <w:r w:rsidRPr="001F390B">
              <w:rPr>
                <w:rFonts w:ascii="Times New Roman" w:eastAsia="Times New Roman" w:hAnsi="Times New Roman" w:cs="Times New Roman"/>
                <w:sz w:val="28"/>
                <w:szCs w:val="28"/>
              </w:rPr>
              <w:t xml:space="preserve"> </w:t>
            </w:r>
            <w:r w:rsidRPr="00FC28EC">
              <w:rPr>
                <w:rFonts w:ascii="Times New Roman" w:eastAsia="Times New Roman" w:hAnsi="Times New Roman" w:cs="Times New Roman"/>
                <w:sz w:val="28"/>
                <w:szCs w:val="28"/>
                <w:lang w:val="ru-RU"/>
              </w:rPr>
              <w:t>МГц</w:t>
            </w:r>
          </w:p>
        </w:tc>
        <w:tc>
          <w:tcPr>
            <w:tcW w:w="2139" w:type="dxa"/>
            <w:vAlign w:val="center"/>
            <w:hideMark/>
          </w:tcPr>
          <w:p w14:paraId="070BAAEF"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1F390B">
              <w:rPr>
                <w:rFonts w:ascii="Times New Roman" w:eastAsia="Times New Roman" w:hAnsi="Times New Roman" w:cs="Times New Roman"/>
                <w:sz w:val="28"/>
                <w:szCs w:val="28"/>
              </w:rPr>
              <w:t xml:space="preserve">2666 </w:t>
            </w:r>
            <w:r w:rsidRPr="00FC28EC">
              <w:rPr>
                <w:rFonts w:ascii="Times New Roman" w:eastAsia="Times New Roman" w:hAnsi="Times New Roman" w:cs="Times New Roman"/>
                <w:sz w:val="28"/>
                <w:szCs w:val="28"/>
                <w:lang w:val="ru-RU"/>
              </w:rPr>
              <w:t>МГц</w:t>
            </w:r>
          </w:p>
        </w:tc>
        <w:tc>
          <w:tcPr>
            <w:tcW w:w="0" w:type="auto"/>
            <w:vAlign w:val="center"/>
            <w:hideMark/>
          </w:tcPr>
          <w:p w14:paraId="65A95595"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1F390B">
              <w:rPr>
                <w:rFonts w:ascii="Times New Roman" w:eastAsia="Times New Roman" w:hAnsi="Times New Roman" w:cs="Times New Roman"/>
                <w:sz w:val="28"/>
                <w:szCs w:val="28"/>
              </w:rPr>
              <w:t xml:space="preserve">3200 </w:t>
            </w:r>
            <w:r w:rsidRPr="00FC28EC">
              <w:rPr>
                <w:rFonts w:ascii="Times New Roman" w:eastAsia="Times New Roman" w:hAnsi="Times New Roman" w:cs="Times New Roman"/>
                <w:sz w:val="28"/>
                <w:szCs w:val="28"/>
                <w:lang w:val="ru-RU"/>
              </w:rPr>
              <w:t>МГц</w:t>
            </w:r>
          </w:p>
        </w:tc>
      </w:tr>
      <w:tr w:rsidR="00FC28EC" w:rsidRPr="00FC28EC" w14:paraId="19039547" w14:textId="77777777" w:rsidTr="00403730">
        <w:tc>
          <w:tcPr>
            <w:tcW w:w="0" w:type="auto"/>
            <w:vAlign w:val="center"/>
            <w:hideMark/>
          </w:tcPr>
          <w:p w14:paraId="7532FA06"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CAS Latency (CL)</w:t>
            </w:r>
          </w:p>
        </w:tc>
        <w:tc>
          <w:tcPr>
            <w:tcW w:w="2101" w:type="dxa"/>
            <w:vAlign w:val="center"/>
            <w:hideMark/>
          </w:tcPr>
          <w:p w14:paraId="3FAEAC78"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1F390B">
              <w:rPr>
                <w:rFonts w:ascii="Times New Roman" w:eastAsia="Times New Roman" w:hAnsi="Times New Roman" w:cs="Times New Roman"/>
                <w:sz w:val="28"/>
                <w:szCs w:val="28"/>
              </w:rPr>
              <w:t>CL</w:t>
            </w:r>
            <w:r w:rsidRPr="00FC28EC">
              <w:rPr>
                <w:rFonts w:ascii="Times New Roman" w:eastAsia="Times New Roman" w:hAnsi="Times New Roman" w:cs="Times New Roman"/>
                <w:sz w:val="28"/>
                <w:szCs w:val="28"/>
                <w:lang w:val="ru-RU"/>
              </w:rPr>
              <w:t>22</w:t>
            </w:r>
          </w:p>
        </w:tc>
        <w:tc>
          <w:tcPr>
            <w:tcW w:w="2139" w:type="dxa"/>
            <w:vAlign w:val="center"/>
            <w:hideMark/>
          </w:tcPr>
          <w:p w14:paraId="2B1B4DD6"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CL16</w:t>
            </w:r>
          </w:p>
        </w:tc>
        <w:tc>
          <w:tcPr>
            <w:tcW w:w="0" w:type="auto"/>
            <w:vAlign w:val="center"/>
            <w:hideMark/>
          </w:tcPr>
          <w:p w14:paraId="5185E734" w14:textId="77777777" w:rsidR="00FC28EC" w:rsidRPr="001F390B" w:rsidRDefault="00FC28EC" w:rsidP="00A80F2F">
            <w:pPr>
              <w:contextualSpacing/>
              <w:jc w:val="both"/>
              <w:rPr>
                <w:rFonts w:ascii="Times New Roman" w:eastAsia="Times New Roman" w:hAnsi="Times New Roman" w:cs="Times New Roman"/>
                <w:sz w:val="28"/>
                <w:szCs w:val="28"/>
              </w:rPr>
            </w:pPr>
            <w:r w:rsidRPr="001F390B">
              <w:rPr>
                <w:rFonts w:ascii="Times New Roman" w:eastAsia="Times New Roman" w:hAnsi="Times New Roman" w:cs="Times New Roman"/>
                <w:sz w:val="28"/>
                <w:szCs w:val="28"/>
              </w:rPr>
              <w:t>CL16</w:t>
            </w:r>
          </w:p>
        </w:tc>
      </w:tr>
      <w:tr w:rsidR="00FC28EC" w:rsidRPr="00FC28EC" w14:paraId="3CDEB034" w14:textId="77777777" w:rsidTr="00403730">
        <w:tc>
          <w:tcPr>
            <w:tcW w:w="0" w:type="auto"/>
            <w:vAlign w:val="center"/>
            <w:hideMark/>
          </w:tcPr>
          <w:p w14:paraId="39828109"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1F390B">
              <w:rPr>
                <w:rFonts w:ascii="Times New Roman" w:eastAsia="Times New Roman" w:hAnsi="Times New Roman" w:cs="Times New Roman"/>
                <w:sz w:val="28"/>
                <w:szCs w:val="28"/>
                <w:lang w:val="ru-RU"/>
              </w:rPr>
              <w:t xml:space="preserve">Ориентировочная </w:t>
            </w:r>
            <w:r w:rsidRPr="00FC28EC">
              <w:rPr>
                <w:rFonts w:ascii="Times New Roman" w:eastAsia="Times New Roman" w:hAnsi="Times New Roman" w:cs="Times New Roman"/>
                <w:sz w:val="28"/>
                <w:szCs w:val="28"/>
                <w:lang w:val="ru-RU"/>
              </w:rPr>
              <w:t>стоимость в бел. рублях</w:t>
            </w:r>
          </w:p>
        </w:tc>
        <w:tc>
          <w:tcPr>
            <w:tcW w:w="2101" w:type="dxa"/>
            <w:vAlign w:val="center"/>
            <w:hideMark/>
          </w:tcPr>
          <w:p w14:paraId="5E9D119B"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75 руб. 50 коп.</w:t>
            </w:r>
          </w:p>
        </w:tc>
        <w:tc>
          <w:tcPr>
            <w:tcW w:w="2139" w:type="dxa"/>
            <w:vAlign w:val="center"/>
            <w:hideMark/>
          </w:tcPr>
          <w:p w14:paraId="4AB95142"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rPr>
              <w:t xml:space="preserve">77 </w:t>
            </w:r>
            <w:r w:rsidRPr="00FC28EC">
              <w:rPr>
                <w:rFonts w:ascii="Times New Roman" w:eastAsia="Times New Roman" w:hAnsi="Times New Roman" w:cs="Times New Roman"/>
                <w:sz w:val="28"/>
                <w:szCs w:val="28"/>
                <w:lang w:val="ru-RU"/>
              </w:rPr>
              <w:t>руб. 85 коп.</w:t>
            </w:r>
          </w:p>
        </w:tc>
        <w:tc>
          <w:tcPr>
            <w:tcW w:w="0" w:type="auto"/>
            <w:vAlign w:val="center"/>
            <w:hideMark/>
          </w:tcPr>
          <w:p w14:paraId="426F24AC" w14:textId="77777777" w:rsidR="00FC28EC" w:rsidRPr="001F390B"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lang w:val="ru-RU"/>
              </w:rPr>
              <w:t>170 руб. 1 коп.</w:t>
            </w:r>
          </w:p>
        </w:tc>
      </w:tr>
    </w:tbl>
    <w:p w14:paraId="0BC40701" w14:textId="77777777" w:rsidR="00552459" w:rsidRPr="00FC28EC" w:rsidRDefault="00552459" w:rsidP="00812E02">
      <w:pPr>
        <w:spacing w:after="0" w:line="240" w:lineRule="auto"/>
        <w:contextualSpacing/>
        <w:jc w:val="both"/>
        <w:rPr>
          <w:rFonts w:ascii="Times New Roman" w:hAnsi="Times New Roman" w:cs="Times New Roman"/>
          <w:sz w:val="28"/>
          <w:szCs w:val="28"/>
          <w:lang w:val="ru-RU"/>
        </w:rPr>
      </w:pPr>
    </w:p>
    <w:p w14:paraId="40C349E8" w14:textId="6BFE5C9A" w:rsidR="00552459"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 процессе выбора оперативной памяти для сборки бюджетного</w:t>
      </w:r>
      <w:r w:rsidR="00725B78" w:rsidRPr="00FC28EC">
        <w:rPr>
          <w:rFonts w:ascii="Times New Roman" w:hAnsi="Times New Roman" w:cs="Times New Roman"/>
          <w:sz w:val="28"/>
          <w:szCs w:val="28"/>
          <w:lang w:val="ru-RU"/>
        </w:rPr>
        <w:t xml:space="preserve"> </w:t>
      </w:r>
      <w:r w:rsidRPr="00FC28EC">
        <w:rPr>
          <w:rFonts w:ascii="Times New Roman" w:hAnsi="Times New Roman" w:cs="Times New Roman"/>
          <w:sz w:val="28"/>
          <w:szCs w:val="28"/>
          <w:lang w:val="ru-RU"/>
        </w:rPr>
        <w:t>офисного компьютера на базе материнской платы ASUS Prime A320M-K, следует учитывать несколько ключевых параметров. Эти параметры включают тип памяти, её объем, частоту и тайминги (CAS Latency).</w:t>
      </w:r>
    </w:p>
    <w:p w14:paraId="38DB7D9C" w14:textId="77777777" w:rsidR="00552459"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Во-первых, учитывая совместимость с материнской платой, выбор должен остановиться на DDR4 типе памяти.</w:t>
      </w:r>
    </w:p>
    <w:p w14:paraId="52295C1E" w14:textId="77777777" w:rsidR="00552459"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Во-вторых, оптимальный объем памяти для выполнения офисных задач, таких как обработка текстов и просмотр видео, составляет 8 ГБ. Однако для обеспечения возможности многозадачности и предотвращения устаревания системы в долгосрочной перспективе, рассмотрение варианта с 16 ГБ может быть обоснованным.</w:t>
      </w:r>
    </w:p>
    <w:p w14:paraId="4E88E589" w14:textId="77777777" w:rsidR="00552459"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Третьим аспектом является частота памяти, где для бюджетных офисных компьютеров показатели в диапазоне 2400-3200 МГц считаются оптимальными.</w:t>
      </w:r>
    </w:p>
    <w:p w14:paraId="3C7CC2D9" w14:textId="3333351A" w:rsidR="001F390B"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Наконец, хотя значение CAS Latency имеет значимость для производительности, в контексте офисных приложений оно не является </w:t>
      </w:r>
      <w:r w:rsidRPr="00FC28EC">
        <w:rPr>
          <w:rFonts w:ascii="Times New Roman" w:hAnsi="Times New Roman" w:cs="Times New Roman"/>
          <w:sz w:val="28"/>
          <w:szCs w:val="28"/>
          <w:lang w:val="ru-RU"/>
        </w:rPr>
        <w:lastRenderedPageBreak/>
        <w:t>критическим фактором, что позволяет сфокусироваться на соотношении цена/качество.</w:t>
      </w:r>
    </w:p>
    <w:p w14:paraId="0EAFC58E" w14:textId="420B6B36" w:rsidR="001F390B"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На основании данных критериев, рекомендуется рассмотреть следующие варианты оперативной памяти:</w:t>
      </w:r>
    </w:p>
    <w:p w14:paraId="083A92F5" w14:textId="6450C145" w:rsidR="001F390B"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1. </w:t>
      </w:r>
      <w:r w:rsidR="00725B78" w:rsidRPr="00FC28EC">
        <w:rPr>
          <w:rFonts w:ascii="Times New Roman" w:eastAsia="Times New Roman" w:hAnsi="Times New Roman" w:cs="Times New Roman"/>
          <w:sz w:val="28"/>
          <w:szCs w:val="28"/>
        </w:rPr>
        <w:t>Crucial</w:t>
      </w:r>
      <w:r w:rsidR="00725B78" w:rsidRPr="00FC28EC">
        <w:rPr>
          <w:rFonts w:ascii="Times New Roman" w:eastAsia="Times New Roman" w:hAnsi="Times New Roman" w:cs="Times New Roman"/>
          <w:sz w:val="28"/>
          <w:szCs w:val="28"/>
          <w:lang w:val="ru-RU"/>
        </w:rPr>
        <w:t xml:space="preserve"> 8</w:t>
      </w:r>
      <w:r w:rsidR="00725B78" w:rsidRPr="00FC28EC">
        <w:rPr>
          <w:rFonts w:ascii="Times New Roman" w:eastAsia="Times New Roman" w:hAnsi="Times New Roman" w:cs="Times New Roman"/>
          <w:sz w:val="28"/>
          <w:szCs w:val="28"/>
        </w:rPr>
        <w:t>GB</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DDR</w:t>
      </w:r>
      <w:r w:rsidR="00725B78" w:rsidRPr="00FC28EC">
        <w:rPr>
          <w:rFonts w:ascii="Times New Roman" w:eastAsia="Times New Roman" w:hAnsi="Times New Roman" w:cs="Times New Roman"/>
          <w:sz w:val="28"/>
          <w:szCs w:val="28"/>
          <w:lang w:val="ru-RU"/>
        </w:rPr>
        <w:t xml:space="preserve">4 </w:t>
      </w:r>
      <w:r w:rsidR="00725B78" w:rsidRPr="00FC28EC">
        <w:rPr>
          <w:rFonts w:ascii="Times New Roman" w:eastAsia="Times New Roman" w:hAnsi="Times New Roman" w:cs="Times New Roman"/>
          <w:sz w:val="28"/>
          <w:szCs w:val="28"/>
        </w:rPr>
        <w:t>PC</w:t>
      </w:r>
      <w:r w:rsidR="00725B78" w:rsidRPr="00FC28EC">
        <w:rPr>
          <w:rFonts w:ascii="Times New Roman" w:eastAsia="Times New Roman" w:hAnsi="Times New Roman" w:cs="Times New Roman"/>
          <w:sz w:val="28"/>
          <w:szCs w:val="28"/>
          <w:lang w:val="ru-RU"/>
        </w:rPr>
        <w:t>4-25600</w:t>
      </w:r>
      <w:r w:rsidRPr="00FC28EC">
        <w:rPr>
          <w:rFonts w:ascii="Times New Roman" w:hAnsi="Times New Roman" w:cs="Times New Roman"/>
          <w:sz w:val="28"/>
          <w:szCs w:val="28"/>
          <w:lang w:val="ru-RU"/>
        </w:rPr>
        <w:t xml:space="preserve"> – доступный вариант, который обеспечивает адекватную производительность для базовых офисных приложений.</w:t>
      </w:r>
    </w:p>
    <w:p w14:paraId="4A248796" w14:textId="27B3EF67" w:rsidR="001F390B"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2. </w:t>
      </w:r>
      <w:r w:rsidR="00725B78" w:rsidRPr="00FC28EC">
        <w:rPr>
          <w:rFonts w:ascii="Times New Roman" w:eastAsia="Times New Roman" w:hAnsi="Times New Roman" w:cs="Times New Roman"/>
          <w:sz w:val="28"/>
          <w:szCs w:val="28"/>
        </w:rPr>
        <w:t>Kingston</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FURY</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Beast</w:t>
      </w:r>
      <w:r w:rsidR="00725B78" w:rsidRPr="00FC28EC">
        <w:rPr>
          <w:rFonts w:ascii="Times New Roman" w:eastAsia="Times New Roman" w:hAnsi="Times New Roman" w:cs="Times New Roman"/>
          <w:sz w:val="28"/>
          <w:szCs w:val="28"/>
          <w:lang w:val="ru-RU"/>
        </w:rPr>
        <w:t xml:space="preserve"> 8</w:t>
      </w:r>
      <w:r w:rsidR="00725B78" w:rsidRPr="00FC28EC">
        <w:rPr>
          <w:rFonts w:ascii="Times New Roman" w:eastAsia="Times New Roman" w:hAnsi="Times New Roman" w:cs="Times New Roman"/>
          <w:sz w:val="28"/>
          <w:szCs w:val="28"/>
        </w:rPr>
        <w:t>GB</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DDR</w:t>
      </w:r>
      <w:r w:rsidR="00725B78" w:rsidRPr="00FC28EC">
        <w:rPr>
          <w:rFonts w:ascii="Times New Roman" w:eastAsia="Times New Roman" w:hAnsi="Times New Roman" w:cs="Times New Roman"/>
          <w:sz w:val="28"/>
          <w:szCs w:val="28"/>
          <w:lang w:val="ru-RU"/>
        </w:rPr>
        <w:t xml:space="preserve">4 </w:t>
      </w:r>
      <w:r w:rsidR="00725B78" w:rsidRPr="00FC28EC">
        <w:rPr>
          <w:rFonts w:ascii="Times New Roman" w:eastAsia="Times New Roman" w:hAnsi="Times New Roman" w:cs="Times New Roman"/>
          <w:sz w:val="28"/>
          <w:szCs w:val="28"/>
        </w:rPr>
        <w:t>PC</w:t>
      </w:r>
      <w:r w:rsidR="00725B78" w:rsidRPr="00FC28EC">
        <w:rPr>
          <w:rFonts w:ascii="Times New Roman" w:eastAsia="Times New Roman" w:hAnsi="Times New Roman" w:cs="Times New Roman"/>
          <w:sz w:val="28"/>
          <w:szCs w:val="28"/>
          <w:lang w:val="ru-RU"/>
        </w:rPr>
        <w:t>4-21300</w:t>
      </w:r>
      <w:r w:rsidRPr="00FC28EC">
        <w:rPr>
          <w:rFonts w:ascii="Times New Roman" w:hAnsi="Times New Roman" w:cs="Times New Roman"/>
          <w:sz w:val="28"/>
          <w:szCs w:val="28"/>
          <w:lang w:val="ru-RU"/>
        </w:rPr>
        <w:t xml:space="preserve"> – представляет собой выбор, обеспечивающий средний уровень производительности и стоимости.</w:t>
      </w:r>
    </w:p>
    <w:p w14:paraId="46D4CFFB" w14:textId="7DB81730" w:rsidR="00725B78" w:rsidRPr="00FC28EC" w:rsidRDefault="001F390B" w:rsidP="00A80F2F">
      <w:pPr>
        <w:spacing w:after="0" w:line="240" w:lineRule="auto"/>
        <w:contextualSpacing/>
        <w:jc w:val="both"/>
        <w:rPr>
          <w:rFonts w:ascii="Times New Roman" w:eastAsia="Times New Roman" w:hAnsi="Times New Roman" w:cs="Times New Roman"/>
          <w:sz w:val="28"/>
          <w:szCs w:val="28"/>
          <w:lang w:val="ru-RU"/>
        </w:rPr>
      </w:pPr>
      <w:r w:rsidRPr="00FC28EC">
        <w:rPr>
          <w:rFonts w:ascii="Times New Roman" w:hAnsi="Times New Roman" w:cs="Times New Roman"/>
          <w:sz w:val="28"/>
          <w:szCs w:val="28"/>
          <w:lang w:val="ru-RU"/>
        </w:rPr>
        <w:t xml:space="preserve">3. </w:t>
      </w:r>
      <w:r w:rsidR="00725B78" w:rsidRPr="00FC28EC">
        <w:rPr>
          <w:rFonts w:ascii="Times New Roman" w:eastAsia="Times New Roman" w:hAnsi="Times New Roman" w:cs="Times New Roman"/>
          <w:sz w:val="28"/>
          <w:szCs w:val="28"/>
        </w:rPr>
        <w:t>Corsair</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Vengeance</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LPX</w:t>
      </w:r>
      <w:r w:rsidR="00725B78" w:rsidRPr="00FC28EC">
        <w:rPr>
          <w:rFonts w:ascii="Times New Roman" w:eastAsia="Times New Roman" w:hAnsi="Times New Roman" w:cs="Times New Roman"/>
          <w:sz w:val="28"/>
          <w:szCs w:val="28"/>
          <w:lang w:val="ru-RU"/>
        </w:rPr>
        <w:t xml:space="preserve"> 2</w:t>
      </w:r>
      <w:r w:rsidR="00725B78" w:rsidRPr="00FC28EC">
        <w:rPr>
          <w:rFonts w:ascii="Times New Roman" w:eastAsia="Times New Roman" w:hAnsi="Times New Roman" w:cs="Times New Roman"/>
          <w:sz w:val="28"/>
          <w:szCs w:val="28"/>
        </w:rPr>
        <w:t>x</w:t>
      </w:r>
      <w:r w:rsidR="00725B78" w:rsidRPr="00FC28EC">
        <w:rPr>
          <w:rFonts w:ascii="Times New Roman" w:eastAsia="Times New Roman" w:hAnsi="Times New Roman" w:cs="Times New Roman"/>
          <w:sz w:val="28"/>
          <w:szCs w:val="28"/>
          <w:lang w:val="ru-RU"/>
        </w:rPr>
        <w:t>8</w:t>
      </w:r>
      <w:r w:rsidR="00725B78" w:rsidRPr="00FC28EC">
        <w:rPr>
          <w:rFonts w:ascii="Times New Roman" w:eastAsia="Times New Roman" w:hAnsi="Times New Roman" w:cs="Times New Roman"/>
          <w:sz w:val="28"/>
          <w:szCs w:val="28"/>
        </w:rPr>
        <w:t>GB</w:t>
      </w:r>
      <w:r w:rsidR="00725B78" w:rsidRPr="00FC28EC">
        <w:rPr>
          <w:rFonts w:ascii="Times New Roman" w:eastAsia="Times New Roman" w:hAnsi="Times New Roman" w:cs="Times New Roman"/>
          <w:sz w:val="28"/>
          <w:szCs w:val="28"/>
          <w:lang w:val="ru-RU"/>
        </w:rPr>
        <w:t xml:space="preserve"> </w:t>
      </w:r>
      <w:r w:rsidR="00725B78" w:rsidRPr="00FC28EC">
        <w:rPr>
          <w:rFonts w:ascii="Times New Roman" w:eastAsia="Times New Roman" w:hAnsi="Times New Roman" w:cs="Times New Roman"/>
          <w:sz w:val="28"/>
          <w:szCs w:val="28"/>
        </w:rPr>
        <w:t>DDR</w:t>
      </w:r>
      <w:r w:rsidR="00725B78" w:rsidRPr="00FC28EC">
        <w:rPr>
          <w:rFonts w:ascii="Times New Roman" w:eastAsia="Times New Roman" w:hAnsi="Times New Roman" w:cs="Times New Roman"/>
          <w:sz w:val="28"/>
          <w:szCs w:val="28"/>
          <w:lang w:val="ru-RU"/>
        </w:rPr>
        <w:t xml:space="preserve">4 </w:t>
      </w:r>
      <w:r w:rsidR="00725B78" w:rsidRPr="00FC28EC">
        <w:rPr>
          <w:rFonts w:ascii="Times New Roman" w:eastAsia="Times New Roman" w:hAnsi="Times New Roman" w:cs="Times New Roman"/>
          <w:sz w:val="28"/>
          <w:szCs w:val="28"/>
        </w:rPr>
        <w:t>PC</w:t>
      </w:r>
      <w:r w:rsidR="00725B78" w:rsidRPr="00FC28EC">
        <w:rPr>
          <w:rFonts w:ascii="Times New Roman" w:eastAsia="Times New Roman" w:hAnsi="Times New Roman" w:cs="Times New Roman"/>
          <w:sz w:val="28"/>
          <w:szCs w:val="28"/>
          <w:lang w:val="ru-RU"/>
        </w:rPr>
        <w:t>4-25600</w:t>
      </w:r>
      <w:r w:rsidRPr="00FC28EC">
        <w:rPr>
          <w:rFonts w:ascii="Times New Roman" w:hAnsi="Times New Roman" w:cs="Times New Roman"/>
          <w:sz w:val="28"/>
          <w:szCs w:val="28"/>
          <w:lang w:val="ru-RU"/>
        </w:rPr>
        <w:t xml:space="preserve"> – предлагает высокую производительность и больший объем памяти, что делает его идеальным для пользователей, стремящихся к максимальной многозадачности и скорости, несмотря на более высокую стоимость.</w:t>
      </w:r>
    </w:p>
    <w:p w14:paraId="54B2421F" w14:textId="41E5AC0F" w:rsidR="001F390B" w:rsidRPr="00FC28EC" w:rsidRDefault="001F390B"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Исходя из баланса между стоимостью и производительностью для компьютера с материнской платой</w:t>
      </w:r>
      <w:r w:rsidR="00552459" w:rsidRPr="00FC28EC">
        <w:rPr>
          <w:rFonts w:ascii="Times New Roman" w:hAnsi="Times New Roman" w:cs="Times New Roman"/>
          <w:sz w:val="28"/>
          <w:szCs w:val="28"/>
          <w:lang w:val="ru-RU"/>
        </w:rPr>
        <w:t xml:space="preserve"> </w:t>
      </w:r>
      <w:r w:rsidR="00552459" w:rsidRPr="00FC28EC">
        <w:rPr>
          <w:rFonts w:ascii="Times New Roman" w:hAnsi="Times New Roman" w:cs="Times New Roman"/>
          <w:sz w:val="28"/>
          <w:szCs w:val="28"/>
        </w:rPr>
        <w:t>ASUS</w:t>
      </w:r>
      <w:r w:rsidR="00552459" w:rsidRPr="00FC28EC">
        <w:rPr>
          <w:rFonts w:ascii="Times New Roman" w:hAnsi="Times New Roman" w:cs="Times New Roman"/>
          <w:sz w:val="28"/>
          <w:szCs w:val="28"/>
          <w:lang w:val="ru-RU"/>
        </w:rPr>
        <w:t xml:space="preserve"> </w:t>
      </w:r>
      <w:r w:rsidR="00552459" w:rsidRPr="00FC28EC">
        <w:rPr>
          <w:rFonts w:ascii="Times New Roman" w:hAnsi="Times New Roman" w:cs="Times New Roman"/>
          <w:sz w:val="28"/>
          <w:szCs w:val="28"/>
        </w:rPr>
        <w:t>Prime</w:t>
      </w:r>
      <w:r w:rsidR="00552459" w:rsidRPr="00FC28EC">
        <w:rPr>
          <w:rFonts w:ascii="Times New Roman" w:hAnsi="Times New Roman" w:cs="Times New Roman"/>
          <w:sz w:val="28"/>
          <w:szCs w:val="28"/>
          <w:lang w:val="ru-RU"/>
        </w:rPr>
        <w:t xml:space="preserve"> </w:t>
      </w:r>
      <w:r w:rsidR="00552459" w:rsidRPr="00FC28EC">
        <w:rPr>
          <w:rFonts w:ascii="Times New Roman" w:hAnsi="Times New Roman" w:cs="Times New Roman"/>
          <w:sz w:val="28"/>
          <w:szCs w:val="28"/>
        </w:rPr>
        <w:t>A</w:t>
      </w:r>
      <w:r w:rsidR="00552459" w:rsidRPr="00FC28EC">
        <w:rPr>
          <w:rFonts w:ascii="Times New Roman" w:hAnsi="Times New Roman" w:cs="Times New Roman"/>
          <w:sz w:val="28"/>
          <w:szCs w:val="28"/>
          <w:lang w:val="ru-RU"/>
        </w:rPr>
        <w:t>320</w:t>
      </w:r>
      <w:r w:rsidR="00552459" w:rsidRPr="00FC28EC">
        <w:rPr>
          <w:rFonts w:ascii="Times New Roman" w:hAnsi="Times New Roman" w:cs="Times New Roman"/>
          <w:sz w:val="28"/>
          <w:szCs w:val="28"/>
        </w:rPr>
        <w:t>M</w:t>
      </w:r>
      <w:r w:rsidR="00552459" w:rsidRPr="00FC28EC">
        <w:rPr>
          <w:rFonts w:ascii="Times New Roman" w:hAnsi="Times New Roman" w:cs="Times New Roman"/>
          <w:sz w:val="28"/>
          <w:szCs w:val="28"/>
          <w:lang w:val="ru-RU"/>
        </w:rPr>
        <w:t>-</w:t>
      </w:r>
      <w:r w:rsidR="00552459" w:rsidRPr="00FC28EC">
        <w:rPr>
          <w:rFonts w:ascii="Times New Roman" w:hAnsi="Times New Roman" w:cs="Times New Roman"/>
          <w:sz w:val="28"/>
          <w:szCs w:val="28"/>
        </w:rPr>
        <w:t>K</w:t>
      </w:r>
      <w:r w:rsidRPr="00FC28EC">
        <w:rPr>
          <w:rFonts w:ascii="Times New Roman" w:hAnsi="Times New Roman" w:cs="Times New Roman"/>
          <w:sz w:val="28"/>
          <w:szCs w:val="28"/>
          <w:lang w:val="ru-RU"/>
        </w:rPr>
        <w:t>, Crucial 8GB DDR4-2400 UDIMM является наиболее подходящим выбором. Эта модель сочетает в себе доступную стоимость, соответствующий объем памяти для типичных офисных задач и совместимость с материнской платой ASUS Prime A320M-K. В то же время, для улучшения производительности и обеспечения возможности будущего расширения системы, может быть рассмотрен вариант с увеличенным объемом памяти, такой как Corsair Vengeance LPX 16GB.</w:t>
      </w:r>
    </w:p>
    <w:p w14:paraId="23069AAF" w14:textId="4F69003E"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p>
    <w:p w14:paraId="7E0A72C9" w14:textId="068E7DEB" w:rsidR="00557FAF" w:rsidRDefault="00557FAF" w:rsidP="00F03B29">
      <w:pPr>
        <w:spacing w:after="0" w:line="240" w:lineRule="auto"/>
        <w:ind w:firstLine="709"/>
        <w:contextualSpacing/>
        <w:jc w:val="both"/>
        <w:outlineLvl w:val="1"/>
        <w:rPr>
          <w:rFonts w:ascii="Times New Roman" w:hAnsi="Times New Roman" w:cs="Times New Roman"/>
          <w:b/>
          <w:bCs/>
          <w:sz w:val="28"/>
          <w:szCs w:val="28"/>
          <w:lang w:val="ru-RU"/>
        </w:rPr>
      </w:pPr>
      <w:bookmarkStart w:id="13" w:name="_Toc153820013"/>
      <w:r w:rsidRPr="00FC28EC">
        <w:rPr>
          <w:rFonts w:ascii="Times New Roman" w:hAnsi="Times New Roman" w:cs="Times New Roman"/>
          <w:b/>
          <w:bCs/>
          <w:sz w:val="28"/>
          <w:szCs w:val="28"/>
          <w:lang w:val="ru-RU"/>
        </w:rPr>
        <w:t>3.4 Выбор твердотельного накопителя</w:t>
      </w:r>
      <w:r w:rsidR="00DC1CEF">
        <w:rPr>
          <w:rFonts w:ascii="Times New Roman" w:hAnsi="Times New Roman" w:cs="Times New Roman"/>
          <w:b/>
          <w:bCs/>
          <w:sz w:val="28"/>
          <w:szCs w:val="28"/>
          <w:lang w:val="ru-RU"/>
        </w:rPr>
        <w:t>.</w:t>
      </w:r>
      <w:bookmarkEnd w:id="13"/>
    </w:p>
    <w:p w14:paraId="23814A55" w14:textId="320D6DEE" w:rsidR="00A1206C" w:rsidRPr="00A1206C" w:rsidRDefault="00A1206C" w:rsidP="00A80F2F">
      <w:pPr>
        <w:spacing w:after="0" w:line="240" w:lineRule="auto"/>
        <w:ind w:firstLine="709"/>
        <w:contextualSpacing/>
        <w:jc w:val="both"/>
        <w:rPr>
          <w:rFonts w:ascii="Times New Roman" w:hAnsi="Times New Roman" w:cs="Times New Roman"/>
          <w:sz w:val="28"/>
          <w:szCs w:val="28"/>
          <w:lang w:val="ru-RU"/>
        </w:rPr>
      </w:pPr>
    </w:p>
    <w:p w14:paraId="483F0F23" w14:textId="74DB33C9" w:rsidR="00A1206C" w:rsidRDefault="00A1206C" w:rsidP="00A80F2F">
      <w:pPr>
        <w:spacing w:after="0" w:line="240" w:lineRule="auto"/>
        <w:ind w:firstLine="709"/>
        <w:contextualSpacing/>
        <w:jc w:val="both"/>
        <w:rPr>
          <w:rFonts w:ascii="Times New Roman" w:hAnsi="Times New Roman" w:cs="Times New Roman"/>
          <w:sz w:val="28"/>
          <w:szCs w:val="28"/>
          <w:lang w:val="ru-RU"/>
        </w:rPr>
      </w:pPr>
      <w:r w:rsidRPr="00A1206C">
        <w:rPr>
          <w:rFonts w:ascii="Times New Roman" w:hAnsi="Times New Roman" w:cs="Times New Roman"/>
          <w:sz w:val="28"/>
          <w:szCs w:val="28"/>
          <w:lang w:val="ru-RU"/>
        </w:rPr>
        <w:t xml:space="preserve">В </w:t>
      </w:r>
      <w:r>
        <w:rPr>
          <w:rFonts w:ascii="Times New Roman" w:hAnsi="Times New Roman" w:cs="Times New Roman"/>
          <w:sz w:val="28"/>
          <w:szCs w:val="28"/>
          <w:lang w:val="ru-RU"/>
        </w:rPr>
        <w:t xml:space="preserve">этом подразделе основная задача – </w:t>
      </w:r>
      <w:r w:rsidRPr="00A1206C">
        <w:rPr>
          <w:rFonts w:ascii="Times New Roman" w:hAnsi="Times New Roman" w:cs="Times New Roman"/>
          <w:sz w:val="28"/>
          <w:szCs w:val="28"/>
          <w:lang w:val="ru-RU"/>
        </w:rPr>
        <w:t>сосредоточимся на критериях выбора твердотельного накопителя (SSD), который является фундаментальным элементом современных компьютерных систем. SSD определяет не только скорость загрузки операционной системы и приложений, но и общую отзывчивость системы. Мы обсудим, как различные характеристики SSD, такие как скорость чтения и записи, интерфейсы подключения и емкость, влияют на производительность и как выбрать подходящий накопитель в зависимости от задач и бюджета.</w:t>
      </w:r>
    </w:p>
    <w:p w14:paraId="026C26D6" w14:textId="77777777" w:rsidR="00A1206C" w:rsidRPr="00FC28EC" w:rsidRDefault="00A1206C" w:rsidP="00A1206C">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 контексте выбора твердотельного накопителя (SSD) для офисной компьютерной сети без централизованного сервера для хранения данных, ключевыми факторами выбора являются объем памяти, стоимость и скорость работы. Рассмотрим две модели SSD: Crucial MX500 (SATA, 1 ТБ) и Western Digital Blue SN550 (NVMe M.2, 500 ГБ).</w:t>
      </w:r>
    </w:p>
    <w:p w14:paraId="06B29AAC" w14:textId="77777777" w:rsidR="00A1206C" w:rsidRPr="00FC28EC" w:rsidRDefault="00A1206C" w:rsidP="00A1206C">
      <w:pPr>
        <w:spacing w:after="0" w:line="240" w:lineRule="auto"/>
        <w:contextualSpacing/>
        <w:jc w:val="both"/>
        <w:rPr>
          <w:rFonts w:ascii="Times New Roman" w:hAnsi="Times New Roman" w:cs="Times New Roman"/>
          <w:b/>
          <w:bCs/>
          <w:sz w:val="28"/>
          <w:szCs w:val="28"/>
          <w:lang w:val="ru-RU"/>
        </w:rPr>
      </w:pPr>
    </w:p>
    <w:p w14:paraId="0BCDC806" w14:textId="1DB51AEC" w:rsidR="00371141" w:rsidRPr="00371141" w:rsidRDefault="00371141" w:rsidP="00371141">
      <w:pPr>
        <w:spacing w:after="0" w:line="240" w:lineRule="auto"/>
        <w:contextualSpacing/>
        <w:rPr>
          <w:rFonts w:ascii="Times New Roman" w:hAnsi="Times New Roman" w:cs="Times New Roman"/>
          <w:sz w:val="28"/>
          <w:szCs w:val="28"/>
          <w:lang w:val="ru-RU"/>
        </w:rPr>
      </w:pPr>
      <w:r w:rsidRPr="00FC28EC">
        <w:rPr>
          <w:rFonts w:ascii="Times New Roman" w:hAnsi="Times New Roman" w:cs="Times New Roman"/>
          <w:sz w:val="28"/>
          <w:szCs w:val="28"/>
          <w:lang w:val="ru-RU"/>
        </w:rPr>
        <w:t>Таблица 3.</w:t>
      </w:r>
      <w:r w:rsidR="00A1206C">
        <w:rPr>
          <w:rFonts w:ascii="Times New Roman" w:hAnsi="Times New Roman" w:cs="Times New Roman"/>
          <w:sz w:val="28"/>
          <w:szCs w:val="28"/>
          <w:lang w:val="ru-RU"/>
        </w:rPr>
        <w:t>4</w:t>
      </w:r>
      <w:r w:rsidRPr="00FC28EC">
        <w:rPr>
          <w:rFonts w:ascii="Times New Roman" w:hAnsi="Times New Roman" w:cs="Times New Roman"/>
          <w:sz w:val="28"/>
          <w:szCs w:val="28"/>
          <w:lang w:val="ru-RU"/>
        </w:rPr>
        <w:t xml:space="preserve"> – таблица характеристик твердотельных накопителей</w:t>
      </w:r>
    </w:p>
    <w:tbl>
      <w:tblPr>
        <w:tblStyle w:val="TableGrid"/>
        <w:tblW w:w="0" w:type="auto"/>
        <w:tblLook w:val="04A0" w:firstRow="1" w:lastRow="0" w:firstColumn="1" w:lastColumn="0" w:noHBand="0" w:noVBand="1"/>
      </w:tblPr>
      <w:tblGrid>
        <w:gridCol w:w="2522"/>
        <w:gridCol w:w="2990"/>
        <w:gridCol w:w="3832"/>
      </w:tblGrid>
      <w:tr w:rsidR="00FC28EC" w:rsidRPr="00FC28EC" w14:paraId="77AC60E0" w14:textId="77777777" w:rsidTr="00230D37">
        <w:tc>
          <w:tcPr>
            <w:tcW w:w="2522" w:type="dxa"/>
            <w:hideMark/>
          </w:tcPr>
          <w:p w14:paraId="19A2F1FF" w14:textId="41E8451A" w:rsidR="00FC28EC" w:rsidRPr="00FC28EC" w:rsidRDefault="00FC28EC" w:rsidP="00A80F2F">
            <w:pPr>
              <w:contextualSpacing/>
              <w:jc w:val="both"/>
              <w:rPr>
                <w:rFonts w:ascii="Times New Roman" w:eastAsia="Times New Roman" w:hAnsi="Times New Roman" w:cs="Times New Roman"/>
                <w:sz w:val="28"/>
                <w:szCs w:val="28"/>
                <w:lang w:val="ru-RU"/>
              </w:rPr>
            </w:pPr>
            <w:r w:rsidRPr="00FC28EC">
              <w:rPr>
                <w:rFonts w:ascii="Times New Roman" w:eastAsia="Times New Roman" w:hAnsi="Times New Roman" w:cs="Times New Roman"/>
                <w:sz w:val="28"/>
                <w:szCs w:val="28"/>
              </w:rPr>
              <w:t>Характеристик</w:t>
            </w:r>
            <w:r w:rsidRPr="00FC28EC">
              <w:rPr>
                <w:rFonts w:ascii="Times New Roman" w:eastAsia="Times New Roman" w:hAnsi="Times New Roman" w:cs="Times New Roman"/>
                <w:sz w:val="28"/>
                <w:szCs w:val="28"/>
                <w:lang w:val="ru-RU"/>
              </w:rPr>
              <w:t>и</w:t>
            </w:r>
          </w:p>
        </w:tc>
        <w:tc>
          <w:tcPr>
            <w:tcW w:w="2990" w:type="dxa"/>
            <w:hideMark/>
          </w:tcPr>
          <w:p w14:paraId="1B2A77A4" w14:textId="56812766"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Crucial MX500</w:t>
            </w:r>
          </w:p>
        </w:tc>
        <w:tc>
          <w:tcPr>
            <w:tcW w:w="3832" w:type="dxa"/>
            <w:hideMark/>
          </w:tcPr>
          <w:p w14:paraId="473C844D" w14:textId="6C85BE02"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 xml:space="preserve">Western Digital Blue SN550 </w:t>
            </w:r>
          </w:p>
        </w:tc>
      </w:tr>
      <w:tr w:rsidR="00FC28EC" w:rsidRPr="00FC28EC" w14:paraId="1DA8E50D" w14:textId="77777777" w:rsidTr="00230D37">
        <w:tc>
          <w:tcPr>
            <w:tcW w:w="2522" w:type="dxa"/>
            <w:hideMark/>
          </w:tcPr>
          <w:p w14:paraId="2B0D6896"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Тип подключения</w:t>
            </w:r>
          </w:p>
        </w:tc>
        <w:tc>
          <w:tcPr>
            <w:tcW w:w="2990" w:type="dxa"/>
            <w:hideMark/>
          </w:tcPr>
          <w:p w14:paraId="3C721C08"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SATA</w:t>
            </w:r>
          </w:p>
        </w:tc>
        <w:tc>
          <w:tcPr>
            <w:tcW w:w="3832" w:type="dxa"/>
            <w:hideMark/>
          </w:tcPr>
          <w:p w14:paraId="00AA3B12"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NVMe M.2</w:t>
            </w:r>
          </w:p>
        </w:tc>
      </w:tr>
      <w:tr w:rsidR="00FC28EC" w:rsidRPr="00FC28EC" w14:paraId="710FAA06" w14:textId="77777777" w:rsidTr="00230D37">
        <w:tc>
          <w:tcPr>
            <w:tcW w:w="2522" w:type="dxa"/>
            <w:hideMark/>
          </w:tcPr>
          <w:p w14:paraId="7367F073"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Объем</w:t>
            </w:r>
          </w:p>
        </w:tc>
        <w:tc>
          <w:tcPr>
            <w:tcW w:w="2990" w:type="dxa"/>
            <w:hideMark/>
          </w:tcPr>
          <w:p w14:paraId="7580511D"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1 ТБ</w:t>
            </w:r>
          </w:p>
        </w:tc>
        <w:tc>
          <w:tcPr>
            <w:tcW w:w="3832" w:type="dxa"/>
            <w:hideMark/>
          </w:tcPr>
          <w:p w14:paraId="56B4CC55"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500 ГБ</w:t>
            </w:r>
          </w:p>
        </w:tc>
      </w:tr>
      <w:tr w:rsidR="00FC28EC" w:rsidRPr="00FC28EC" w14:paraId="0DB88766" w14:textId="77777777" w:rsidTr="00230D37">
        <w:tc>
          <w:tcPr>
            <w:tcW w:w="2522" w:type="dxa"/>
            <w:hideMark/>
          </w:tcPr>
          <w:p w14:paraId="00FA9D86"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Скорость чтения</w:t>
            </w:r>
          </w:p>
        </w:tc>
        <w:tc>
          <w:tcPr>
            <w:tcW w:w="2990" w:type="dxa"/>
            <w:hideMark/>
          </w:tcPr>
          <w:p w14:paraId="2979BC2D"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560 МБ/с</w:t>
            </w:r>
          </w:p>
        </w:tc>
        <w:tc>
          <w:tcPr>
            <w:tcW w:w="3832" w:type="dxa"/>
            <w:hideMark/>
          </w:tcPr>
          <w:p w14:paraId="3E34E16A"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2400 МБ/с</w:t>
            </w:r>
          </w:p>
        </w:tc>
      </w:tr>
      <w:tr w:rsidR="00FC28EC" w:rsidRPr="00FC28EC" w14:paraId="58D8F504" w14:textId="77777777" w:rsidTr="00230D37">
        <w:tc>
          <w:tcPr>
            <w:tcW w:w="2522" w:type="dxa"/>
            <w:hideMark/>
          </w:tcPr>
          <w:p w14:paraId="7B2F14CA"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Скорость записи</w:t>
            </w:r>
          </w:p>
        </w:tc>
        <w:tc>
          <w:tcPr>
            <w:tcW w:w="2990" w:type="dxa"/>
            <w:hideMark/>
          </w:tcPr>
          <w:p w14:paraId="583D8730"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510 МБ/с</w:t>
            </w:r>
          </w:p>
        </w:tc>
        <w:tc>
          <w:tcPr>
            <w:tcW w:w="3832" w:type="dxa"/>
            <w:hideMark/>
          </w:tcPr>
          <w:p w14:paraId="4B781561"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1750 МБ/с</w:t>
            </w:r>
          </w:p>
        </w:tc>
      </w:tr>
    </w:tbl>
    <w:p w14:paraId="130EBFC2" w14:textId="7DD3E629" w:rsidR="00230D37" w:rsidRDefault="00230D37" w:rsidP="00230D37">
      <w:pPr>
        <w:pStyle w:val="a"/>
      </w:pPr>
      <w:r>
        <w:lastRenderedPageBreak/>
        <w:t>Продолжение таблицы 3.4</w:t>
      </w:r>
    </w:p>
    <w:tbl>
      <w:tblPr>
        <w:tblStyle w:val="TableGrid"/>
        <w:tblW w:w="0" w:type="auto"/>
        <w:tblLook w:val="04A0" w:firstRow="1" w:lastRow="0" w:firstColumn="1" w:lastColumn="0" w:noHBand="0" w:noVBand="1"/>
      </w:tblPr>
      <w:tblGrid>
        <w:gridCol w:w="2522"/>
        <w:gridCol w:w="2990"/>
        <w:gridCol w:w="3832"/>
      </w:tblGrid>
      <w:tr w:rsidR="00FC28EC" w:rsidRPr="00FC28EC" w14:paraId="325B95DC" w14:textId="77777777" w:rsidTr="00230D37">
        <w:tc>
          <w:tcPr>
            <w:tcW w:w="2522" w:type="dxa"/>
            <w:hideMark/>
          </w:tcPr>
          <w:p w14:paraId="163C7EEF"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Форм-фактор</w:t>
            </w:r>
          </w:p>
        </w:tc>
        <w:tc>
          <w:tcPr>
            <w:tcW w:w="2990" w:type="dxa"/>
            <w:hideMark/>
          </w:tcPr>
          <w:p w14:paraId="29DE608E"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2.5 дюйма</w:t>
            </w:r>
          </w:p>
        </w:tc>
        <w:tc>
          <w:tcPr>
            <w:tcW w:w="3832" w:type="dxa"/>
            <w:hideMark/>
          </w:tcPr>
          <w:p w14:paraId="532AF73C"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M.2 2280</w:t>
            </w:r>
          </w:p>
        </w:tc>
      </w:tr>
      <w:tr w:rsidR="00FC28EC" w:rsidRPr="00FC28EC" w14:paraId="1FFAC7A4" w14:textId="77777777" w:rsidTr="00230D37">
        <w:tc>
          <w:tcPr>
            <w:tcW w:w="2522" w:type="dxa"/>
            <w:hideMark/>
          </w:tcPr>
          <w:p w14:paraId="7E90E352"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Тип NAND</w:t>
            </w:r>
          </w:p>
        </w:tc>
        <w:tc>
          <w:tcPr>
            <w:tcW w:w="2990" w:type="dxa"/>
            <w:hideMark/>
          </w:tcPr>
          <w:p w14:paraId="176DCF28"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3D NAND</w:t>
            </w:r>
          </w:p>
        </w:tc>
        <w:tc>
          <w:tcPr>
            <w:tcW w:w="3832" w:type="dxa"/>
            <w:hideMark/>
          </w:tcPr>
          <w:p w14:paraId="6AB0E980"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3D NAND</w:t>
            </w:r>
          </w:p>
        </w:tc>
      </w:tr>
    </w:tbl>
    <w:p w14:paraId="616786C8" w14:textId="77777777" w:rsidR="00557FAF" w:rsidRPr="00FC28EC" w:rsidRDefault="00557FAF" w:rsidP="00371141">
      <w:pPr>
        <w:spacing w:after="0" w:line="240" w:lineRule="auto"/>
        <w:contextualSpacing/>
        <w:jc w:val="both"/>
        <w:rPr>
          <w:rFonts w:ascii="Times New Roman" w:hAnsi="Times New Roman" w:cs="Times New Roman"/>
          <w:sz w:val="28"/>
          <w:szCs w:val="28"/>
          <w:lang w:val="ru-RU"/>
        </w:rPr>
      </w:pPr>
    </w:p>
    <w:p w14:paraId="3628DED2" w14:textId="73595042"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Western Digital Blue SN550 (NVMe M.2, 500 ГБ) представляет собой SSD с интерфейсом NVMe M.2, что обеспечивает высокую скорость передачи данных. Этот накопитель является отличным выбором для задач, требующих быстрого доступа к данным, таких как интенсивные графические приложения или игры. Однако его объем составляет всего 500 ГБ, что может быть недостаточным для систем, где требуется большой объем хранения. Кроме того, стоимость NVMe SSD обычно выше по сравнению с SATA SSD.</w:t>
      </w:r>
    </w:p>
    <w:p w14:paraId="63B28BE1" w14:textId="173F0065"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Crucial MX500 (SATA, 1 ТБ), с другой стороны, предлагает вдвое больший объем хранения по сравнению с Western Digital Blue SN550. Этот аспект особенно важен в сценариях, где отсутствует централизованный сервер для хранения данных, и каждый компьютер должен самостоятельно обеспечивать достаточный объем для хранения всех необходимых файлов и программ.</w:t>
      </w:r>
      <w:r w:rsidR="00A1206C">
        <w:rPr>
          <w:rFonts w:ascii="Times New Roman" w:hAnsi="Times New Roman" w:cs="Times New Roman"/>
          <w:sz w:val="28"/>
          <w:szCs w:val="28"/>
          <w:lang w:val="ru-RU"/>
        </w:rPr>
        <w:t xml:space="preserve"> </w:t>
      </w:r>
      <w:r w:rsidRPr="00FC28EC">
        <w:rPr>
          <w:rFonts w:ascii="Times New Roman" w:hAnsi="Times New Roman" w:cs="Times New Roman"/>
          <w:sz w:val="28"/>
          <w:szCs w:val="28"/>
          <w:lang w:val="ru-RU"/>
        </w:rPr>
        <w:t>Несмотря на то, что скорость передачи данных у Crucial MX500 ниже, чем у NVMe SSD, она остается достаточно высокой для большинства офисных приложений и задач. Кроме того, SSD на базе SATA часто имеют более низкую стоимость по сравнению с NVMe SSD, что делает Crucial MX500 более привлекательным в условиях ограниченного бюджета.</w:t>
      </w:r>
    </w:p>
    <w:p w14:paraId="2D6A789A" w14:textId="77777777" w:rsidR="00A1206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Учитывая указанные потребности и ограничения, Crucial MX500 (SATA, 1 ТБ) является предпочтительным выбором. Этот SSD обеспечивает значительно больший объем хранения, что критически важно для офисной системы без доступа к централизованному серверу. Кроме того, более низкая стоимость Crucial MX500 делает его более подходящим для бюджетных систем, при этом предлагая достаточную скорость и надежность для выполнения стандартных офисных задач</w:t>
      </w:r>
      <w:r w:rsidR="00A1206C">
        <w:rPr>
          <w:rFonts w:ascii="Times New Roman" w:hAnsi="Times New Roman" w:cs="Times New Roman"/>
          <w:sz w:val="28"/>
          <w:szCs w:val="28"/>
          <w:lang w:val="ru-RU"/>
        </w:rPr>
        <w:t>.</w:t>
      </w:r>
    </w:p>
    <w:p w14:paraId="0A3B2E1B" w14:textId="3EBB2AEC"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 итоге, выбор Crucial MX500 является оптимальным решением, учитывая потребность в большем объеме хранения и ограниченный бюджет.</w:t>
      </w:r>
    </w:p>
    <w:p w14:paraId="35BB3E94" w14:textId="6B5C9219"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p>
    <w:p w14:paraId="595DBD38" w14:textId="0DB016E2" w:rsidR="00557FAF" w:rsidRDefault="00557FAF" w:rsidP="00F03B29">
      <w:pPr>
        <w:spacing w:after="0" w:line="240" w:lineRule="auto"/>
        <w:ind w:firstLine="709"/>
        <w:contextualSpacing/>
        <w:jc w:val="both"/>
        <w:outlineLvl w:val="1"/>
        <w:rPr>
          <w:rFonts w:ascii="Times New Roman" w:hAnsi="Times New Roman" w:cs="Times New Roman"/>
          <w:b/>
          <w:bCs/>
          <w:sz w:val="28"/>
          <w:szCs w:val="28"/>
          <w:lang w:val="ru-RU"/>
        </w:rPr>
      </w:pPr>
      <w:bookmarkStart w:id="14" w:name="_Toc153820014"/>
      <w:r w:rsidRPr="00FC28EC">
        <w:rPr>
          <w:rFonts w:ascii="Times New Roman" w:hAnsi="Times New Roman" w:cs="Times New Roman"/>
          <w:b/>
          <w:bCs/>
          <w:sz w:val="28"/>
          <w:szCs w:val="28"/>
          <w:lang w:val="ru-RU"/>
        </w:rPr>
        <w:t>3.5 Выбор блока питания</w:t>
      </w:r>
      <w:r w:rsidR="00DC1CEF">
        <w:rPr>
          <w:rFonts w:ascii="Times New Roman" w:hAnsi="Times New Roman" w:cs="Times New Roman"/>
          <w:b/>
          <w:bCs/>
          <w:sz w:val="28"/>
          <w:szCs w:val="28"/>
          <w:lang w:val="ru-RU"/>
        </w:rPr>
        <w:t>.</w:t>
      </w:r>
      <w:bookmarkEnd w:id="14"/>
    </w:p>
    <w:p w14:paraId="376A9D5D" w14:textId="3103D4FC" w:rsidR="00A1206C" w:rsidRPr="00A1206C" w:rsidRDefault="00A1206C" w:rsidP="00A80F2F">
      <w:pPr>
        <w:spacing w:after="0" w:line="240" w:lineRule="auto"/>
        <w:ind w:firstLine="709"/>
        <w:contextualSpacing/>
        <w:jc w:val="both"/>
        <w:rPr>
          <w:rFonts w:ascii="Times New Roman" w:hAnsi="Times New Roman" w:cs="Times New Roman"/>
          <w:sz w:val="28"/>
          <w:szCs w:val="28"/>
          <w:lang w:val="ru-RU"/>
        </w:rPr>
      </w:pPr>
      <w:r w:rsidRPr="00A1206C">
        <w:rPr>
          <w:rFonts w:ascii="Times New Roman" w:hAnsi="Times New Roman" w:cs="Times New Roman"/>
          <w:sz w:val="28"/>
          <w:szCs w:val="28"/>
          <w:lang w:val="ru-RU"/>
        </w:rPr>
        <w:t>В</w:t>
      </w:r>
      <w:r>
        <w:rPr>
          <w:rFonts w:ascii="Times New Roman" w:hAnsi="Times New Roman" w:cs="Times New Roman"/>
          <w:sz w:val="28"/>
          <w:szCs w:val="28"/>
          <w:lang w:val="ru-RU"/>
        </w:rPr>
        <w:t xml:space="preserve"> данном</w:t>
      </w:r>
      <w:r w:rsidRPr="00A1206C">
        <w:rPr>
          <w:rFonts w:ascii="Times New Roman" w:hAnsi="Times New Roman" w:cs="Times New Roman"/>
          <w:sz w:val="28"/>
          <w:szCs w:val="28"/>
          <w:lang w:val="ru-RU"/>
        </w:rPr>
        <w:t xml:space="preserve"> разделе мы рассмотрим процесс выбора блока питания, который играет важную роль в надежности и стабильности работы компьютера. Блок питания является источником энергии для всех компонентов системы и должен обеспечивать адекватное электропитание с учетом их требований. Мы обсудим, как определить необходимую мощность, эффективность и качество блока питания, чтобы гарантировать эффективную и безопасную работу компьютера.</w:t>
      </w:r>
    </w:p>
    <w:p w14:paraId="7576712E" w14:textId="77777777" w:rsidR="00A1206C" w:rsidRDefault="00A1206C" w:rsidP="00A1206C">
      <w:pPr>
        <w:spacing w:after="0" w:line="240" w:lineRule="auto"/>
        <w:contextualSpacing/>
        <w:jc w:val="both"/>
        <w:rPr>
          <w:rFonts w:ascii="Times New Roman" w:hAnsi="Times New Roman" w:cs="Times New Roman"/>
          <w:sz w:val="28"/>
          <w:szCs w:val="28"/>
          <w:lang w:val="ru-RU"/>
        </w:rPr>
      </w:pPr>
    </w:p>
    <w:p w14:paraId="386D20E6" w14:textId="5DEA2422" w:rsidR="00557FAF" w:rsidRPr="00A1206C" w:rsidRDefault="00A1206C" w:rsidP="00A1206C">
      <w:pPr>
        <w:spacing w:after="0" w:line="240" w:lineRule="auto"/>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Таблица 3.</w:t>
      </w:r>
      <w:r>
        <w:rPr>
          <w:rFonts w:ascii="Times New Roman" w:hAnsi="Times New Roman" w:cs="Times New Roman"/>
          <w:sz w:val="28"/>
          <w:szCs w:val="28"/>
          <w:lang w:val="ru-RU"/>
        </w:rPr>
        <w:t>5</w:t>
      </w:r>
      <w:r w:rsidRPr="00FC28EC">
        <w:rPr>
          <w:rFonts w:ascii="Times New Roman" w:hAnsi="Times New Roman" w:cs="Times New Roman"/>
          <w:sz w:val="28"/>
          <w:szCs w:val="28"/>
          <w:lang w:val="ru-RU"/>
        </w:rPr>
        <w:t xml:space="preserve"> – характеристики блоков питания</w:t>
      </w:r>
    </w:p>
    <w:tbl>
      <w:tblPr>
        <w:tblStyle w:val="TableGrid"/>
        <w:tblW w:w="0" w:type="auto"/>
        <w:tblLook w:val="04A0" w:firstRow="1" w:lastRow="0" w:firstColumn="1" w:lastColumn="0" w:noHBand="0" w:noVBand="1"/>
      </w:tblPr>
      <w:tblGrid>
        <w:gridCol w:w="3101"/>
        <w:gridCol w:w="3070"/>
        <w:gridCol w:w="2565"/>
      </w:tblGrid>
      <w:tr w:rsidR="00FC28EC" w:rsidRPr="00FC28EC" w14:paraId="41314B23" w14:textId="77777777" w:rsidTr="00FC28EC">
        <w:tc>
          <w:tcPr>
            <w:tcW w:w="0" w:type="auto"/>
            <w:hideMark/>
          </w:tcPr>
          <w:p w14:paraId="7AA9F018"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Характеристика</w:t>
            </w:r>
          </w:p>
        </w:tc>
        <w:tc>
          <w:tcPr>
            <w:tcW w:w="0" w:type="auto"/>
            <w:hideMark/>
          </w:tcPr>
          <w:p w14:paraId="646CB643" w14:textId="2C8D5756"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Cooler Master MWE 450</w:t>
            </w:r>
          </w:p>
        </w:tc>
        <w:tc>
          <w:tcPr>
            <w:tcW w:w="0" w:type="auto"/>
            <w:hideMark/>
          </w:tcPr>
          <w:p w14:paraId="399917C2"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DeepCool DE500 v2</w:t>
            </w:r>
          </w:p>
        </w:tc>
      </w:tr>
      <w:tr w:rsidR="00FC28EC" w:rsidRPr="00FC28EC" w14:paraId="29EC06A6" w14:textId="77777777" w:rsidTr="00FC28EC">
        <w:tc>
          <w:tcPr>
            <w:tcW w:w="0" w:type="auto"/>
            <w:hideMark/>
          </w:tcPr>
          <w:p w14:paraId="1B1C5981"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Мощность</w:t>
            </w:r>
          </w:p>
        </w:tc>
        <w:tc>
          <w:tcPr>
            <w:tcW w:w="0" w:type="auto"/>
            <w:hideMark/>
          </w:tcPr>
          <w:p w14:paraId="29A270E6"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450 Вт</w:t>
            </w:r>
          </w:p>
        </w:tc>
        <w:tc>
          <w:tcPr>
            <w:tcW w:w="0" w:type="auto"/>
            <w:hideMark/>
          </w:tcPr>
          <w:p w14:paraId="57D1E286"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500 Вт</w:t>
            </w:r>
          </w:p>
        </w:tc>
      </w:tr>
      <w:tr w:rsidR="00FC28EC" w:rsidRPr="00FC28EC" w14:paraId="76DFBE0D" w14:textId="77777777" w:rsidTr="00FC28EC">
        <w:tc>
          <w:tcPr>
            <w:tcW w:w="0" w:type="auto"/>
            <w:hideMark/>
          </w:tcPr>
          <w:p w14:paraId="5EC7CB38"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Стандарт сертификации</w:t>
            </w:r>
          </w:p>
        </w:tc>
        <w:tc>
          <w:tcPr>
            <w:tcW w:w="0" w:type="auto"/>
            <w:hideMark/>
          </w:tcPr>
          <w:p w14:paraId="31CC1709"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80 PLUS White</w:t>
            </w:r>
          </w:p>
        </w:tc>
        <w:tc>
          <w:tcPr>
            <w:tcW w:w="0" w:type="auto"/>
            <w:hideMark/>
          </w:tcPr>
          <w:p w14:paraId="7D9C7920"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80 PLUS Bronze</w:t>
            </w:r>
          </w:p>
        </w:tc>
      </w:tr>
    </w:tbl>
    <w:p w14:paraId="45319CFE" w14:textId="32821498" w:rsidR="00230D37" w:rsidRDefault="00230D37" w:rsidP="00230D37">
      <w:pPr>
        <w:pStyle w:val="a"/>
      </w:pPr>
      <w:r>
        <w:lastRenderedPageBreak/>
        <w:t>Продолжение таблицы 3.5</w:t>
      </w:r>
    </w:p>
    <w:tbl>
      <w:tblPr>
        <w:tblStyle w:val="TableGrid"/>
        <w:tblW w:w="0" w:type="auto"/>
        <w:tblLook w:val="04A0" w:firstRow="1" w:lastRow="0" w:firstColumn="1" w:lastColumn="0" w:noHBand="0" w:noVBand="1"/>
      </w:tblPr>
      <w:tblGrid>
        <w:gridCol w:w="3581"/>
        <w:gridCol w:w="2535"/>
        <w:gridCol w:w="2535"/>
      </w:tblGrid>
      <w:tr w:rsidR="00FC28EC" w:rsidRPr="00FC28EC" w14:paraId="17B5FCF6" w14:textId="77777777" w:rsidTr="00FC28EC">
        <w:tc>
          <w:tcPr>
            <w:tcW w:w="0" w:type="auto"/>
            <w:hideMark/>
          </w:tcPr>
          <w:p w14:paraId="008AFBA0"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Тип охлаждения</w:t>
            </w:r>
          </w:p>
        </w:tc>
        <w:tc>
          <w:tcPr>
            <w:tcW w:w="0" w:type="auto"/>
            <w:hideMark/>
          </w:tcPr>
          <w:p w14:paraId="6EE3E930"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Вентилятор 120 мм</w:t>
            </w:r>
          </w:p>
        </w:tc>
        <w:tc>
          <w:tcPr>
            <w:tcW w:w="0" w:type="auto"/>
            <w:hideMark/>
          </w:tcPr>
          <w:p w14:paraId="3875BBE4"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Вентилятор 120 мм</w:t>
            </w:r>
          </w:p>
        </w:tc>
      </w:tr>
      <w:tr w:rsidR="00FC28EC" w:rsidRPr="00FC28EC" w14:paraId="39B25C0F" w14:textId="77777777" w:rsidTr="00FC28EC">
        <w:tc>
          <w:tcPr>
            <w:tcW w:w="0" w:type="auto"/>
            <w:hideMark/>
          </w:tcPr>
          <w:p w14:paraId="3BB628C2"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Количество разъемов SATA</w:t>
            </w:r>
          </w:p>
        </w:tc>
        <w:tc>
          <w:tcPr>
            <w:tcW w:w="0" w:type="auto"/>
            <w:hideMark/>
          </w:tcPr>
          <w:p w14:paraId="56466794"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6</w:t>
            </w:r>
          </w:p>
        </w:tc>
        <w:tc>
          <w:tcPr>
            <w:tcW w:w="0" w:type="auto"/>
            <w:hideMark/>
          </w:tcPr>
          <w:p w14:paraId="66006F15"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6</w:t>
            </w:r>
          </w:p>
        </w:tc>
      </w:tr>
      <w:tr w:rsidR="00FC28EC" w:rsidRPr="00FC28EC" w14:paraId="158399E7" w14:textId="77777777" w:rsidTr="00FC28EC">
        <w:tc>
          <w:tcPr>
            <w:tcW w:w="0" w:type="auto"/>
            <w:hideMark/>
          </w:tcPr>
          <w:p w14:paraId="0A8286B7"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Количество разъемов PCIe</w:t>
            </w:r>
          </w:p>
        </w:tc>
        <w:tc>
          <w:tcPr>
            <w:tcW w:w="0" w:type="auto"/>
            <w:hideMark/>
          </w:tcPr>
          <w:p w14:paraId="4C76D719"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2</w:t>
            </w:r>
          </w:p>
        </w:tc>
        <w:tc>
          <w:tcPr>
            <w:tcW w:w="0" w:type="auto"/>
            <w:hideMark/>
          </w:tcPr>
          <w:p w14:paraId="0626B1E7"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2</w:t>
            </w:r>
          </w:p>
        </w:tc>
      </w:tr>
      <w:tr w:rsidR="00FC28EC" w:rsidRPr="00FC28EC" w14:paraId="0EF3A7E4" w14:textId="77777777" w:rsidTr="00FC28EC">
        <w:tc>
          <w:tcPr>
            <w:tcW w:w="0" w:type="auto"/>
            <w:hideMark/>
          </w:tcPr>
          <w:p w14:paraId="74B3E21F"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Форм-фактор</w:t>
            </w:r>
          </w:p>
        </w:tc>
        <w:tc>
          <w:tcPr>
            <w:tcW w:w="0" w:type="auto"/>
            <w:hideMark/>
          </w:tcPr>
          <w:p w14:paraId="33F6A9BC"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ATX</w:t>
            </w:r>
          </w:p>
        </w:tc>
        <w:tc>
          <w:tcPr>
            <w:tcW w:w="0" w:type="auto"/>
            <w:hideMark/>
          </w:tcPr>
          <w:p w14:paraId="18DA6F7C" w14:textId="77777777" w:rsidR="00FC28EC" w:rsidRPr="00FC28EC" w:rsidRDefault="00FC28EC" w:rsidP="00A80F2F">
            <w:pPr>
              <w:contextualSpacing/>
              <w:jc w:val="both"/>
              <w:rPr>
                <w:rFonts w:ascii="Times New Roman" w:eastAsia="Times New Roman" w:hAnsi="Times New Roman" w:cs="Times New Roman"/>
                <w:sz w:val="28"/>
                <w:szCs w:val="28"/>
              </w:rPr>
            </w:pPr>
            <w:r w:rsidRPr="00FC28EC">
              <w:rPr>
                <w:rFonts w:ascii="Times New Roman" w:eastAsia="Times New Roman" w:hAnsi="Times New Roman" w:cs="Times New Roman"/>
                <w:sz w:val="28"/>
                <w:szCs w:val="28"/>
              </w:rPr>
              <w:t>ATX</w:t>
            </w:r>
          </w:p>
        </w:tc>
      </w:tr>
    </w:tbl>
    <w:p w14:paraId="0E8775B8" w14:textId="77777777" w:rsidR="00FC28EC" w:rsidRPr="00FC28EC" w:rsidRDefault="00FC28EC" w:rsidP="00A80F2F">
      <w:pPr>
        <w:spacing w:after="0" w:line="240" w:lineRule="auto"/>
        <w:ind w:firstLine="709"/>
        <w:contextualSpacing/>
        <w:jc w:val="both"/>
        <w:rPr>
          <w:rFonts w:ascii="Times New Roman" w:hAnsi="Times New Roman" w:cs="Times New Roman"/>
          <w:b/>
          <w:bCs/>
          <w:sz w:val="28"/>
          <w:szCs w:val="28"/>
          <w:lang w:val="ru-RU"/>
        </w:rPr>
      </w:pPr>
    </w:p>
    <w:p w14:paraId="0B746D1A" w14:textId="05B4F06E"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Во-первых, следует учитывать мощность блоков питания. Обе модели предлагают достаточную мощность для описанной системы: 450 Вт у Cooler Master и 500 Вт у DeepCool. Этот параметр является критически важным, поскольку недостаточная мощность может привести к нестабильности работы компьютера.</w:t>
      </w:r>
    </w:p>
    <w:p w14:paraId="2E256B56" w14:textId="01571B0A"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Во-вторых, важным аспектом является надежность. Cooler Master, благодаря своей репутации на рынке, предлагает высокий уровень надежности, что отражается на долговечности и стабильности работы компьютера. DeepCool, хотя и менее известен, также предоставляет достаточный уровень надежности для обычных офисных и домашних систем.</w:t>
      </w:r>
    </w:p>
    <w:p w14:paraId="74BDEFF9" w14:textId="62146888"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В-третьих, необходимо рассмотреть эффективность блоков питания. Эффективность блока питания влияет на энергопотребление системы и может оказывать влияние на эксплуатационные расходы. Как правило, обе модели соответствуют стандартам эффективности для бюджетных систем.</w:t>
      </w:r>
    </w:p>
    <w:p w14:paraId="2517FC37" w14:textId="3C3998FD" w:rsidR="00557FAF" w:rsidRPr="00FC28EC" w:rsidRDefault="00557FAF"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Наконец, цена является ключевым фактором, особенно в условиях ограниченного бюджета. DeepCool DE500 v2, как правило, предлагается по более низкой цене по сравнению с моделью Cooler Master, что делает его предпочтительным выбором для бюджетно-ориентированных </w:t>
      </w:r>
      <w:r w:rsidR="0081392F" w:rsidRPr="00FC28EC">
        <w:rPr>
          <w:rFonts w:ascii="Times New Roman" w:hAnsi="Times New Roman" w:cs="Times New Roman"/>
          <w:sz w:val="28"/>
          <w:szCs w:val="28"/>
          <w:lang w:val="ru-RU"/>
        </w:rPr>
        <w:t>сборок</w:t>
      </w:r>
      <w:r w:rsidRPr="00FC28EC">
        <w:rPr>
          <w:rFonts w:ascii="Times New Roman" w:hAnsi="Times New Roman" w:cs="Times New Roman"/>
          <w:sz w:val="28"/>
          <w:szCs w:val="28"/>
          <w:lang w:val="ru-RU"/>
        </w:rPr>
        <w:t>.</w:t>
      </w:r>
    </w:p>
    <w:p w14:paraId="6A299425" w14:textId="60D18BC8" w:rsidR="00557FAF" w:rsidRDefault="00557FAF" w:rsidP="00420CC6">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Учитывая все эти факторы, для данной компьютерной конфигурации более целесообразным выбором является DeepCool DE500 v2. Этот блок питания предлагает адекватную мощность, достаточную надежность и эффективность по более доступной цене, что делает его оптимальным выбором для бюджетной системы.</w:t>
      </w:r>
    </w:p>
    <w:p w14:paraId="61EC6C8B" w14:textId="77777777" w:rsidR="00420CC6" w:rsidRPr="00FC28EC" w:rsidRDefault="00420CC6" w:rsidP="00420CC6">
      <w:pPr>
        <w:spacing w:after="0" w:line="240" w:lineRule="auto"/>
        <w:ind w:firstLine="709"/>
        <w:contextualSpacing/>
        <w:jc w:val="both"/>
        <w:rPr>
          <w:rFonts w:ascii="Times New Roman" w:hAnsi="Times New Roman" w:cs="Times New Roman"/>
          <w:sz w:val="28"/>
          <w:szCs w:val="28"/>
          <w:lang w:val="ru-RU"/>
        </w:rPr>
      </w:pPr>
    </w:p>
    <w:p w14:paraId="2781E03D" w14:textId="355F7C2E" w:rsidR="00557FAF" w:rsidRDefault="0081392F" w:rsidP="00EB2A26">
      <w:pPr>
        <w:spacing w:after="0" w:line="240" w:lineRule="auto"/>
        <w:ind w:firstLine="709"/>
        <w:contextualSpacing/>
        <w:jc w:val="both"/>
        <w:outlineLvl w:val="1"/>
        <w:rPr>
          <w:rFonts w:ascii="Times New Roman" w:hAnsi="Times New Roman" w:cs="Times New Roman"/>
          <w:b/>
          <w:bCs/>
          <w:sz w:val="28"/>
          <w:szCs w:val="28"/>
          <w:lang w:val="ru-RU"/>
        </w:rPr>
      </w:pPr>
      <w:bookmarkStart w:id="15" w:name="_Toc153820015"/>
      <w:r w:rsidRPr="00FC28EC">
        <w:rPr>
          <w:rFonts w:ascii="Times New Roman" w:hAnsi="Times New Roman" w:cs="Times New Roman"/>
          <w:b/>
          <w:bCs/>
          <w:sz w:val="28"/>
          <w:szCs w:val="28"/>
          <w:lang w:val="ru-RU"/>
        </w:rPr>
        <w:t xml:space="preserve">3.6 Выбор </w:t>
      </w:r>
      <w:r w:rsidR="00117756" w:rsidRPr="00FC28EC">
        <w:rPr>
          <w:rFonts w:ascii="Times New Roman" w:hAnsi="Times New Roman" w:cs="Times New Roman"/>
          <w:b/>
          <w:bCs/>
          <w:sz w:val="28"/>
          <w:szCs w:val="28"/>
          <w:lang w:val="ru-RU"/>
        </w:rPr>
        <w:t>корпуса</w:t>
      </w:r>
      <w:r w:rsidR="00DC1CEF">
        <w:rPr>
          <w:rFonts w:ascii="Times New Roman" w:hAnsi="Times New Roman" w:cs="Times New Roman"/>
          <w:b/>
          <w:bCs/>
          <w:sz w:val="28"/>
          <w:szCs w:val="28"/>
          <w:lang w:val="ru-RU"/>
        </w:rPr>
        <w:t>.</w:t>
      </w:r>
      <w:bookmarkEnd w:id="15"/>
    </w:p>
    <w:p w14:paraId="0621DA42" w14:textId="701B4646" w:rsidR="00117756" w:rsidRPr="00FC28EC"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При составлении конфигурации бюджетного компьютера, выбор корпуса играет ключевую роль, так как он влияет не только на эстетическую привлекательность и функциональность системы, но и на её стоимость. В этом контексте корпус Accord ACC-261B представляет собой оптимальный вариант, удовлетворяющий основным требованиям бюджетной компьютерной сборки.</w:t>
      </w:r>
    </w:p>
    <w:p w14:paraId="3FD3495E" w14:textId="1CF99FFE" w:rsidR="00117756" w:rsidRPr="00FC28EC"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Во-первых, стоит отметить, что корпус Accord ACC-261B соответствует требованиям к форм-фактору, обеспечивая поддержку материнских плат форматов ATX, microATX и Mini-ITX. Это гарантирует высокую степень совместимости с широким спектром материнских плат, включая ASUS Prime A320M-K, используемую в рассматриваемой конфигурации.</w:t>
      </w:r>
    </w:p>
    <w:p w14:paraId="02BDB0EA" w14:textId="2CEBE0C9" w:rsidR="00117756" w:rsidRPr="00FC28EC"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Во-вторых, корпус обладает адекватными возможностями вентиляции и охлаждения, что является критически важным аспектом для поддержания </w:t>
      </w:r>
      <w:r w:rsidRPr="00FC28EC">
        <w:rPr>
          <w:rFonts w:ascii="Times New Roman" w:hAnsi="Times New Roman" w:cs="Times New Roman"/>
          <w:sz w:val="28"/>
          <w:szCs w:val="28"/>
          <w:lang w:val="ru-RU"/>
        </w:rPr>
        <w:lastRenderedPageBreak/>
        <w:t>оптимальной температуры компонентов и обеспечения их стабильной работы. Наличие вентиляционных отверстий и возможность установки дополнительных вентиляторов способствует эффективному отводу тепла от внутренних компонентов системы.</w:t>
      </w:r>
    </w:p>
    <w:p w14:paraId="16A43160" w14:textId="206C11D9" w:rsidR="00117756" w:rsidRPr="00FC28EC"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 xml:space="preserve">В-третьих, Accord ACC-261B предлагает достаточное внутреннее пространство, что важно для удобства сборки и возможности будущего </w:t>
      </w:r>
      <w:r w:rsidR="00FC28EC" w:rsidRPr="00FC28EC">
        <w:rPr>
          <w:rFonts w:ascii="Times New Roman" w:hAnsi="Times New Roman" w:cs="Times New Roman"/>
          <w:sz w:val="28"/>
          <w:szCs w:val="28"/>
          <w:lang w:val="ru-RU"/>
        </w:rPr>
        <w:t xml:space="preserve">улучшения </w:t>
      </w:r>
      <w:r w:rsidRPr="00FC28EC">
        <w:rPr>
          <w:rFonts w:ascii="Times New Roman" w:hAnsi="Times New Roman" w:cs="Times New Roman"/>
          <w:sz w:val="28"/>
          <w:szCs w:val="28"/>
          <w:lang w:val="ru-RU"/>
        </w:rPr>
        <w:t>системы. Просторный внутренний объем позволяет легко устанавливать и обслуживать компоненты, а также предоставляет возможность добавления дополнительных накопителей или других компонентов.</w:t>
      </w:r>
    </w:p>
    <w:p w14:paraId="0A5D8211" w14:textId="5B7D83B6" w:rsidR="00117756" w:rsidRPr="00FC28EC"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Наконец, одним из ключевых преимуществ корпуса Accord ACC-261B является его стоимость. Будучи бюджетным вариантом, он предлагает хорошее сочетание цены и качества, что делает его доступным выбором для сборки бюджетного компьютера.</w:t>
      </w:r>
    </w:p>
    <w:p w14:paraId="61F8EA8F" w14:textId="271D955A" w:rsidR="00117756" w:rsidRDefault="00117756" w:rsidP="00A80F2F">
      <w:pPr>
        <w:spacing w:after="0" w:line="240" w:lineRule="auto"/>
        <w:ind w:firstLine="709"/>
        <w:contextualSpacing/>
        <w:jc w:val="both"/>
        <w:rPr>
          <w:rFonts w:ascii="Times New Roman" w:hAnsi="Times New Roman" w:cs="Times New Roman"/>
          <w:sz w:val="28"/>
          <w:szCs w:val="28"/>
          <w:lang w:val="ru-RU"/>
        </w:rPr>
      </w:pPr>
      <w:r w:rsidRPr="00FC28EC">
        <w:rPr>
          <w:rFonts w:ascii="Times New Roman" w:hAnsi="Times New Roman" w:cs="Times New Roman"/>
          <w:sz w:val="28"/>
          <w:szCs w:val="28"/>
          <w:lang w:val="ru-RU"/>
        </w:rPr>
        <w:t>Учитывая вышеуказанные факторы, корпус Accord ACC-261B является отличным выбором для сборки бюджетного компьютера. Он сочетает в себе необходимую совместимость с компонентами, адекватные возможности для охлаждения и вентиляции, достаточное пространство для компонентов и апгрейдов, а также привлекательную цену, что делает его оптимальным вариантом для пользователей с ограниченным бюджетом.</w:t>
      </w:r>
    </w:p>
    <w:p w14:paraId="34F77643" w14:textId="1480B6A5" w:rsidR="00737C46" w:rsidRDefault="00737C46" w:rsidP="00A80F2F">
      <w:pPr>
        <w:spacing w:after="0" w:line="240" w:lineRule="auto"/>
        <w:ind w:firstLine="709"/>
        <w:contextualSpacing/>
        <w:jc w:val="both"/>
        <w:rPr>
          <w:rFonts w:ascii="Times New Roman" w:hAnsi="Times New Roman" w:cs="Times New Roman"/>
          <w:sz w:val="28"/>
          <w:szCs w:val="28"/>
          <w:lang w:val="ru-RU"/>
        </w:rPr>
      </w:pPr>
    </w:p>
    <w:p w14:paraId="04036658" w14:textId="1BDD48F0" w:rsidR="00DA39B5" w:rsidRDefault="00737C46" w:rsidP="00F2793C">
      <w:pPr>
        <w:spacing w:after="0" w:line="240" w:lineRule="auto"/>
        <w:ind w:firstLine="709"/>
        <w:contextualSpacing/>
        <w:jc w:val="both"/>
        <w:outlineLvl w:val="1"/>
        <w:rPr>
          <w:rFonts w:ascii="Times New Roman" w:hAnsi="Times New Roman" w:cs="Times New Roman"/>
          <w:b/>
          <w:bCs/>
          <w:sz w:val="28"/>
          <w:szCs w:val="28"/>
          <w:lang w:val="ru-RU"/>
        </w:rPr>
      </w:pPr>
      <w:bookmarkStart w:id="16" w:name="_Toc153820016"/>
      <w:r w:rsidRPr="003A4251">
        <w:rPr>
          <w:rFonts w:ascii="Times New Roman" w:hAnsi="Times New Roman" w:cs="Times New Roman"/>
          <w:b/>
          <w:bCs/>
          <w:sz w:val="28"/>
          <w:szCs w:val="28"/>
          <w:lang w:val="ru-RU"/>
        </w:rPr>
        <w:t xml:space="preserve">3.7 </w:t>
      </w:r>
      <w:r w:rsidRPr="00737C46">
        <w:rPr>
          <w:rFonts w:ascii="Times New Roman" w:hAnsi="Times New Roman" w:cs="Times New Roman"/>
          <w:b/>
          <w:bCs/>
          <w:sz w:val="28"/>
          <w:szCs w:val="28"/>
          <w:lang w:val="ru-RU"/>
        </w:rPr>
        <w:t xml:space="preserve">Выбор </w:t>
      </w:r>
      <w:r w:rsidR="00DA39B5">
        <w:rPr>
          <w:rFonts w:ascii="Times New Roman" w:hAnsi="Times New Roman" w:cs="Times New Roman"/>
          <w:b/>
          <w:bCs/>
          <w:sz w:val="28"/>
          <w:szCs w:val="28"/>
          <w:lang w:val="ru-RU"/>
        </w:rPr>
        <w:t>черно-белого принтера</w:t>
      </w:r>
      <w:r w:rsidR="00DC1CEF">
        <w:rPr>
          <w:rFonts w:ascii="Times New Roman" w:hAnsi="Times New Roman" w:cs="Times New Roman"/>
          <w:b/>
          <w:bCs/>
          <w:sz w:val="28"/>
          <w:szCs w:val="28"/>
          <w:lang w:val="ru-RU"/>
        </w:rPr>
        <w:t>.</w:t>
      </w:r>
      <w:bookmarkEnd w:id="16"/>
    </w:p>
    <w:p w14:paraId="1343DF8E" w14:textId="2DE3FF30" w:rsidR="00A1206C" w:rsidRDefault="00A1206C" w:rsidP="00A80F2F">
      <w:pPr>
        <w:spacing w:after="0" w:line="240" w:lineRule="auto"/>
        <w:ind w:firstLine="709"/>
        <w:contextualSpacing/>
        <w:jc w:val="both"/>
        <w:rPr>
          <w:rFonts w:ascii="Times New Roman" w:hAnsi="Times New Roman" w:cs="Times New Roman"/>
          <w:b/>
          <w:bCs/>
          <w:sz w:val="28"/>
          <w:szCs w:val="28"/>
          <w:lang w:val="ru-RU"/>
        </w:rPr>
      </w:pPr>
    </w:p>
    <w:p w14:paraId="1EC19B8C" w14:textId="460CF81F" w:rsidR="00A1206C" w:rsidRDefault="00A1206C" w:rsidP="00A80F2F">
      <w:pPr>
        <w:spacing w:after="0" w:line="240" w:lineRule="auto"/>
        <w:ind w:firstLine="709"/>
        <w:contextualSpacing/>
        <w:jc w:val="both"/>
        <w:rPr>
          <w:rFonts w:ascii="Times New Roman" w:hAnsi="Times New Roman" w:cs="Times New Roman"/>
          <w:sz w:val="28"/>
          <w:szCs w:val="28"/>
          <w:lang w:val="ru-RU"/>
        </w:rPr>
      </w:pPr>
      <w:r w:rsidRPr="00A1206C">
        <w:rPr>
          <w:rFonts w:ascii="Times New Roman" w:hAnsi="Times New Roman" w:cs="Times New Roman"/>
          <w:sz w:val="28"/>
          <w:szCs w:val="28"/>
          <w:lang w:val="ru-RU"/>
        </w:rPr>
        <w:t>В данном разделе мы сфокусируемся на критериях выбора черно-белого принтера, который остается неотъемлемой частью офисной инфраструктуры и бизнес-процессов, где цветная печать не требуется. Мы изучим важные аспекты, такие как скорость печати, качество вывода, стоимость владения и поддерживаемые функции, чтобы помочь вам найти надежное устройство, соответствующее вашим профессиональным нуждам.</w:t>
      </w:r>
    </w:p>
    <w:p w14:paraId="7A979F1D" w14:textId="77777777" w:rsidR="00420CC6" w:rsidRPr="00A1206C" w:rsidRDefault="00420CC6" w:rsidP="00A80F2F">
      <w:pPr>
        <w:spacing w:after="0" w:line="240" w:lineRule="auto"/>
        <w:ind w:firstLine="709"/>
        <w:contextualSpacing/>
        <w:jc w:val="both"/>
        <w:rPr>
          <w:rFonts w:ascii="Times New Roman" w:hAnsi="Times New Roman" w:cs="Times New Roman"/>
          <w:sz w:val="28"/>
          <w:szCs w:val="28"/>
          <w:lang w:val="ru-RU"/>
        </w:rPr>
      </w:pPr>
    </w:p>
    <w:p w14:paraId="05CDAA8D" w14:textId="5997CD68" w:rsidR="00D244CF" w:rsidRDefault="00D244CF" w:rsidP="00F55BF3">
      <w:pPr>
        <w:spacing w:after="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3.5 – характеристики принтеров</w:t>
      </w:r>
    </w:p>
    <w:tbl>
      <w:tblPr>
        <w:tblStyle w:val="1"/>
        <w:tblW w:w="0" w:type="auto"/>
        <w:tblLook w:val="04A0" w:firstRow="1" w:lastRow="0" w:firstColumn="1" w:lastColumn="0" w:noHBand="0" w:noVBand="1"/>
      </w:tblPr>
      <w:tblGrid>
        <w:gridCol w:w="2657"/>
        <w:gridCol w:w="2895"/>
        <w:gridCol w:w="3792"/>
      </w:tblGrid>
      <w:tr w:rsidR="00D244CF" w:rsidRPr="00D244CF" w14:paraId="3FF2CFBB" w14:textId="77777777" w:rsidTr="00EE0C75">
        <w:tc>
          <w:tcPr>
            <w:tcW w:w="0" w:type="auto"/>
            <w:vAlign w:val="center"/>
            <w:hideMark/>
          </w:tcPr>
          <w:p w14:paraId="58ED277A" w14:textId="77777777" w:rsidR="00D244CF" w:rsidRPr="00D244CF" w:rsidRDefault="00D244CF" w:rsidP="00D244CF">
            <w:pPr>
              <w:ind w:firstLine="0"/>
              <w:rPr>
                <w:rFonts w:eastAsia="Times New Roman"/>
              </w:rPr>
            </w:pPr>
            <w:r w:rsidRPr="00D244CF">
              <w:rPr>
                <w:rFonts w:eastAsia="Times New Roman"/>
              </w:rPr>
              <w:t>Характеристика</w:t>
            </w:r>
          </w:p>
        </w:tc>
        <w:tc>
          <w:tcPr>
            <w:tcW w:w="0" w:type="auto"/>
            <w:vAlign w:val="center"/>
            <w:hideMark/>
          </w:tcPr>
          <w:p w14:paraId="1D105FE5" w14:textId="77777777" w:rsidR="00D244CF" w:rsidRPr="00D244CF" w:rsidRDefault="00D244CF" w:rsidP="00D244CF">
            <w:pPr>
              <w:ind w:firstLine="0"/>
              <w:rPr>
                <w:rFonts w:eastAsia="Times New Roman"/>
              </w:rPr>
            </w:pPr>
            <w:r w:rsidRPr="00D244CF">
              <w:rPr>
                <w:rFonts w:eastAsia="Times New Roman"/>
              </w:rPr>
              <w:t>HP M203dn</w:t>
            </w:r>
          </w:p>
        </w:tc>
        <w:tc>
          <w:tcPr>
            <w:tcW w:w="0" w:type="auto"/>
            <w:vAlign w:val="center"/>
            <w:hideMark/>
          </w:tcPr>
          <w:p w14:paraId="183B8F3D" w14:textId="77777777" w:rsidR="00D244CF" w:rsidRPr="00D244CF" w:rsidRDefault="00D244CF" w:rsidP="00D244CF">
            <w:pPr>
              <w:ind w:firstLine="0"/>
              <w:rPr>
                <w:rFonts w:eastAsia="Times New Roman"/>
              </w:rPr>
            </w:pPr>
            <w:r w:rsidRPr="00D244CF">
              <w:rPr>
                <w:rFonts w:eastAsia="Times New Roman"/>
              </w:rPr>
              <w:t>Pantum M6550NW</w:t>
            </w:r>
          </w:p>
        </w:tc>
      </w:tr>
      <w:tr w:rsidR="00D244CF" w:rsidRPr="00D244CF" w14:paraId="35AC87DD" w14:textId="77777777" w:rsidTr="00EE0C75">
        <w:tc>
          <w:tcPr>
            <w:tcW w:w="0" w:type="auto"/>
            <w:vAlign w:val="center"/>
            <w:hideMark/>
          </w:tcPr>
          <w:p w14:paraId="61181817" w14:textId="77777777" w:rsidR="00D244CF" w:rsidRPr="00D244CF" w:rsidRDefault="00D244CF" w:rsidP="00EE0C75">
            <w:pPr>
              <w:ind w:firstLine="0"/>
              <w:rPr>
                <w:rFonts w:eastAsia="Times New Roman"/>
              </w:rPr>
            </w:pPr>
            <w:r w:rsidRPr="00D244CF">
              <w:rPr>
                <w:rFonts w:eastAsia="Times New Roman"/>
              </w:rPr>
              <w:t>Скорость печати</w:t>
            </w:r>
          </w:p>
        </w:tc>
        <w:tc>
          <w:tcPr>
            <w:tcW w:w="0" w:type="auto"/>
            <w:vAlign w:val="center"/>
            <w:hideMark/>
          </w:tcPr>
          <w:p w14:paraId="74611E6B" w14:textId="77777777" w:rsidR="00D244CF" w:rsidRPr="00D244CF" w:rsidRDefault="00D244CF" w:rsidP="00EE0C75">
            <w:pPr>
              <w:ind w:firstLine="0"/>
              <w:rPr>
                <w:rFonts w:eastAsia="Times New Roman"/>
              </w:rPr>
            </w:pPr>
            <w:r w:rsidRPr="00D244CF">
              <w:rPr>
                <w:rFonts w:eastAsia="Times New Roman"/>
              </w:rPr>
              <w:t>28 страниц в минуту</w:t>
            </w:r>
          </w:p>
        </w:tc>
        <w:tc>
          <w:tcPr>
            <w:tcW w:w="0" w:type="auto"/>
            <w:vAlign w:val="center"/>
            <w:hideMark/>
          </w:tcPr>
          <w:p w14:paraId="4CD8D692" w14:textId="77777777" w:rsidR="00D244CF" w:rsidRPr="00D244CF" w:rsidRDefault="00D244CF" w:rsidP="00EE0C75">
            <w:pPr>
              <w:ind w:firstLine="0"/>
              <w:rPr>
                <w:rFonts w:eastAsia="Times New Roman"/>
              </w:rPr>
            </w:pPr>
            <w:r w:rsidRPr="00D244CF">
              <w:rPr>
                <w:rFonts w:eastAsia="Times New Roman"/>
              </w:rPr>
              <w:t>22 страницы в минуту</w:t>
            </w:r>
          </w:p>
        </w:tc>
      </w:tr>
      <w:tr w:rsidR="00D244CF" w:rsidRPr="00D244CF" w14:paraId="290DC731" w14:textId="77777777" w:rsidTr="00EE0C75">
        <w:tc>
          <w:tcPr>
            <w:tcW w:w="0" w:type="auto"/>
            <w:vAlign w:val="center"/>
            <w:hideMark/>
          </w:tcPr>
          <w:p w14:paraId="36E5078C" w14:textId="77777777" w:rsidR="00D244CF" w:rsidRPr="00D244CF" w:rsidRDefault="00D244CF" w:rsidP="00EE0C75">
            <w:pPr>
              <w:ind w:firstLine="0"/>
              <w:rPr>
                <w:rFonts w:eastAsia="Times New Roman"/>
              </w:rPr>
            </w:pPr>
            <w:r w:rsidRPr="00D244CF">
              <w:rPr>
                <w:rFonts w:eastAsia="Times New Roman"/>
              </w:rPr>
              <w:t>Емкость картриджа</w:t>
            </w:r>
          </w:p>
        </w:tc>
        <w:tc>
          <w:tcPr>
            <w:tcW w:w="0" w:type="auto"/>
            <w:vAlign w:val="center"/>
            <w:hideMark/>
          </w:tcPr>
          <w:p w14:paraId="0B5F4CAC" w14:textId="77777777" w:rsidR="00D244CF" w:rsidRPr="00D244CF" w:rsidRDefault="00D244CF" w:rsidP="00EE0C75">
            <w:pPr>
              <w:ind w:firstLine="0"/>
              <w:rPr>
                <w:rFonts w:eastAsia="Times New Roman"/>
              </w:rPr>
            </w:pPr>
            <w:r w:rsidRPr="00D244CF">
              <w:rPr>
                <w:rFonts w:eastAsia="Times New Roman"/>
              </w:rPr>
              <w:t>3500 копий</w:t>
            </w:r>
          </w:p>
        </w:tc>
        <w:tc>
          <w:tcPr>
            <w:tcW w:w="0" w:type="auto"/>
            <w:vAlign w:val="center"/>
            <w:hideMark/>
          </w:tcPr>
          <w:p w14:paraId="620D088C" w14:textId="77777777" w:rsidR="00D244CF" w:rsidRPr="00D244CF" w:rsidRDefault="00D244CF" w:rsidP="00EE0C75">
            <w:pPr>
              <w:ind w:firstLine="0"/>
              <w:rPr>
                <w:rFonts w:eastAsia="Times New Roman"/>
              </w:rPr>
            </w:pPr>
            <w:r w:rsidRPr="00D244CF">
              <w:rPr>
                <w:rFonts w:eastAsia="Times New Roman"/>
              </w:rPr>
              <w:t>1600 копий</w:t>
            </w:r>
          </w:p>
        </w:tc>
      </w:tr>
      <w:tr w:rsidR="00D244CF" w:rsidRPr="00D244CF" w14:paraId="034D297F" w14:textId="77777777" w:rsidTr="00EE0C75">
        <w:tc>
          <w:tcPr>
            <w:tcW w:w="0" w:type="auto"/>
            <w:vAlign w:val="center"/>
            <w:hideMark/>
          </w:tcPr>
          <w:p w14:paraId="109F5E99" w14:textId="77777777" w:rsidR="00D244CF" w:rsidRPr="00D244CF" w:rsidRDefault="00D244CF" w:rsidP="00EE0C75">
            <w:pPr>
              <w:ind w:firstLine="0"/>
              <w:rPr>
                <w:rFonts w:eastAsia="Times New Roman"/>
              </w:rPr>
            </w:pPr>
            <w:r w:rsidRPr="00D244CF">
              <w:rPr>
                <w:rFonts w:eastAsia="Times New Roman"/>
              </w:rPr>
              <w:t>Стоимость</w:t>
            </w:r>
          </w:p>
        </w:tc>
        <w:tc>
          <w:tcPr>
            <w:tcW w:w="0" w:type="auto"/>
            <w:vAlign w:val="center"/>
            <w:hideMark/>
          </w:tcPr>
          <w:p w14:paraId="4CFCC51C" w14:textId="77777777" w:rsidR="00D244CF" w:rsidRPr="00D244CF" w:rsidRDefault="00D244CF" w:rsidP="00EE0C75">
            <w:pPr>
              <w:ind w:firstLine="0"/>
              <w:rPr>
                <w:rFonts w:eastAsia="Times New Roman"/>
              </w:rPr>
            </w:pPr>
            <w:r w:rsidRPr="00D244CF">
              <w:rPr>
                <w:rFonts w:eastAsia="Times New Roman"/>
              </w:rPr>
              <w:t>В два раза выше, чем у Pantum</w:t>
            </w:r>
          </w:p>
        </w:tc>
        <w:tc>
          <w:tcPr>
            <w:tcW w:w="0" w:type="auto"/>
            <w:vAlign w:val="center"/>
            <w:hideMark/>
          </w:tcPr>
          <w:p w14:paraId="18229F7C" w14:textId="77777777" w:rsidR="00D244CF" w:rsidRPr="00D244CF" w:rsidRDefault="00D244CF" w:rsidP="00EE0C75">
            <w:pPr>
              <w:ind w:firstLine="0"/>
              <w:rPr>
                <w:rFonts w:eastAsia="Times New Roman"/>
              </w:rPr>
            </w:pPr>
            <w:r w:rsidRPr="00D244CF">
              <w:rPr>
                <w:rFonts w:eastAsia="Times New Roman"/>
              </w:rPr>
              <w:t>Более доступная</w:t>
            </w:r>
          </w:p>
        </w:tc>
      </w:tr>
      <w:tr w:rsidR="00D244CF" w:rsidRPr="00653FD0" w14:paraId="74609CFD" w14:textId="77777777" w:rsidTr="00EE0C75">
        <w:tc>
          <w:tcPr>
            <w:tcW w:w="0" w:type="auto"/>
            <w:vAlign w:val="center"/>
            <w:hideMark/>
          </w:tcPr>
          <w:p w14:paraId="423DB19F" w14:textId="77777777" w:rsidR="00D244CF" w:rsidRPr="00D244CF" w:rsidRDefault="00D244CF" w:rsidP="00EE0C75">
            <w:pPr>
              <w:ind w:firstLine="0"/>
              <w:rPr>
                <w:rFonts w:eastAsia="Times New Roman"/>
              </w:rPr>
            </w:pPr>
            <w:r w:rsidRPr="00D244CF">
              <w:rPr>
                <w:rFonts w:eastAsia="Times New Roman"/>
              </w:rPr>
              <w:t>Особенности для выбора</w:t>
            </w:r>
          </w:p>
        </w:tc>
        <w:tc>
          <w:tcPr>
            <w:tcW w:w="0" w:type="auto"/>
            <w:vAlign w:val="center"/>
            <w:hideMark/>
          </w:tcPr>
          <w:p w14:paraId="53D3FB5A" w14:textId="77777777" w:rsidR="00D244CF" w:rsidRPr="00D244CF" w:rsidRDefault="00D244CF" w:rsidP="00D244CF">
            <w:pPr>
              <w:ind w:firstLine="0"/>
              <w:rPr>
                <w:rFonts w:eastAsia="Times New Roman"/>
              </w:rPr>
            </w:pPr>
            <w:r w:rsidRPr="00D244CF">
              <w:rPr>
                <w:rFonts w:eastAsia="Times New Roman"/>
              </w:rPr>
              <w:t>Технически превосходит Pantum</w:t>
            </w:r>
          </w:p>
        </w:tc>
        <w:tc>
          <w:tcPr>
            <w:tcW w:w="0" w:type="auto"/>
            <w:vAlign w:val="center"/>
            <w:hideMark/>
          </w:tcPr>
          <w:p w14:paraId="065E8D55" w14:textId="77777777" w:rsidR="00D244CF" w:rsidRPr="00D244CF" w:rsidRDefault="00D244CF" w:rsidP="00EE0C75">
            <w:pPr>
              <w:ind w:firstLine="0"/>
              <w:rPr>
                <w:rFonts w:eastAsia="Times New Roman"/>
              </w:rPr>
            </w:pPr>
            <w:r w:rsidRPr="00D244CF">
              <w:rPr>
                <w:rFonts w:eastAsia="Times New Roman"/>
              </w:rPr>
              <w:t>Лучше подходит для ограниченного бюджета</w:t>
            </w:r>
          </w:p>
        </w:tc>
      </w:tr>
    </w:tbl>
    <w:p w14:paraId="3986C470" w14:textId="77777777" w:rsidR="00D244CF" w:rsidRDefault="00D244CF" w:rsidP="00A80F2F">
      <w:pPr>
        <w:spacing w:after="0" w:line="240" w:lineRule="auto"/>
        <w:ind w:firstLine="709"/>
        <w:contextualSpacing/>
        <w:jc w:val="both"/>
        <w:rPr>
          <w:rFonts w:ascii="Times New Roman" w:hAnsi="Times New Roman" w:cs="Times New Roman"/>
          <w:b/>
          <w:bCs/>
          <w:sz w:val="28"/>
          <w:szCs w:val="28"/>
          <w:lang w:val="ru-RU"/>
        </w:rPr>
      </w:pPr>
    </w:p>
    <w:p w14:paraId="63F112AA" w14:textId="0A89675F" w:rsidR="00DA39B5" w:rsidRPr="00DA39B5" w:rsidRDefault="00DA39B5" w:rsidP="00A80F2F">
      <w:pPr>
        <w:spacing w:after="0" w:line="240" w:lineRule="auto"/>
        <w:ind w:firstLine="709"/>
        <w:contextualSpacing/>
        <w:jc w:val="both"/>
        <w:rPr>
          <w:rFonts w:ascii="Times New Roman" w:hAnsi="Times New Roman" w:cs="Times New Roman"/>
          <w:sz w:val="28"/>
          <w:szCs w:val="28"/>
          <w:lang w:val="ru-RU"/>
        </w:rPr>
      </w:pPr>
      <w:r w:rsidRPr="00DA39B5">
        <w:rPr>
          <w:rFonts w:ascii="Times New Roman" w:hAnsi="Times New Roman" w:cs="Times New Roman"/>
          <w:sz w:val="28"/>
          <w:szCs w:val="28"/>
          <w:lang w:val="ru-RU"/>
        </w:rPr>
        <w:t>При выборе монохромного принтера для компании, специализирующейся на предоставлении юридических услуг, внимание было сосредоточено на двух моделях: "HP M203dn" и "Pantum M6550NW". Данная компания функционирует с ограниченным бюджетом, что делает стоимость оборудования значимым фактором в процессе выбора.</w:t>
      </w:r>
    </w:p>
    <w:p w14:paraId="09BF1F13" w14:textId="0B10473B" w:rsidR="00DA39B5" w:rsidRPr="00DA39B5" w:rsidRDefault="00DA39B5" w:rsidP="00A80F2F">
      <w:pPr>
        <w:spacing w:after="0" w:line="240" w:lineRule="auto"/>
        <w:ind w:firstLine="709"/>
        <w:contextualSpacing/>
        <w:jc w:val="both"/>
        <w:rPr>
          <w:rFonts w:ascii="Times New Roman" w:hAnsi="Times New Roman" w:cs="Times New Roman"/>
          <w:sz w:val="28"/>
          <w:szCs w:val="28"/>
          <w:lang w:val="ru-RU"/>
        </w:rPr>
      </w:pPr>
      <w:r w:rsidRPr="00DA39B5">
        <w:rPr>
          <w:rFonts w:ascii="Times New Roman" w:hAnsi="Times New Roman" w:cs="Times New Roman"/>
          <w:sz w:val="28"/>
          <w:szCs w:val="28"/>
          <w:lang w:val="ru-RU"/>
        </w:rPr>
        <w:lastRenderedPageBreak/>
        <w:t>Модель HP M203dn превосходит Pantum M6550NW по нескольким техническим характеристикам: скорость печати составляет 28 страниц в минуту против 22 страниц у Pantum, а емкость картриджа HP достигает 3500 копий, в сравнении с 1600 копиями у Pantum. Однако стоимость HP в два раза выше, что является значительным недостатком для бюджетно-ориентированной компании.</w:t>
      </w:r>
    </w:p>
    <w:p w14:paraId="192FFC11" w14:textId="7023304B" w:rsidR="003A4251" w:rsidRDefault="00DA39B5" w:rsidP="00D244CF">
      <w:pPr>
        <w:spacing w:after="0" w:line="240" w:lineRule="auto"/>
        <w:ind w:firstLine="709"/>
        <w:contextualSpacing/>
        <w:jc w:val="both"/>
        <w:rPr>
          <w:rFonts w:ascii="Times New Roman" w:hAnsi="Times New Roman" w:cs="Times New Roman"/>
          <w:sz w:val="28"/>
          <w:szCs w:val="28"/>
          <w:lang w:val="ru-RU"/>
        </w:rPr>
      </w:pPr>
      <w:r w:rsidRPr="00DA39B5">
        <w:rPr>
          <w:rFonts w:ascii="Times New Roman" w:hAnsi="Times New Roman" w:cs="Times New Roman"/>
          <w:sz w:val="28"/>
          <w:szCs w:val="28"/>
          <w:lang w:val="ru-RU"/>
        </w:rPr>
        <w:t>В конечном итоге, с учетом бюджетных ограничений и специфических потребностей юридической компании, выбор был сделан в пользу Pantum M6550NW. Этот выбор обусловлен сочетанием доступной стоимости</w:t>
      </w:r>
      <w:r>
        <w:rPr>
          <w:rFonts w:ascii="Times New Roman" w:hAnsi="Times New Roman" w:cs="Times New Roman"/>
          <w:sz w:val="28"/>
          <w:szCs w:val="28"/>
          <w:lang w:val="ru-RU"/>
        </w:rPr>
        <w:t>.</w:t>
      </w:r>
    </w:p>
    <w:p w14:paraId="021EF18F" w14:textId="77777777" w:rsidR="00D244CF" w:rsidRDefault="00D244CF" w:rsidP="00A80F2F">
      <w:pPr>
        <w:spacing w:after="0" w:line="240" w:lineRule="auto"/>
        <w:contextualSpacing/>
        <w:jc w:val="both"/>
        <w:rPr>
          <w:rFonts w:ascii="Times New Roman" w:hAnsi="Times New Roman" w:cs="Times New Roman"/>
          <w:sz w:val="28"/>
          <w:szCs w:val="28"/>
          <w:lang w:val="ru-RU"/>
        </w:rPr>
      </w:pPr>
    </w:p>
    <w:p w14:paraId="01B91921" w14:textId="5EA4D215" w:rsidR="003A4251" w:rsidRDefault="003A4251" w:rsidP="00F2793C">
      <w:pPr>
        <w:spacing w:after="0" w:line="240" w:lineRule="auto"/>
        <w:contextualSpacing/>
        <w:jc w:val="both"/>
        <w:outlineLvl w:val="1"/>
        <w:rPr>
          <w:rFonts w:ascii="Times New Roman" w:hAnsi="Times New Roman" w:cs="Times New Roman"/>
          <w:b/>
          <w:bCs/>
          <w:sz w:val="28"/>
          <w:szCs w:val="28"/>
          <w:lang w:val="ru-RU"/>
        </w:rPr>
      </w:pPr>
      <w:r>
        <w:rPr>
          <w:rFonts w:ascii="Times New Roman" w:hAnsi="Times New Roman" w:cs="Times New Roman"/>
          <w:sz w:val="28"/>
          <w:szCs w:val="28"/>
          <w:lang w:val="ru-RU"/>
        </w:rPr>
        <w:tab/>
      </w:r>
      <w:bookmarkStart w:id="17" w:name="_Toc153820017"/>
      <w:r w:rsidRPr="0084042B">
        <w:rPr>
          <w:rFonts w:ascii="Times New Roman" w:hAnsi="Times New Roman" w:cs="Times New Roman"/>
          <w:b/>
          <w:bCs/>
          <w:sz w:val="28"/>
          <w:szCs w:val="28"/>
          <w:lang w:val="ru-RU"/>
        </w:rPr>
        <w:t xml:space="preserve">3.8 </w:t>
      </w:r>
      <w:r>
        <w:rPr>
          <w:rFonts w:ascii="Times New Roman" w:hAnsi="Times New Roman" w:cs="Times New Roman"/>
          <w:b/>
          <w:bCs/>
          <w:sz w:val="28"/>
          <w:szCs w:val="28"/>
          <w:lang w:val="ru-RU"/>
        </w:rPr>
        <w:t>Выбор цветного принтера</w:t>
      </w:r>
      <w:r w:rsidR="00DC1CEF">
        <w:rPr>
          <w:rFonts w:ascii="Times New Roman" w:hAnsi="Times New Roman" w:cs="Times New Roman"/>
          <w:b/>
          <w:bCs/>
          <w:sz w:val="28"/>
          <w:szCs w:val="28"/>
          <w:lang w:val="ru-RU"/>
        </w:rPr>
        <w:t>.</w:t>
      </w:r>
      <w:bookmarkEnd w:id="17"/>
    </w:p>
    <w:p w14:paraId="741C5AC6" w14:textId="4C85E4AD" w:rsidR="00563FC2" w:rsidRDefault="00563FC2" w:rsidP="00A80F2F">
      <w:pPr>
        <w:spacing w:after="0" w:line="240" w:lineRule="auto"/>
        <w:contextualSpacing/>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ab/>
      </w:r>
    </w:p>
    <w:p w14:paraId="47A28F4C" w14:textId="2ADB56FE" w:rsidR="00420CC6" w:rsidRDefault="00420CC6" w:rsidP="00420CC6">
      <w:pPr>
        <w:spacing w:after="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 данном подразделе будет идти речь про выбор цветного принтера, а также будут рассматриваться ключевые характеристики принтеров.</w:t>
      </w:r>
    </w:p>
    <w:p w14:paraId="3BA52651" w14:textId="77777777" w:rsidR="00420CC6" w:rsidRDefault="00420CC6" w:rsidP="00420CC6">
      <w:pPr>
        <w:spacing w:after="0" w:line="240" w:lineRule="auto"/>
        <w:contextualSpacing/>
        <w:jc w:val="both"/>
        <w:rPr>
          <w:rFonts w:ascii="Times New Roman" w:hAnsi="Times New Roman" w:cs="Times New Roman"/>
          <w:sz w:val="28"/>
          <w:szCs w:val="28"/>
          <w:lang w:val="ru-RU"/>
        </w:rPr>
      </w:pPr>
    </w:p>
    <w:p w14:paraId="7FFFFF53" w14:textId="083E13A2" w:rsidR="00D81BFE" w:rsidRPr="00D81BFE" w:rsidRDefault="00563FC2" w:rsidP="00A80F2F">
      <w:pPr>
        <w:spacing w:after="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3.6 – характеристики цветных принтеров</w:t>
      </w:r>
    </w:p>
    <w:tbl>
      <w:tblPr>
        <w:tblStyle w:val="1"/>
        <w:tblW w:w="9537" w:type="dxa"/>
        <w:tblLook w:val="04A0" w:firstRow="1" w:lastRow="0" w:firstColumn="1" w:lastColumn="0" w:noHBand="0" w:noVBand="1"/>
      </w:tblPr>
      <w:tblGrid>
        <w:gridCol w:w="4144"/>
        <w:gridCol w:w="47"/>
        <w:gridCol w:w="2286"/>
        <w:gridCol w:w="1526"/>
        <w:gridCol w:w="1534"/>
      </w:tblGrid>
      <w:tr w:rsidR="00D81BFE" w:rsidRPr="00D81BFE" w14:paraId="63603896" w14:textId="77777777" w:rsidTr="00230D37">
        <w:trPr>
          <w:trHeight w:val="1020"/>
        </w:trPr>
        <w:tc>
          <w:tcPr>
            <w:tcW w:w="4144" w:type="dxa"/>
            <w:vAlign w:val="center"/>
            <w:hideMark/>
          </w:tcPr>
          <w:p w14:paraId="09F2E202" w14:textId="77777777" w:rsidR="00D81BFE" w:rsidRPr="00D81BFE" w:rsidRDefault="00D81BFE" w:rsidP="00D81BFE">
            <w:pPr>
              <w:ind w:firstLine="0"/>
              <w:rPr>
                <w:rFonts w:eastAsia="Times New Roman"/>
              </w:rPr>
            </w:pPr>
            <w:r w:rsidRPr="00D81BFE">
              <w:rPr>
                <w:rFonts w:eastAsia="Times New Roman"/>
              </w:rPr>
              <w:t>Характеристика</w:t>
            </w:r>
          </w:p>
        </w:tc>
        <w:tc>
          <w:tcPr>
            <w:tcW w:w="2333" w:type="dxa"/>
            <w:gridSpan w:val="2"/>
            <w:vAlign w:val="center"/>
            <w:hideMark/>
          </w:tcPr>
          <w:p w14:paraId="45D529B6" w14:textId="77777777" w:rsidR="00D81BFE" w:rsidRPr="00D81BFE" w:rsidRDefault="00D81BFE" w:rsidP="00D81BFE">
            <w:pPr>
              <w:ind w:firstLine="0"/>
              <w:rPr>
                <w:rFonts w:eastAsia="Times New Roman"/>
              </w:rPr>
            </w:pPr>
            <w:r w:rsidRPr="00D81BFE">
              <w:rPr>
                <w:rFonts w:eastAsia="Times New Roman"/>
              </w:rPr>
              <w:t>Canon MF655Cdw</w:t>
            </w:r>
          </w:p>
        </w:tc>
        <w:tc>
          <w:tcPr>
            <w:tcW w:w="0" w:type="auto"/>
            <w:vAlign w:val="center"/>
            <w:hideMark/>
          </w:tcPr>
          <w:p w14:paraId="1DAE13CB" w14:textId="77777777" w:rsidR="00D81BFE" w:rsidRPr="00D81BFE" w:rsidRDefault="00D81BFE" w:rsidP="00D81BFE">
            <w:pPr>
              <w:ind w:firstLine="0"/>
              <w:rPr>
                <w:rFonts w:eastAsia="Times New Roman"/>
              </w:rPr>
            </w:pPr>
            <w:r w:rsidRPr="00D81BFE">
              <w:rPr>
                <w:rFonts w:eastAsia="Times New Roman"/>
              </w:rPr>
              <w:t>HP OfficeJet Pro 8210</w:t>
            </w:r>
          </w:p>
        </w:tc>
        <w:tc>
          <w:tcPr>
            <w:tcW w:w="0" w:type="auto"/>
            <w:vAlign w:val="center"/>
            <w:hideMark/>
          </w:tcPr>
          <w:p w14:paraId="3A3A2312" w14:textId="77777777" w:rsidR="00D81BFE" w:rsidRPr="00D81BFE" w:rsidRDefault="00D81BFE" w:rsidP="00D81BFE">
            <w:pPr>
              <w:ind w:firstLine="0"/>
              <w:rPr>
                <w:rFonts w:eastAsia="Times New Roman"/>
              </w:rPr>
            </w:pPr>
            <w:r w:rsidRPr="00D81BFE">
              <w:rPr>
                <w:rFonts w:eastAsia="Times New Roman"/>
              </w:rPr>
              <w:t>Canon PIXMA TS5340</w:t>
            </w:r>
          </w:p>
        </w:tc>
      </w:tr>
      <w:tr w:rsidR="00D81BFE" w:rsidRPr="00D81BFE" w14:paraId="30A4592B" w14:textId="77777777" w:rsidTr="00230D37">
        <w:trPr>
          <w:trHeight w:val="334"/>
        </w:trPr>
        <w:tc>
          <w:tcPr>
            <w:tcW w:w="4144" w:type="dxa"/>
            <w:vAlign w:val="center"/>
            <w:hideMark/>
          </w:tcPr>
          <w:p w14:paraId="7D67C488" w14:textId="77777777" w:rsidR="00D81BFE" w:rsidRPr="00D81BFE" w:rsidRDefault="00D81BFE" w:rsidP="00D81BFE">
            <w:pPr>
              <w:ind w:firstLine="0"/>
              <w:rPr>
                <w:rFonts w:eastAsia="Times New Roman"/>
              </w:rPr>
            </w:pPr>
            <w:r w:rsidRPr="00D81BFE">
              <w:rPr>
                <w:rFonts w:eastAsia="Times New Roman"/>
              </w:rPr>
              <w:t>Тип</w:t>
            </w:r>
          </w:p>
        </w:tc>
        <w:tc>
          <w:tcPr>
            <w:tcW w:w="2333" w:type="dxa"/>
            <w:gridSpan w:val="2"/>
            <w:vAlign w:val="center"/>
            <w:hideMark/>
          </w:tcPr>
          <w:p w14:paraId="10EB80C8" w14:textId="77777777" w:rsidR="00D81BFE" w:rsidRPr="00D81BFE" w:rsidRDefault="00D81BFE" w:rsidP="00D81BFE">
            <w:pPr>
              <w:ind w:firstLine="0"/>
              <w:rPr>
                <w:rFonts w:eastAsia="Times New Roman"/>
              </w:rPr>
            </w:pPr>
            <w:r w:rsidRPr="00D81BFE">
              <w:rPr>
                <w:rFonts w:eastAsia="Times New Roman"/>
              </w:rPr>
              <w:t>МФУ</w:t>
            </w:r>
          </w:p>
        </w:tc>
        <w:tc>
          <w:tcPr>
            <w:tcW w:w="0" w:type="auto"/>
            <w:vAlign w:val="center"/>
            <w:hideMark/>
          </w:tcPr>
          <w:p w14:paraId="35B8375F" w14:textId="77777777" w:rsidR="00D81BFE" w:rsidRPr="00D81BFE" w:rsidRDefault="00D81BFE" w:rsidP="00D81BFE">
            <w:pPr>
              <w:ind w:firstLine="0"/>
              <w:rPr>
                <w:rFonts w:eastAsia="Times New Roman"/>
              </w:rPr>
            </w:pPr>
            <w:r w:rsidRPr="00D81BFE">
              <w:rPr>
                <w:rFonts w:eastAsia="Times New Roman"/>
              </w:rPr>
              <w:t>Принтер</w:t>
            </w:r>
          </w:p>
        </w:tc>
        <w:tc>
          <w:tcPr>
            <w:tcW w:w="0" w:type="auto"/>
            <w:vAlign w:val="center"/>
            <w:hideMark/>
          </w:tcPr>
          <w:p w14:paraId="7731129F" w14:textId="77777777" w:rsidR="00D81BFE" w:rsidRPr="00D81BFE" w:rsidRDefault="00D81BFE" w:rsidP="00D81BFE">
            <w:pPr>
              <w:ind w:firstLine="0"/>
              <w:rPr>
                <w:rFonts w:eastAsia="Times New Roman"/>
              </w:rPr>
            </w:pPr>
            <w:r w:rsidRPr="00D81BFE">
              <w:rPr>
                <w:rFonts w:eastAsia="Times New Roman"/>
              </w:rPr>
              <w:t>МФУ</w:t>
            </w:r>
          </w:p>
        </w:tc>
      </w:tr>
      <w:tr w:rsidR="00D81BFE" w:rsidRPr="00D81BFE" w14:paraId="1C7A7408" w14:textId="77777777" w:rsidTr="00230D37">
        <w:trPr>
          <w:trHeight w:val="334"/>
        </w:trPr>
        <w:tc>
          <w:tcPr>
            <w:tcW w:w="4144" w:type="dxa"/>
            <w:vAlign w:val="center"/>
            <w:hideMark/>
          </w:tcPr>
          <w:p w14:paraId="2BFDA6C1" w14:textId="77777777" w:rsidR="00D81BFE" w:rsidRPr="00D81BFE" w:rsidRDefault="00D81BFE" w:rsidP="00D81BFE">
            <w:pPr>
              <w:ind w:firstLine="0"/>
              <w:rPr>
                <w:rFonts w:eastAsia="Times New Roman"/>
              </w:rPr>
            </w:pPr>
            <w:r w:rsidRPr="00D81BFE">
              <w:rPr>
                <w:rFonts w:eastAsia="Times New Roman"/>
              </w:rPr>
              <w:t>Технология печати</w:t>
            </w:r>
          </w:p>
        </w:tc>
        <w:tc>
          <w:tcPr>
            <w:tcW w:w="2333" w:type="dxa"/>
            <w:gridSpan w:val="2"/>
            <w:vAlign w:val="center"/>
            <w:hideMark/>
          </w:tcPr>
          <w:p w14:paraId="3CF315AD" w14:textId="77777777" w:rsidR="00D81BFE" w:rsidRPr="00D81BFE" w:rsidRDefault="00D81BFE" w:rsidP="00D81BFE">
            <w:pPr>
              <w:ind w:firstLine="0"/>
              <w:rPr>
                <w:rFonts w:eastAsia="Times New Roman"/>
              </w:rPr>
            </w:pPr>
            <w:r w:rsidRPr="00D81BFE">
              <w:rPr>
                <w:rFonts w:eastAsia="Times New Roman"/>
              </w:rPr>
              <w:t>Лазерный</w:t>
            </w:r>
          </w:p>
        </w:tc>
        <w:tc>
          <w:tcPr>
            <w:tcW w:w="0" w:type="auto"/>
            <w:vAlign w:val="center"/>
            <w:hideMark/>
          </w:tcPr>
          <w:p w14:paraId="54936656" w14:textId="77777777" w:rsidR="00D81BFE" w:rsidRPr="00D81BFE" w:rsidRDefault="00D81BFE" w:rsidP="00D81BFE">
            <w:pPr>
              <w:ind w:firstLine="0"/>
              <w:rPr>
                <w:rFonts w:eastAsia="Times New Roman"/>
              </w:rPr>
            </w:pPr>
            <w:r w:rsidRPr="00D81BFE">
              <w:rPr>
                <w:rFonts w:eastAsia="Times New Roman"/>
              </w:rPr>
              <w:t>Струйный</w:t>
            </w:r>
          </w:p>
        </w:tc>
        <w:tc>
          <w:tcPr>
            <w:tcW w:w="0" w:type="auto"/>
            <w:vAlign w:val="center"/>
            <w:hideMark/>
          </w:tcPr>
          <w:p w14:paraId="35C9DEF0" w14:textId="77777777" w:rsidR="00D81BFE" w:rsidRPr="00D81BFE" w:rsidRDefault="00D81BFE" w:rsidP="00D81BFE">
            <w:pPr>
              <w:ind w:firstLine="0"/>
              <w:rPr>
                <w:rFonts w:eastAsia="Times New Roman"/>
              </w:rPr>
            </w:pPr>
            <w:r w:rsidRPr="00D81BFE">
              <w:rPr>
                <w:rFonts w:eastAsia="Times New Roman"/>
              </w:rPr>
              <w:t>Струйный</w:t>
            </w:r>
          </w:p>
        </w:tc>
      </w:tr>
      <w:tr w:rsidR="00D81BFE" w:rsidRPr="00D81BFE" w14:paraId="07ECD64E" w14:textId="77777777" w:rsidTr="00230D37">
        <w:trPr>
          <w:trHeight w:val="334"/>
        </w:trPr>
        <w:tc>
          <w:tcPr>
            <w:tcW w:w="4144" w:type="dxa"/>
            <w:vAlign w:val="center"/>
            <w:hideMark/>
          </w:tcPr>
          <w:p w14:paraId="20C21E64" w14:textId="77777777" w:rsidR="00D81BFE" w:rsidRPr="00D81BFE" w:rsidRDefault="00D81BFE" w:rsidP="00D81BFE">
            <w:pPr>
              <w:ind w:firstLine="0"/>
              <w:rPr>
                <w:rFonts w:eastAsia="Times New Roman"/>
              </w:rPr>
            </w:pPr>
            <w:r w:rsidRPr="00D81BFE">
              <w:rPr>
                <w:rFonts w:eastAsia="Times New Roman"/>
              </w:rPr>
              <w:t>Количество цветов</w:t>
            </w:r>
          </w:p>
        </w:tc>
        <w:tc>
          <w:tcPr>
            <w:tcW w:w="2333" w:type="dxa"/>
            <w:gridSpan w:val="2"/>
            <w:vAlign w:val="center"/>
            <w:hideMark/>
          </w:tcPr>
          <w:p w14:paraId="5214A0BE" w14:textId="77777777" w:rsidR="00D81BFE" w:rsidRPr="00D81BFE" w:rsidRDefault="00D81BFE" w:rsidP="00D81BFE">
            <w:pPr>
              <w:ind w:firstLine="0"/>
              <w:rPr>
                <w:rFonts w:eastAsia="Times New Roman"/>
              </w:rPr>
            </w:pPr>
            <w:r w:rsidRPr="00D81BFE">
              <w:rPr>
                <w:rFonts w:eastAsia="Times New Roman"/>
              </w:rPr>
              <w:t>4</w:t>
            </w:r>
          </w:p>
        </w:tc>
        <w:tc>
          <w:tcPr>
            <w:tcW w:w="0" w:type="auto"/>
            <w:vAlign w:val="center"/>
            <w:hideMark/>
          </w:tcPr>
          <w:p w14:paraId="7C677E9F" w14:textId="77777777" w:rsidR="00D81BFE" w:rsidRPr="00D81BFE" w:rsidRDefault="00D81BFE" w:rsidP="00D81BFE">
            <w:pPr>
              <w:ind w:firstLine="0"/>
              <w:rPr>
                <w:rFonts w:eastAsia="Times New Roman"/>
              </w:rPr>
            </w:pPr>
            <w:r w:rsidRPr="00D81BFE">
              <w:rPr>
                <w:rFonts w:eastAsia="Times New Roman"/>
              </w:rPr>
              <w:t>4</w:t>
            </w:r>
          </w:p>
        </w:tc>
        <w:tc>
          <w:tcPr>
            <w:tcW w:w="0" w:type="auto"/>
            <w:vAlign w:val="center"/>
            <w:hideMark/>
          </w:tcPr>
          <w:p w14:paraId="2971A5A8" w14:textId="77777777" w:rsidR="00D81BFE" w:rsidRPr="00D81BFE" w:rsidRDefault="00D81BFE" w:rsidP="00D81BFE">
            <w:pPr>
              <w:ind w:firstLine="0"/>
              <w:rPr>
                <w:rFonts w:eastAsia="Times New Roman"/>
              </w:rPr>
            </w:pPr>
            <w:r w:rsidRPr="00D81BFE">
              <w:rPr>
                <w:rFonts w:eastAsia="Times New Roman"/>
              </w:rPr>
              <w:t>4</w:t>
            </w:r>
          </w:p>
        </w:tc>
      </w:tr>
      <w:tr w:rsidR="00D81BFE" w:rsidRPr="00D81BFE" w14:paraId="1F621C5F" w14:textId="77777777" w:rsidTr="00230D37">
        <w:trPr>
          <w:trHeight w:val="685"/>
        </w:trPr>
        <w:tc>
          <w:tcPr>
            <w:tcW w:w="4144" w:type="dxa"/>
            <w:vAlign w:val="center"/>
            <w:hideMark/>
          </w:tcPr>
          <w:p w14:paraId="23E631A0" w14:textId="77777777" w:rsidR="00D81BFE" w:rsidRPr="00D81BFE" w:rsidRDefault="00D81BFE" w:rsidP="00D81BFE">
            <w:pPr>
              <w:ind w:firstLine="0"/>
              <w:rPr>
                <w:rFonts w:eastAsia="Times New Roman"/>
              </w:rPr>
            </w:pPr>
            <w:r w:rsidRPr="00D81BFE">
              <w:rPr>
                <w:rFonts w:eastAsia="Times New Roman"/>
              </w:rPr>
              <w:t>Скорость ч/б печати (А4)</w:t>
            </w:r>
          </w:p>
        </w:tc>
        <w:tc>
          <w:tcPr>
            <w:tcW w:w="2333" w:type="dxa"/>
            <w:gridSpan w:val="2"/>
            <w:vAlign w:val="center"/>
            <w:hideMark/>
          </w:tcPr>
          <w:p w14:paraId="510A7EF2" w14:textId="77777777" w:rsidR="00D81BFE" w:rsidRPr="00D81BFE" w:rsidRDefault="00D81BFE" w:rsidP="00D81BFE">
            <w:pPr>
              <w:ind w:firstLine="0"/>
              <w:rPr>
                <w:rFonts w:eastAsia="Times New Roman"/>
              </w:rPr>
            </w:pPr>
            <w:r w:rsidRPr="00D81BFE">
              <w:rPr>
                <w:rFonts w:eastAsia="Times New Roman"/>
              </w:rPr>
              <w:t>21 стр/мин</w:t>
            </w:r>
          </w:p>
        </w:tc>
        <w:tc>
          <w:tcPr>
            <w:tcW w:w="0" w:type="auto"/>
            <w:vAlign w:val="center"/>
            <w:hideMark/>
          </w:tcPr>
          <w:p w14:paraId="1AB4F01E" w14:textId="77777777" w:rsidR="00D81BFE" w:rsidRPr="00D81BFE" w:rsidRDefault="00D81BFE" w:rsidP="00D81BFE">
            <w:pPr>
              <w:ind w:firstLine="0"/>
              <w:rPr>
                <w:rFonts w:eastAsia="Times New Roman"/>
              </w:rPr>
            </w:pPr>
            <w:r w:rsidRPr="00D81BFE">
              <w:rPr>
                <w:rFonts w:eastAsia="Times New Roman"/>
              </w:rPr>
              <w:t>22 стр/мин</w:t>
            </w:r>
          </w:p>
        </w:tc>
        <w:tc>
          <w:tcPr>
            <w:tcW w:w="0" w:type="auto"/>
            <w:vAlign w:val="center"/>
            <w:hideMark/>
          </w:tcPr>
          <w:p w14:paraId="2A6C7F73" w14:textId="77777777" w:rsidR="00D81BFE" w:rsidRPr="00D81BFE" w:rsidRDefault="00D81BFE" w:rsidP="00D81BFE">
            <w:pPr>
              <w:ind w:firstLine="0"/>
              <w:rPr>
                <w:rFonts w:eastAsia="Times New Roman"/>
              </w:rPr>
            </w:pPr>
            <w:r w:rsidRPr="00D81BFE">
              <w:rPr>
                <w:rFonts w:eastAsia="Times New Roman"/>
              </w:rPr>
              <w:t>13 стр/мин</w:t>
            </w:r>
          </w:p>
        </w:tc>
      </w:tr>
      <w:tr w:rsidR="00D81BFE" w:rsidRPr="00D81BFE" w14:paraId="07ACBF6D" w14:textId="77777777" w:rsidTr="00230D37">
        <w:trPr>
          <w:trHeight w:val="685"/>
        </w:trPr>
        <w:tc>
          <w:tcPr>
            <w:tcW w:w="4144" w:type="dxa"/>
            <w:vAlign w:val="center"/>
            <w:hideMark/>
          </w:tcPr>
          <w:p w14:paraId="11E727D4" w14:textId="77777777" w:rsidR="00D81BFE" w:rsidRPr="00D81BFE" w:rsidRDefault="00D81BFE" w:rsidP="00D81BFE">
            <w:pPr>
              <w:ind w:firstLine="0"/>
              <w:rPr>
                <w:rFonts w:eastAsia="Times New Roman"/>
              </w:rPr>
            </w:pPr>
            <w:r w:rsidRPr="00D81BFE">
              <w:rPr>
                <w:rFonts w:eastAsia="Times New Roman"/>
              </w:rPr>
              <w:t>Скорость цветной печати (А4)</w:t>
            </w:r>
          </w:p>
        </w:tc>
        <w:tc>
          <w:tcPr>
            <w:tcW w:w="2333" w:type="dxa"/>
            <w:gridSpan w:val="2"/>
            <w:vAlign w:val="center"/>
            <w:hideMark/>
          </w:tcPr>
          <w:p w14:paraId="6BEFB625" w14:textId="77777777" w:rsidR="00D81BFE" w:rsidRPr="00D81BFE" w:rsidRDefault="00D81BFE" w:rsidP="00D81BFE">
            <w:pPr>
              <w:ind w:firstLine="0"/>
              <w:rPr>
                <w:rFonts w:eastAsia="Times New Roman"/>
              </w:rPr>
            </w:pPr>
            <w:r w:rsidRPr="00D81BFE">
              <w:rPr>
                <w:rFonts w:eastAsia="Times New Roman"/>
              </w:rPr>
              <w:t>19 стр/мин</w:t>
            </w:r>
          </w:p>
        </w:tc>
        <w:tc>
          <w:tcPr>
            <w:tcW w:w="0" w:type="auto"/>
            <w:vAlign w:val="center"/>
            <w:hideMark/>
          </w:tcPr>
          <w:p w14:paraId="662BAA3E" w14:textId="77777777" w:rsidR="00D81BFE" w:rsidRPr="00D81BFE" w:rsidRDefault="00D81BFE" w:rsidP="00D81BFE">
            <w:pPr>
              <w:ind w:firstLine="0"/>
              <w:rPr>
                <w:rFonts w:eastAsia="Times New Roman"/>
              </w:rPr>
            </w:pPr>
            <w:r w:rsidRPr="00D81BFE">
              <w:rPr>
                <w:rFonts w:eastAsia="Times New Roman"/>
              </w:rPr>
              <w:t>18 стр/мин</w:t>
            </w:r>
          </w:p>
        </w:tc>
        <w:tc>
          <w:tcPr>
            <w:tcW w:w="0" w:type="auto"/>
            <w:vAlign w:val="center"/>
            <w:hideMark/>
          </w:tcPr>
          <w:p w14:paraId="342EEFA8" w14:textId="77777777" w:rsidR="00D81BFE" w:rsidRPr="00D81BFE" w:rsidRDefault="00D81BFE" w:rsidP="00D81BFE">
            <w:pPr>
              <w:ind w:firstLine="0"/>
              <w:rPr>
                <w:rFonts w:eastAsia="Times New Roman"/>
              </w:rPr>
            </w:pPr>
            <w:r w:rsidRPr="00D81BFE">
              <w:rPr>
                <w:rFonts w:eastAsia="Times New Roman"/>
              </w:rPr>
              <w:t>6.8 стр/мин</w:t>
            </w:r>
          </w:p>
        </w:tc>
      </w:tr>
      <w:tr w:rsidR="00D81BFE" w:rsidRPr="00D81BFE" w14:paraId="47F12A7B" w14:textId="77777777" w:rsidTr="00230D37">
        <w:trPr>
          <w:trHeight w:val="334"/>
        </w:trPr>
        <w:tc>
          <w:tcPr>
            <w:tcW w:w="4144" w:type="dxa"/>
            <w:vAlign w:val="center"/>
            <w:hideMark/>
          </w:tcPr>
          <w:p w14:paraId="09385F57" w14:textId="77777777" w:rsidR="00D81BFE" w:rsidRPr="00D81BFE" w:rsidRDefault="00D81BFE" w:rsidP="00D81BFE">
            <w:pPr>
              <w:ind w:firstLine="0"/>
              <w:rPr>
                <w:rFonts w:eastAsia="Times New Roman"/>
              </w:rPr>
            </w:pPr>
            <w:r w:rsidRPr="00D81BFE">
              <w:rPr>
                <w:rFonts w:eastAsia="Times New Roman"/>
              </w:rPr>
              <w:t>Ресурс ч/б картриджа</w:t>
            </w:r>
          </w:p>
        </w:tc>
        <w:tc>
          <w:tcPr>
            <w:tcW w:w="2333" w:type="dxa"/>
            <w:gridSpan w:val="2"/>
            <w:vAlign w:val="center"/>
            <w:hideMark/>
          </w:tcPr>
          <w:p w14:paraId="52AE3C8F" w14:textId="77777777" w:rsidR="00D81BFE" w:rsidRPr="00D81BFE" w:rsidRDefault="00D81BFE" w:rsidP="00D81BFE">
            <w:pPr>
              <w:ind w:firstLine="0"/>
              <w:rPr>
                <w:rFonts w:eastAsia="Times New Roman"/>
              </w:rPr>
            </w:pPr>
            <w:r w:rsidRPr="00D81BFE">
              <w:rPr>
                <w:rFonts w:eastAsia="Times New Roman"/>
              </w:rPr>
              <w:t>1350 стр</w:t>
            </w:r>
          </w:p>
        </w:tc>
        <w:tc>
          <w:tcPr>
            <w:tcW w:w="0" w:type="auto"/>
            <w:vAlign w:val="center"/>
            <w:hideMark/>
          </w:tcPr>
          <w:p w14:paraId="01561D62" w14:textId="77777777" w:rsidR="00D81BFE" w:rsidRPr="00D81BFE" w:rsidRDefault="00D81BFE" w:rsidP="00D81BFE">
            <w:pPr>
              <w:ind w:firstLine="0"/>
              <w:rPr>
                <w:rFonts w:eastAsia="Times New Roman"/>
              </w:rPr>
            </w:pPr>
            <w:r w:rsidRPr="00D81BFE">
              <w:rPr>
                <w:rFonts w:eastAsia="Times New Roman"/>
              </w:rPr>
              <w:t>1000 стр</w:t>
            </w:r>
          </w:p>
        </w:tc>
        <w:tc>
          <w:tcPr>
            <w:tcW w:w="0" w:type="auto"/>
            <w:vAlign w:val="center"/>
            <w:hideMark/>
          </w:tcPr>
          <w:p w14:paraId="5FB1ED80" w14:textId="77777777" w:rsidR="00D81BFE" w:rsidRPr="00D81BFE" w:rsidRDefault="00D81BFE" w:rsidP="00D81BFE">
            <w:pPr>
              <w:ind w:firstLine="0"/>
              <w:rPr>
                <w:rFonts w:eastAsia="Times New Roman"/>
              </w:rPr>
            </w:pPr>
            <w:r w:rsidRPr="00D81BFE">
              <w:rPr>
                <w:rFonts w:eastAsia="Times New Roman"/>
              </w:rPr>
              <w:t>180 стр</w:t>
            </w:r>
          </w:p>
        </w:tc>
      </w:tr>
      <w:tr w:rsidR="00D81BFE" w:rsidRPr="00D81BFE" w14:paraId="43153076" w14:textId="77777777" w:rsidTr="00230D37">
        <w:trPr>
          <w:trHeight w:val="334"/>
        </w:trPr>
        <w:tc>
          <w:tcPr>
            <w:tcW w:w="4144" w:type="dxa"/>
            <w:vAlign w:val="center"/>
            <w:hideMark/>
          </w:tcPr>
          <w:p w14:paraId="09F793F8" w14:textId="77777777" w:rsidR="00D81BFE" w:rsidRPr="00D81BFE" w:rsidRDefault="00D81BFE" w:rsidP="00D81BFE">
            <w:pPr>
              <w:ind w:firstLine="0"/>
              <w:rPr>
                <w:rFonts w:eastAsia="Times New Roman"/>
              </w:rPr>
            </w:pPr>
            <w:r w:rsidRPr="00D81BFE">
              <w:rPr>
                <w:rFonts w:eastAsia="Times New Roman"/>
              </w:rPr>
              <w:t>Ресурс цветного картриджа</w:t>
            </w:r>
          </w:p>
        </w:tc>
        <w:tc>
          <w:tcPr>
            <w:tcW w:w="2333" w:type="dxa"/>
            <w:gridSpan w:val="2"/>
            <w:vAlign w:val="center"/>
            <w:hideMark/>
          </w:tcPr>
          <w:p w14:paraId="79F4380E" w14:textId="77777777" w:rsidR="00D81BFE" w:rsidRPr="00D81BFE" w:rsidRDefault="00D81BFE" w:rsidP="00D81BFE">
            <w:pPr>
              <w:ind w:firstLine="0"/>
              <w:rPr>
                <w:rFonts w:eastAsia="Times New Roman"/>
              </w:rPr>
            </w:pPr>
            <w:r w:rsidRPr="00D81BFE">
              <w:rPr>
                <w:rFonts w:eastAsia="Times New Roman"/>
              </w:rPr>
              <w:t>680 стр</w:t>
            </w:r>
          </w:p>
        </w:tc>
        <w:tc>
          <w:tcPr>
            <w:tcW w:w="0" w:type="auto"/>
            <w:vAlign w:val="center"/>
            <w:hideMark/>
          </w:tcPr>
          <w:p w14:paraId="29175C4F"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003D19D8"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4EFE1318" w14:textId="77777777" w:rsidTr="00230D37">
        <w:trPr>
          <w:trHeight w:val="685"/>
        </w:trPr>
        <w:tc>
          <w:tcPr>
            <w:tcW w:w="4144" w:type="dxa"/>
            <w:vAlign w:val="center"/>
            <w:hideMark/>
          </w:tcPr>
          <w:p w14:paraId="1EF0F32A" w14:textId="77777777" w:rsidR="00D81BFE" w:rsidRPr="00D81BFE" w:rsidRDefault="00D81BFE" w:rsidP="00D81BFE">
            <w:pPr>
              <w:ind w:firstLine="0"/>
              <w:rPr>
                <w:rFonts w:eastAsia="Times New Roman"/>
              </w:rPr>
            </w:pPr>
            <w:r w:rsidRPr="00D81BFE">
              <w:rPr>
                <w:rFonts w:eastAsia="Times New Roman"/>
              </w:rPr>
              <w:t>Максимальная месячная нагрузка</w:t>
            </w:r>
          </w:p>
        </w:tc>
        <w:tc>
          <w:tcPr>
            <w:tcW w:w="2333" w:type="dxa"/>
            <w:gridSpan w:val="2"/>
            <w:vAlign w:val="center"/>
            <w:hideMark/>
          </w:tcPr>
          <w:p w14:paraId="1CAD6162" w14:textId="77777777" w:rsidR="00D81BFE" w:rsidRPr="00D81BFE" w:rsidRDefault="00D81BFE" w:rsidP="00D81BFE">
            <w:pPr>
              <w:ind w:firstLine="0"/>
              <w:rPr>
                <w:rFonts w:eastAsia="Times New Roman"/>
              </w:rPr>
            </w:pPr>
            <w:r w:rsidRPr="00D81BFE">
              <w:rPr>
                <w:rFonts w:eastAsia="Times New Roman"/>
              </w:rPr>
              <w:t>30 000 стр/мес</w:t>
            </w:r>
          </w:p>
        </w:tc>
        <w:tc>
          <w:tcPr>
            <w:tcW w:w="0" w:type="auto"/>
            <w:vAlign w:val="center"/>
            <w:hideMark/>
          </w:tcPr>
          <w:p w14:paraId="427DBF3F" w14:textId="77777777" w:rsidR="00D81BFE" w:rsidRPr="00D81BFE" w:rsidRDefault="00D81BFE" w:rsidP="00D81BFE">
            <w:pPr>
              <w:ind w:firstLine="0"/>
              <w:rPr>
                <w:rFonts w:eastAsia="Times New Roman"/>
              </w:rPr>
            </w:pPr>
            <w:r w:rsidRPr="00D81BFE">
              <w:rPr>
                <w:rFonts w:eastAsia="Times New Roman"/>
              </w:rPr>
              <w:t>30 000 стр/мес</w:t>
            </w:r>
          </w:p>
        </w:tc>
        <w:tc>
          <w:tcPr>
            <w:tcW w:w="0" w:type="auto"/>
            <w:vAlign w:val="center"/>
            <w:hideMark/>
          </w:tcPr>
          <w:p w14:paraId="6D1EBB23"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50BE526D" w14:textId="77777777" w:rsidTr="00230D37">
        <w:trPr>
          <w:trHeight w:val="1020"/>
        </w:trPr>
        <w:tc>
          <w:tcPr>
            <w:tcW w:w="4191" w:type="dxa"/>
            <w:gridSpan w:val="2"/>
            <w:vAlign w:val="center"/>
            <w:hideMark/>
          </w:tcPr>
          <w:p w14:paraId="042F506C" w14:textId="77777777" w:rsidR="00D81BFE" w:rsidRPr="00D81BFE" w:rsidRDefault="00D81BFE" w:rsidP="00D81BFE">
            <w:pPr>
              <w:ind w:firstLine="0"/>
              <w:rPr>
                <w:rFonts w:eastAsia="Times New Roman"/>
              </w:rPr>
            </w:pPr>
            <w:r w:rsidRPr="00D81BFE">
              <w:rPr>
                <w:rFonts w:eastAsia="Times New Roman"/>
              </w:rPr>
              <w:t>Рекомендуемая месячная нагрузка</w:t>
            </w:r>
          </w:p>
        </w:tc>
        <w:tc>
          <w:tcPr>
            <w:tcW w:w="2286" w:type="dxa"/>
            <w:vAlign w:val="center"/>
            <w:hideMark/>
          </w:tcPr>
          <w:p w14:paraId="262CE467" w14:textId="77777777" w:rsidR="00D81BFE" w:rsidRPr="00D81BFE" w:rsidRDefault="00D81BFE" w:rsidP="00D81BFE">
            <w:pPr>
              <w:ind w:firstLine="0"/>
              <w:rPr>
                <w:rFonts w:eastAsia="Times New Roman"/>
              </w:rPr>
            </w:pPr>
            <w:r w:rsidRPr="00D81BFE">
              <w:rPr>
                <w:rFonts w:eastAsia="Times New Roman"/>
              </w:rPr>
              <w:t>250 — 2 500 стр/мес</w:t>
            </w:r>
          </w:p>
        </w:tc>
        <w:tc>
          <w:tcPr>
            <w:tcW w:w="0" w:type="auto"/>
            <w:vAlign w:val="center"/>
            <w:hideMark/>
          </w:tcPr>
          <w:p w14:paraId="2342FA7E" w14:textId="77777777" w:rsidR="00D81BFE" w:rsidRPr="00D81BFE" w:rsidRDefault="00D81BFE" w:rsidP="00D81BFE">
            <w:pPr>
              <w:ind w:firstLine="0"/>
              <w:rPr>
                <w:rFonts w:eastAsia="Times New Roman"/>
              </w:rPr>
            </w:pPr>
            <w:r w:rsidRPr="00D81BFE">
              <w:rPr>
                <w:rFonts w:eastAsia="Times New Roman"/>
              </w:rPr>
              <w:t>250 — 1 500 стр/мес</w:t>
            </w:r>
          </w:p>
        </w:tc>
        <w:tc>
          <w:tcPr>
            <w:tcW w:w="0" w:type="auto"/>
            <w:vAlign w:val="center"/>
            <w:hideMark/>
          </w:tcPr>
          <w:p w14:paraId="5B907AA7"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1B0F8581" w14:textId="77777777" w:rsidTr="00230D37">
        <w:trPr>
          <w:trHeight w:val="669"/>
        </w:trPr>
        <w:tc>
          <w:tcPr>
            <w:tcW w:w="4191" w:type="dxa"/>
            <w:gridSpan w:val="2"/>
            <w:vAlign w:val="center"/>
            <w:hideMark/>
          </w:tcPr>
          <w:p w14:paraId="306CFFCF" w14:textId="77777777" w:rsidR="00D81BFE" w:rsidRPr="00D81BFE" w:rsidRDefault="00D81BFE" w:rsidP="00D81BFE">
            <w:pPr>
              <w:ind w:firstLine="0"/>
              <w:rPr>
                <w:rFonts w:eastAsia="Times New Roman"/>
              </w:rPr>
            </w:pPr>
            <w:r w:rsidRPr="00D81BFE">
              <w:rPr>
                <w:rFonts w:eastAsia="Times New Roman"/>
              </w:rPr>
              <w:t>Максимальное разрешение печати (dpi)</w:t>
            </w:r>
          </w:p>
        </w:tc>
        <w:tc>
          <w:tcPr>
            <w:tcW w:w="2286" w:type="dxa"/>
            <w:vAlign w:val="center"/>
            <w:hideMark/>
          </w:tcPr>
          <w:p w14:paraId="609E645D" w14:textId="77777777" w:rsidR="00D81BFE" w:rsidRPr="00D81BFE" w:rsidRDefault="00D81BFE" w:rsidP="00D81BFE">
            <w:pPr>
              <w:ind w:firstLine="0"/>
              <w:rPr>
                <w:rFonts w:eastAsia="Times New Roman"/>
              </w:rPr>
            </w:pPr>
            <w:r w:rsidRPr="00D81BFE">
              <w:rPr>
                <w:rFonts w:eastAsia="Times New Roman"/>
              </w:rPr>
              <w:t>1200 x 1200 dpi</w:t>
            </w:r>
          </w:p>
        </w:tc>
        <w:tc>
          <w:tcPr>
            <w:tcW w:w="0" w:type="auto"/>
            <w:vAlign w:val="center"/>
            <w:hideMark/>
          </w:tcPr>
          <w:p w14:paraId="377D3E85" w14:textId="77777777" w:rsidR="00D81BFE" w:rsidRPr="00D81BFE" w:rsidRDefault="00D81BFE" w:rsidP="00D81BFE">
            <w:pPr>
              <w:ind w:firstLine="0"/>
              <w:rPr>
                <w:rFonts w:eastAsia="Times New Roman"/>
              </w:rPr>
            </w:pPr>
            <w:r w:rsidRPr="00D81BFE">
              <w:rPr>
                <w:rFonts w:eastAsia="Times New Roman"/>
              </w:rPr>
              <w:t>2400 x 1200 dpi</w:t>
            </w:r>
          </w:p>
        </w:tc>
        <w:tc>
          <w:tcPr>
            <w:tcW w:w="0" w:type="auto"/>
            <w:vAlign w:val="center"/>
            <w:hideMark/>
          </w:tcPr>
          <w:p w14:paraId="5AD43C05" w14:textId="77777777" w:rsidR="00D81BFE" w:rsidRPr="00D81BFE" w:rsidRDefault="00D81BFE" w:rsidP="00D81BFE">
            <w:pPr>
              <w:ind w:firstLine="0"/>
              <w:rPr>
                <w:rFonts w:eastAsia="Times New Roman"/>
              </w:rPr>
            </w:pPr>
            <w:r w:rsidRPr="00D81BFE">
              <w:rPr>
                <w:rFonts w:eastAsia="Times New Roman"/>
              </w:rPr>
              <w:t>4800 x 1200 dpi</w:t>
            </w:r>
          </w:p>
        </w:tc>
      </w:tr>
      <w:tr w:rsidR="00D81BFE" w:rsidRPr="00D81BFE" w14:paraId="2B3984C6" w14:textId="77777777" w:rsidTr="00230D37">
        <w:trPr>
          <w:trHeight w:val="685"/>
        </w:trPr>
        <w:tc>
          <w:tcPr>
            <w:tcW w:w="4191" w:type="dxa"/>
            <w:gridSpan w:val="2"/>
            <w:vAlign w:val="center"/>
            <w:hideMark/>
          </w:tcPr>
          <w:p w14:paraId="3D8158BD" w14:textId="77777777" w:rsidR="00D81BFE" w:rsidRPr="00D81BFE" w:rsidRDefault="00D81BFE" w:rsidP="00D81BFE">
            <w:pPr>
              <w:ind w:firstLine="0"/>
              <w:rPr>
                <w:rFonts w:eastAsia="Times New Roman"/>
              </w:rPr>
            </w:pPr>
            <w:r w:rsidRPr="00D81BFE">
              <w:rPr>
                <w:rFonts w:eastAsia="Times New Roman"/>
              </w:rPr>
              <w:t>Автоматическая двусторонняя печать</w:t>
            </w:r>
          </w:p>
        </w:tc>
        <w:tc>
          <w:tcPr>
            <w:tcW w:w="2286" w:type="dxa"/>
            <w:vAlign w:val="center"/>
            <w:hideMark/>
          </w:tcPr>
          <w:p w14:paraId="26363150"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080E9E10"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33D270AE" w14:textId="77777777" w:rsidR="00D81BFE" w:rsidRPr="00D81BFE" w:rsidRDefault="00D81BFE" w:rsidP="00D81BFE">
            <w:pPr>
              <w:ind w:firstLine="0"/>
              <w:rPr>
                <w:rFonts w:eastAsia="Times New Roman"/>
              </w:rPr>
            </w:pPr>
            <w:r w:rsidRPr="00D81BFE">
              <w:rPr>
                <w:rFonts w:eastAsia="Times New Roman"/>
              </w:rPr>
              <w:t>Да</w:t>
            </w:r>
          </w:p>
        </w:tc>
      </w:tr>
      <w:tr w:rsidR="00D81BFE" w:rsidRPr="00D81BFE" w14:paraId="1B71385B" w14:textId="77777777" w:rsidTr="00230D37">
        <w:trPr>
          <w:trHeight w:val="334"/>
        </w:trPr>
        <w:tc>
          <w:tcPr>
            <w:tcW w:w="4191" w:type="dxa"/>
            <w:gridSpan w:val="2"/>
            <w:vAlign w:val="center"/>
            <w:hideMark/>
          </w:tcPr>
          <w:p w14:paraId="58A7774B" w14:textId="77777777" w:rsidR="00D81BFE" w:rsidRPr="00D81BFE" w:rsidRDefault="00D81BFE" w:rsidP="00D81BFE">
            <w:pPr>
              <w:ind w:firstLine="0"/>
              <w:rPr>
                <w:rFonts w:eastAsia="Times New Roman"/>
              </w:rPr>
            </w:pPr>
            <w:r w:rsidRPr="00D81BFE">
              <w:rPr>
                <w:rFonts w:eastAsia="Times New Roman"/>
              </w:rPr>
              <w:t>Печать с мобильных устройств</w:t>
            </w:r>
          </w:p>
        </w:tc>
        <w:tc>
          <w:tcPr>
            <w:tcW w:w="2286" w:type="dxa"/>
            <w:vAlign w:val="center"/>
            <w:hideMark/>
          </w:tcPr>
          <w:p w14:paraId="2B987082"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1220F329"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151D2DC2" w14:textId="77777777" w:rsidR="00D81BFE" w:rsidRPr="00D81BFE" w:rsidRDefault="00D81BFE" w:rsidP="00D81BFE">
            <w:pPr>
              <w:ind w:firstLine="0"/>
              <w:rPr>
                <w:rFonts w:eastAsia="Times New Roman"/>
              </w:rPr>
            </w:pPr>
            <w:r w:rsidRPr="00D81BFE">
              <w:rPr>
                <w:rFonts w:eastAsia="Times New Roman"/>
              </w:rPr>
              <w:t>Да</w:t>
            </w:r>
          </w:p>
        </w:tc>
      </w:tr>
      <w:tr w:rsidR="00D81BFE" w:rsidRPr="00D81BFE" w14:paraId="3513662E" w14:textId="77777777" w:rsidTr="00230D37">
        <w:trPr>
          <w:trHeight w:val="669"/>
        </w:trPr>
        <w:tc>
          <w:tcPr>
            <w:tcW w:w="4191" w:type="dxa"/>
            <w:gridSpan w:val="2"/>
            <w:vAlign w:val="center"/>
            <w:hideMark/>
          </w:tcPr>
          <w:p w14:paraId="618BBC78" w14:textId="77777777" w:rsidR="00D81BFE" w:rsidRPr="00D81BFE" w:rsidRDefault="00D81BFE" w:rsidP="00D81BFE">
            <w:pPr>
              <w:ind w:firstLine="0"/>
              <w:rPr>
                <w:rFonts w:eastAsia="Times New Roman"/>
              </w:rPr>
            </w:pPr>
            <w:r w:rsidRPr="00D81BFE">
              <w:rPr>
                <w:rFonts w:eastAsia="Times New Roman"/>
              </w:rPr>
              <w:t>Вместимость входных лотков</w:t>
            </w:r>
          </w:p>
        </w:tc>
        <w:tc>
          <w:tcPr>
            <w:tcW w:w="2286" w:type="dxa"/>
            <w:vAlign w:val="center"/>
            <w:hideMark/>
          </w:tcPr>
          <w:p w14:paraId="48CA3763" w14:textId="77777777" w:rsidR="00D81BFE" w:rsidRPr="00D81BFE" w:rsidRDefault="00D81BFE" w:rsidP="00D81BFE">
            <w:pPr>
              <w:ind w:firstLine="0"/>
              <w:rPr>
                <w:rFonts w:eastAsia="Times New Roman"/>
              </w:rPr>
            </w:pPr>
            <w:r w:rsidRPr="00D81BFE">
              <w:rPr>
                <w:rFonts w:eastAsia="Times New Roman"/>
              </w:rPr>
              <w:t>300 листов</w:t>
            </w:r>
          </w:p>
        </w:tc>
        <w:tc>
          <w:tcPr>
            <w:tcW w:w="0" w:type="auto"/>
            <w:vAlign w:val="center"/>
            <w:hideMark/>
          </w:tcPr>
          <w:p w14:paraId="10BBAB1B" w14:textId="77777777" w:rsidR="00D81BFE" w:rsidRPr="00D81BFE" w:rsidRDefault="00D81BFE" w:rsidP="00D81BFE">
            <w:pPr>
              <w:ind w:firstLine="0"/>
              <w:rPr>
                <w:rFonts w:eastAsia="Times New Roman"/>
              </w:rPr>
            </w:pPr>
            <w:r w:rsidRPr="00D81BFE">
              <w:rPr>
                <w:rFonts w:eastAsia="Times New Roman"/>
              </w:rPr>
              <w:t>250 листов</w:t>
            </w:r>
          </w:p>
        </w:tc>
        <w:tc>
          <w:tcPr>
            <w:tcW w:w="0" w:type="auto"/>
            <w:vAlign w:val="center"/>
            <w:hideMark/>
          </w:tcPr>
          <w:p w14:paraId="0A9FF1FE" w14:textId="77777777" w:rsidR="00D81BFE" w:rsidRPr="00D81BFE" w:rsidRDefault="00D81BFE" w:rsidP="00D81BFE">
            <w:pPr>
              <w:ind w:firstLine="0"/>
              <w:rPr>
                <w:rFonts w:eastAsia="Times New Roman"/>
              </w:rPr>
            </w:pPr>
            <w:r w:rsidRPr="00D81BFE">
              <w:rPr>
                <w:rFonts w:eastAsia="Times New Roman"/>
              </w:rPr>
              <w:t>200 листов</w:t>
            </w:r>
          </w:p>
        </w:tc>
      </w:tr>
      <w:tr w:rsidR="00D81BFE" w:rsidRPr="00D81BFE" w14:paraId="344F35BD" w14:textId="77777777" w:rsidTr="00230D37">
        <w:trPr>
          <w:trHeight w:val="685"/>
        </w:trPr>
        <w:tc>
          <w:tcPr>
            <w:tcW w:w="4191" w:type="dxa"/>
            <w:gridSpan w:val="2"/>
            <w:vAlign w:val="center"/>
            <w:hideMark/>
          </w:tcPr>
          <w:p w14:paraId="4443C26F" w14:textId="77777777" w:rsidR="00D81BFE" w:rsidRPr="00D81BFE" w:rsidRDefault="00D81BFE" w:rsidP="00D81BFE">
            <w:pPr>
              <w:ind w:firstLine="0"/>
              <w:rPr>
                <w:rFonts w:eastAsia="Times New Roman"/>
              </w:rPr>
            </w:pPr>
            <w:r w:rsidRPr="00D81BFE">
              <w:rPr>
                <w:rFonts w:eastAsia="Times New Roman"/>
              </w:rPr>
              <w:t>Вместимость выходных лотков</w:t>
            </w:r>
          </w:p>
        </w:tc>
        <w:tc>
          <w:tcPr>
            <w:tcW w:w="2286" w:type="dxa"/>
            <w:vAlign w:val="center"/>
            <w:hideMark/>
          </w:tcPr>
          <w:p w14:paraId="7687005A" w14:textId="77777777" w:rsidR="00D81BFE" w:rsidRPr="00D81BFE" w:rsidRDefault="00D81BFE" w:rsidP="00D81BFE">
            <w:pPr>
              <w:ind w:firstLine="0"/>
              <w:rPr>
                <w:rFonts w:eastAsia="Times New Roman"/>
              </w:rPr>
            </w:pPr>
            <w:r w:rsidRPr="00D81BFE">
              <w:rPr>
                <w:rFonts w:eastAsia="Times New Roman"/>
              </w:rPr>
              <w:t>100 листов</w:t>
            </w:r>
          </w:p>
        </w:tc>
        <w:tc>
          <w:tcPr>
            <w:tcW w:w="0" w:type="auto"/>
            <w:vAlign w:val="center"/>
            <w:hideMark/>
          </w:tcPr>
          <w:p w14:paraId="34256958" w14:textId="77777777" w:rsidR="00D81BFE" w:rsidRPr="00D81BFE" w:rsidRDefault="00D81BFE" w:rsidP="00D81BFE">
            <w:pPr>
              <w:ind w:firstLine="0"/>
              <w:rPr>
                <w:rFonts w:eastAsia="Times New Roman"/>
              </w:rPr>
            </w:pPr>
            <w:r w:rsidRPr="00D81BFE">
              <w:rPr>
                <w:rFonts w:eastAsia="Times New Roman"/>
              </w:rPr>
              <w:t>150 листов</w:t>
            </w:r>
          </w:p>
        </w:tc>
        <w:tc>
          <w:tcPr>
            <w:tcW w:w="0" w:type="auto"/>
            <w:vAlign w:val="center"/>
            <w:hideMark/>
          </w:tcPr>
          <w:p w14:paraId="1A471722" w14:textId="77777777" w:rsidR="00D81BFE" w:rsidRPr="00D81BFE" w:rsidRDefault="00D81BFE" w:rsidP="00D81BFE">
            <w:pPr>
              <w:ind w:firstLine="0"/>
              <w:rPr>
                <w:rFonts w:eastAsia="Times New Roman"/>
              </w:rPr>
            </w:pPr>
            <w:r w:rsidRPr="00D81BFE">
              <w:rPr>
                <w:rFonts w:eastAsia="Times New Roman"/>
              </w:rPr>
              <w:t>-</w:t>
            </w:r>
          </w:p>
        </w:tc>
      </w:tr>
    </w:tbl>
    <w:p w14:paraId="65B9DD3C" w14:textId="703287BB" w:rsidR="00230D37" w:rsidRDefault="00230D37" w:rsidP="00230D37">
      <w:pPr>
        <w:pStyle w:val="a"/>
      </w:pPr>
      <w:r>
        <w:lastRenderedPageBreak/>
        <w:t>Продолжение таблицы 3.6</w:t>
      </w:r>
    </w:p>
    <w:tbl>
      <w:tblPr>
        <w:tblStyle w:val="1"/>
        <w:tblW w:w="0" w:type="auto"/>
        <w:tblLook w:val="04A0" w:firstRow="1" w:lastRow="0" w:firstColumn="1" w:lastColumn="0" w:noHBand="0" w:noVBand="1"/>
      </w:tblPr>
      <w:tblGrid>
        <w:gridCol w:w="4106"/>
        <w:gridCol w:w="2240"/>
        <w:gridCol w:w="1499"/>
        <w:gridCol w:w="1499"/>
      </w:tblGrid>
      <w:tr w:rsidR="00D81BFE" w:rsidRPr="00D81BFE" w14:paraId="6ABC99A6" w14:textId="77777777" w:rsidTr="007822D4">
        <w:tc>
          <w:tcPr>
            <w:tcW w:w="4106" w:type="dxa"/>
            <w:vAlign w:val="center"/>
            <w:hideMark/>
          </w:tcPr>
          <w:p w14:paraId="5DCD6AF3" w14:textId="77777777" w:rsidR="00D81BFE" w:rsidRPr="00D81BFE" w:rsidRDefault="00D81BFE" w:rsidP="00D81BFE">
            <w:pPr>
              <w:ind w:firstLine="0"/>
              <w:rPr>
                <w:rFonts w:eastAsia="Times New Roman"/>
              </w:rPr>
            </w:pPr>
            <w:r w:rsidRPr="00D81BFE">
              <w:rPr>
                <w:rFonts w:eastAsia="Times New Roman"/>
              </w:rPr>
              <w:t>Интерфейсы</w:t>
            </w:r>
          </w:p>
        </w:tc>
        <w:tc>
          <w:tcPr>
            <w:tcW w:w="2240" w:type="dxa"/>
            <w:vAlign w:val="center"/>
            <w:hideMark/>
          </w:tcPr>
          <w:p w14:paraId="2C8CDD92" w14:textId="77777777" w:rsidR="00D81BFE" w:rsidRPr="00D81BFE" w:rsidRDefault="00D81BFE" w:rsidP="00D81BFE">
            <w:pPr>
              <w:ind w:firstLine="0"/>
              <w:rPr>
                <w:rFonts w:eastAsia="Times New Roman"/>
              </w:rPr>
            </w:pPr>
            <w:r w:rsidRPr="00D81BFE">
              <w:rPr>
                <w:rFonts w:eastAsia="Times New Roman"/>
              </w:rPr>
              <w:t>USB, Ethernet, Wi-Fi</w:t>
            </w:r>
          </w:p>
        </w:tc>
        <w:tc>
          <w:tcPr>
            <w:tcW w:w="0" w:type="auto"/>
            <w:vAlign w:val="center"/>
            <w:hideMark/>
          </w:tcPr>
          <w:p w14:paraId="331CF618" w14:textId="77777777" w:rsidR="00D81BFE" w:rsidRPr="00D81BFE" w:rsidRDefault="00D81BFE" w:rsidP="00D81BFE">
            <w:pPr>
              <w:ind w:firstLine="0"/>
              <w:rPr>
                <w:rFonts w:eastAsia="Times New Roman"/>
              </w:rPr>
            </w:pPr>
            <w:r w:rsidRPr="00D81BFE">
              <w:rPr>
                <w:rFonts w:eastAsia="Times New Roman"/>
              </w:rPr>
              <w:t>USB, Ethernet, Wi-Fi</w:t>
            </w:r>
          </w:p>
        </w:tc>
        <w:tc>
          <w:tcPr>
            <w:tcW w:w="0" w:type="auto"/>
            <w:vAlign w:val="center"/>
            <w:hideMark/>
          </w:tcPr>
          <w:p w14:paraId="7919B834" w14:textId="77777777" w:rsidR="00D81BFE" w:rsidRPr="00D81BFE" w:rsidRDefault="00D81BFE" w:rsidP="00D81BFE">
            <w:pPr>
              <w:ind w:firstLine="0"/>
              <w:rPr>
                <w:rFonts w:eastAsia="Times New Roman"/>
              </w:rPr>
            </w:pPr>
            <w:r w:rsidRPr="00D81BFE">
              <w:rPr>
                <w:rFonts w:eastAsia="Times New Roman"/>
              </w:rPr>
              <w:t>USB, Ethernet, Wi-Fi</w:t>
            </w:r>
          </w:p>
        </w:tc>
      </w:tr>
      <w:tr w:rsidR="00D81BFE" w:rsidRPr="00D81BFE" w14:paraId="0C607B62" w14:textId="77777777" w:rsidTr="007822D4">
        <w:tc>
          <w:tcPr>
            <w:tcW w:w="4106" w:type="dxa"/>
            <w:vAlign w:val="center"/>
            <w:hideMark/>
          </w:tcPr>
          <w:p w14:paraId="605F71C2" w14:textId="77777777" w:rsidR="00D81BFE" w:rsidRPr="00D81BFE" w:rsidRDefault="00D81BFE" w:rsidP="00D81BFE">
            <w:pPr>
              <w:ind w:firstLine="0"/>
              <w:rPr>
                <w:rFonts w:eastAsia="Times New Roman"/>
              </w:rPr>
            </w:pPr>
            <w:r w:rsidRPr="00D81BFE">
              <w:rPr>
                <w:rFonts w:eastAsia="Times New Roman"/>
              </w:rPr>
              <w:t>Wi-Fi Direct</w:t>
            </w:r>
          </w:p>
        </w:tc>
        <w:tc>
          <w:tcPr>
            <w:tcW w:w="2240" w:type="dxa"/>
            <w:vAlign w:val="center"/>
            <w:hideMark/>
          </w:tcPr>
          <w:p w14:paraId="489C145D"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26C61B6A"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19166D01" w14:textId="77777777" w:rsidR="00D81BFE" w:rsidRPr="00D81BFE" w:rsidRDefault="00D81BFE" w:rsidP="00D81BFE">
            <w:pPr>
              <w:ind w:firstLine="0"/>
              <w:rPr>
                <w:rFonts w:eastAsia="Times New Roman"/>
              </w:rPr>
            </w:pPr>
            <w:r w:rsidRPr="00D81BFE">
              <w:rPr>
                <w:rFonts w:eastAsia="Times New Roman"/>
              </w:rPr>
              <w:t>Да</w:t>
            </w:r>
          </w:p>
        </w:tc>
      </w:tr>
      <w:tr w:rsidR="00D81BFE" w:rsidRPr="00D81BFE" w14:paraId="27B6F138" w14:textId="77777777" w:rsidTr="007822D4">
        <w:tc>
          <w:tcPr>
            <w:tcW w:w="4106" w:type="dxa"/>
            <w:vAlign w:val="center"/>
            <w:hideMark/>
          </w:tcPr>
          <w:p w14:paraId="0EC9D121" w14:textId="77777777" w:rsidR="00D81BFE" w:rsidRPr="00D81BFE" w:rsidRDefault="00D81BFE" w:rsidP="00D81BFE">
            <w:pPr>
              <w:ind w:firstLine="0"/>
              <w:rPr>
                <w:rFonts w:eastAsia="Times New Roman"/>
              </w:rPr>
            </w:pPr>
            <w:r w:rsidRPr="00D81BFE">
              <w:rPr>
                <w:rFonts w:eastAsia="Times New Roman"/>
              </w:rPr>
              <w:t>Разрешение копирования (dpi)</w:t>
            </w:r>
          </w:p>
        </w:tc>
        <w:tc>
          <w:tcPr>
            <w:tcW w:w="2240" w:type="dxa"/>
            <w:vAlign w:val="center"/>
            <w:hideMark/>
          </w:tcPr>
          <w:p w14:paraId="6F68AA97" w14:textId="77777777" w:rsidR="00D81BFE" w:rsidRPr="00D81BFE" w:rsidRDefault="00D81BFE" w:rsidP="00D81BFE">
            <w:pPr>
              <w:ind w:firstLine="0"/>
              <w:rPr>
                <w:rFonts w:eastAsia="Times New Roman"/>
              </w:rPr>
            </w:pPr>
            <w:r w:rsidRPr="00D81BFE">
              <w:rPr>
                <w:rFonts w:eastAsia="Times New Roman"/>
              </w:rPr>
              <w:t>600 x 600 dpi</w:t>
            </w:r>
          </w:p>
        </w:tc>
        <w:tc>
          <w:tcPr>
            <w:tcW w:w="0" w:type="auto"/>
            <w:vAlign w:val="center"/>
            <w:hideMark/>
          </w:tcPr>
          <w:p w14:paraId="1D654743"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516B981A"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339B542B" w14:textId="77777777" w:rsidTr="007822D4">
        <w:tc>
          <w:tcPr>
            <w:tcW w:w="4106" w:type="dxa"/>
            <w:vAlign w:val="center"/>
            <w:hideMark/>
          </w:tcPr>
          <w:p w14:paraId="3050A7AB" w14:textId="77777777" w:rsidR="00D81BFE" w:rsidRPr="00D81BFE" w:rsidRDefault="00D81BFE" w:rsidP="00D81BFE">
            <w:pPr>
              <w:ind w:firstLine="0"/>
              <w:rPr>
                <w:rFonts w:eastAsia="Times New Roman"/>
              </w:rPr>
            </w:pPr>
            <w:r w:rsidRPr="00D81BFE">
              <w:rPr>
                <w:rFonts w:eastAsia="Times New Roman"/>
              </w:rPr>
              <w:t>Скорость копирования (A4)</w:t>
            </w:r>
          </w:p>
        </w:tc>
        <w:tc>
          <w:tcPr>
            <w:tcW w:w="2240" w:type="dxa"/>
            <w:vAlign w:val="center"/>
            <w:hideMark/>
          </w:tcPr>
          <w:p w14:paraId="213D190C" w14:textId="77777777" w:rsidR="00D81BFE" w:rsidRPr="00D81BFE" w:rsidRDefault="00D81BFE" w:rsidP="00D81BFE">
            <w:pPr>
              <w:ind w:firstLine="0"/>
              <w:rPr>
                <w:rFonts w:eastAsia="Times New Roman"/>
              </w:rPr>
            </w:pPr>
            <w:r w:rsidRPr="00D81BFE">
              <w:rPr>
                <w:rFonts w:eastAsia="Times New Roman"/>
              </w:rPr>
              <w:t>21 стр/мин</w:t>
            </w:r>
          </w:p>
        </w:tc>
        <w:tc>
          <w:tcPr>
            <w:tcW w:w="0" w:type="auto"/>
            <w:vAlign w:val="center"/>
            <w:hideMark/>
          </w:tcPr>
          <w:p w14:paraId="3FF6B79A"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76EE6B67" w14:textId="77777777" w:rsidR="00D81BFE" w:rsidRPr="00D81BFE" w:rsidRDefault="00D81BFE" w:rsidP="00D81BFE">
            <w:pPr>
              <w:ind w:firstLine="0"/>
              <w:rPr>
                <w:rFonts w:eastAsia="Times New Roman"/>
              </w:rPr>
            </w:pPr>
            <w:r w:rsidRPr="00D81BFE">
              <w:rPr>
                <w:rFonts w:eastAsia="Times New Roman"/>
              </w:rPr>
              <w:t>4 стр/мин</w:t>
            </w:r>
          </w:p>
        </w:tc>
      </w:tr>
      <w:tr w:rsidR="00D81BFE" w:rsidRPr="00D81BFE" w14:paraId="7522B0A6" w14:textId="77777777" w:rsidTr="007822D4">
        <w:tc>
          <w:tcPr>
            <w:tcW w:w="4106" w:type="dxa"/>
            <w:vAlign w:val="center"/>
            <w:hideMark/>
          </w:tcPr>
          <w:p w14:paraId="68F8B1F0" w14:textId="77777777" w:rsidR="00D81BFE" w:rsidRPr="00D81BFE" w:rsidRDefault="00D81BFE" w:rsidP="00D81BFE">
            <w:pPr>
              <w:ind w:firstLine="0"/>
              <w:rPr>
                <w:rFonts w:eastAsia="Times New Roman"/>
              </w:rPr>
            </w:pPr>
            <w:r w:rsidRPr="00D81BFE">
              <w:rPr>
                <w:rFonts w:eastAsia="Times New Roman"/>
              </w:rPr>
              <w:t>Время вывода первой ч/б копии</w:t>
            </w:r>
          </w:p>
        </w:tc>
        <w:tc>
          <w:tcPr>
            <w:tcW w:w="2240" w:type="dxa"/>
            <w:vAlign w:val="center"/>
            <w:hideMark/>
          </w:tcPr>
          <w:p w14:paraId="27CF267F" w14:textId="77777777" w:rsidR="00D81BFE" w:rsidRPr="00D81BFE" w:rsidRDefault="00D81BFE" w:rsidP="00D81BFE">
            <w:pPr>
              <w:ind w:firstLine="0"/>
              <w:rPr>
                <w:rFonts w:eastAsia="Times New Roman"/>
              </w:rPr>
            </w:pPr>
            <w:r w:rsidRPr="00D81BFE">
              <w:rPr>
                <w:rFonts w:eastAsia="Times New Roman"/>
              </w:rPr>
              <w:t>11.4 сек</w:t>
            </w:r>
          </w:p>
        </w:tc>
        <w:tc>
          <w:tcPr>
            <w:tcW w:w="0" w:type="auto"/>
            <w:vAlign w:val="center"/>
            <w:hideMark/>
          </w:tcPr>
          <w:p w14:paraId="5104959A"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37EC0904" w14:textId="77777777" w:rsidR="00D81BFE" w:rsidRPr="00D81BFE" w:rsidRDefault="00D81BFE" w:rsidP="00D81BFE">
            <w:pPr>
              <w:ind w:firstLine="0"/>
              <w:rPr>
                <w:rFonts w:eastAsia="Times New Roman"/>
              </w:rPr>
            </w:pPr>
            <w:r w:rsidRPr="00D81BFE">
              <w:rPr>
                <w:rFonts w:eastAsia="Times New Roman"/>
              </w:rPr>
              <w:t>4 сек</w:t>
            </w:r>
          </w:p>
        </w:tc>
      </w:tr>
      <w:tr w:rsidR="00D81BFE" w:rsidRPr="00D81BFE" w14:paraId="4318BDB9" w14:textId="77777777" w:rsidTr="007822D4">
        <w:tc>
          <w:tcPr>
            <w:tcW w:w="4106" w:type="dxa"/>
            <w:vAlign w:val="center"/>
            <w:hideMark/>
          </w:tcPr>
          <w:p w14:paraId="4EDFB41C" w14:textId="77777777" w:rsidR="00D81BFE" w:rsidRPr="00D81BFE" w:rsidRDefault="00D81BFE" w:rsidP="00D81BFE">
            <w:pPr>
              <w:ind w:firstLine="0"/>
              <w:rPr>
                <w:rFonts w:eastAsia="Times New Roman"/>
              </w:rPr>
            </w:pPr>
            <w:r w:rsidRPr="00D81BFE">
              <w:rPr>
                <w:rFonts w:eastAsia="Times New Roman"/>
              </w:rPr>
              <w:t>Время вывода первой цветной копии</w:t>
            </w:r>
          </w:p>
        </w:tc>
        <w:tc>
          <w:tcPr>
            <w:tcW w:w="2240" w:type="dxa"/>
            <w:vAlign w:val="center"/>
            <w:hideMark/>
          </w:tcPr>
          <w:p w14:paraId="770D6DE9" w14:textId="77777777" w:rsidR="00D81BFE" w:rsidRPr="00D81BFE" w:rsidRDefault="00D81BFE" w:rsidP="00D81BFE">
            <w:pPr>
              <w:ind w:firstLine="0"/>
              <w:rPr>
                <w:rFonts w:eastAsia="Times New Roman"/>
              </w:rPr>
            </w:pPr>
            <w:r w:rsidRPr="00D81BFE">
              <w:rPr>
                <w:rFonts w:eastAsia="Times New Roman"/>
              </w:rPr>
              <w:t>13.4 сек</w:t>
            </w:r>
          </w:p>
        </w:tc>
        <w:tc>
          <w:tcPr>
            <w:tcW w:w="0" w:type="auto"/>
            <w:vAlign w:val="center"/>
            <w:hideMark/>
          </w:tcPr>
          <w:p w14:paraId="593E7862"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4C9D2171"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3E0EFC27" w14:textId="77777777" w:rsidTr="007822D4">
        <w:tc>
          <w:tcPr>
            <w:tcW w:w="4106" w:type="dxa"/>
            <w:vAlign w:val="center"/>
            <w:hideMark/>
          </w:tcPr>
          <w:p w14:paraId="27333B99" w14:textId="77777777" w:rsidR="00D81BFE" w:rsidRPr="00D81BFE" w:rsidRDefault="00D81BFE" w:rsidP="00D81BFE">
            <w:pPr>
              <w:ind w:firstLine="0"/>
              <w:rPr>
                <w:rFonts w:eastAsia="Times New Roman"/>
              </w:rPr>
            </w:pPr>
            <w:r w:rsidRPr="00D81BFE">
              <w:rPr>
                <w:rFonts w:eastAsia="Times New Roman"/>
              </w:rPr>
              <w:t>Максимальное число копий</w:t>
            </w:r>
          </w:p>
        </w:tc>
        <w:tc>
          <w:tcPr>
            <w:tcW w:w="2240" w:type="dxa"/>
            <w:vAlign w:val="center"/>
            <w:hideMark/>
          </w:tcPr>
          <w:p w14:paraId="73822ACE" w14:textId="77777777" w:rsidR="00D81BFE" w:rsidRPr="00D81BFE" w:rsidRDefault="00D81BFE" w:rsidP="00D81BFE">
            <w:pPr>
              <w:ind w:firstLine="0"/>
              <w:rPr>
                <w:rFonts w:eastAsia="Times New Roman"/>
              </w:rPr>
            </w:pPr>
            <w:r w:rsidRPr="00D81BFE">
              <w:rPr>
                <w:rFonts w:eastAsia="Times New Roman"/>
              </w:rPr>
              <w:t>999</w:t>
            </w:r>
          </w:p>
        </w:tc>
        <w:tc>
          <w:tcPr>
            <w:tcW w:w="0" w:type="auto"/>
            <w:vAlign w:val="center"/>
            <w:hideMark/>
          </w:tcPr>
          <w:p w14:paraId="63B112F3"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1B30E6B2" w14:textId="77777777" w:rsidR="00D81BFE" w:rsidRPr="00D81BFE" w:rsidRDefault="00D81BFE" w:rsidP="00D81BFE">
            <w:pPr>
              <w:ind w:firstLine="0"/>
              <w:rPr>
                <w:rFonts w:eastAsia="Times New Roman"/>
              </w:rPr>
            </w:pPr>
            <w:r w:rsidRPr="00D81BFE">
              <w:rPr>
                <w:rFonts w:eastAsia="Times New Roman"/>
              </w:rPr>
              <w:t>99</w:t>
            </w:r>
          </w:p>
        </w:tc>
      </w:tr>
      <w:tr w:rsidR="00D81BFE" w:rsidRPr="00D81BFE" w14:paraId="2B3BBBD7" w14:textId="77777777" w:rsidTr="007822D4">
        <w:tc>
          <w:tcPr>
            <w:tcW w:w="4106" w:type="dxa"/>
            <w:vAlign w:val="center"/>
            <w:hideMark/>
          </w:tcPr>
          <w:p w14:paraId="5FEC3490" w14:textId="77777777" w:rsidR="00D81BFE" w:rsidRPr="00D81BFE" w:rsidRDefault="00D81BFE" w:rsidP="00D81BFE">
            <w:pPr>
              <w:ind w:firstLine="0"/>
              <w:rPr>
                <w:rFonts w:eastAsia="Times New Roman"/>
              </w:rPr>
            </w:pPr>
            <w:r w:rsidRPr="00D81BFE">
              <w:rPr>
                <w:rFonts w:eastAsia="Times New Roman"/>
              </w:rPr>
              <w:t>Двустороннее копирование</w:t>
            </w:r>
          </w:p>
        </w:tc>
        <w:tc>
          <w:tcPr>
            <w:tcW w:w="2240" w:type="dxa"/>
            <w:vAlign w:val="center"/>
            <w:hideMark/>
          </w:tcPr>
          <w:p w14:paraId="03A974B3"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16EE9839"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5A528817"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40B127C1" w14:textId="77777777" w:rsidTr="007822D4">
        <w:tc>
          <w:tcPr>
            <w:tcW w:w="4106" w:type="dxa"/>
            <w:vAlign w:val="center"/>
            <w:hideMark/>
          </w:tcPr>
          <w:p w14:paraId="2DA1E6A5" w14:textId="77777777" w:rsidR="00D81BFE" w:rsidRPr="00D81BFE" w:rsidRDefault="00D81BFE" w:rsidP="00D81BFE">
            <w:pPr>
              <w:ind w:firstLine="0"/>
              <w:rPr>
                <w:rFonts w:eastAsia="Times New Roman"/>
              </w:rPr>
            </w:pPr>
            <w:r w:rsidRPr="00D81BFE">
              <w:rPr>
                <w:rFonts w:eastAsia="Times New Roman"/>
              </w:rPr>
              <w:t>Устройство автоматической подачи</w:t>
            </w:r>
          </w:p>
        </w:tc>
        <w:tc>
          <w:tcPr>
            <w:tcW w:w="2240" w:type="dxa"/>
            <w:vAlign w:val="center"/>
            <w:hideMark/>
          </w:tcPr>
          <w:p w14:paraId="371A22FB" w14:textId="77777777" w:rsidR="00D81BFE" w:rsidRPr="00D81BFE" w:rsidRDefault="00D81BFE" w:rsidP="00D81BFE">
            <w:pPr>
              <w:ind w:firstLine="0"/>
              <w:rPr>
                <w:rFonts w:eastAsia="Times New Roman"/>
              </w:rPr>
            </w:pPr>
            <w:r w:rsidRPr="00D81BFE">
              <w:rPr>
                <w:rFonts w:eastAsia="Times New Roman"/>
              </w:rPr>
              <w:t>50 стр.</w:t>
            </w:r>
          </w:p>
        </w:tc>
        <w:tc>
          <w:tcPr>
            <w:tcW w:w="0" w:type="auto"/>
            <w:vAlign w:val="center"/>
            <w:hideMark/>
          </w:tcPr>
          <w:p w14:paraId="00BCC543"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64E85927"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1471D76E" w14:textId="77777777" w:rsidTr="007822D4">
        <w:tc>
          <w:tcPr>
            <w:tcW w:w="4106" w:type="dxa"/>
            <w:vAlign w:val="center"/>
            <w:hideMark/>
          </w:tcPr>
          <w:p w14:paraId="674EDC58" w14:textId="77777777" w:rsidR="00D81BFE" w:rsidRPr="00D81BFE" w:rsidRDefault="00D81BFE" w:rsidP="00D81BFE">
            <w:pPr>
              <w:ind w:firstLine="0"/>
              <w:rPr>
                <w:rFonts w:eastAsia="Times New Roman"/>
              </w:rPr>
            </w:pPr>
            <w:r w:rsidRPr="00D81BFE">
              <w:rPr>
                <w:rFonts w:eastAsia="Times New Roman"/>
              </w:rPr>
              <w:t>Двустороннее сканирование</w:t>
            </w:r>
          </w:p>
        </w:tc>
        <w:tc>
          <w:tcPr>
            <w:tcW w:w="2240" w:type="dxa"/>
            <w:vAlign w:val="center"/>
            <w:hideMark/>
          </w:tcPr>
          <w:p w14:paraId="576815E0"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4F1C2085"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0518689C"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3BA708DC" w14:textId="77777777" w:rsidTr="007822D4">
        <w:tc>
          <w:tcPr>
            <w:tcW w:w="4106" w:type="dxa"/>
            <w:vAlign w:val="center"/>
            <w:hideMark/>
          </w:tcPr>
          <w:p w14:paraId="6E62579F" w14:textId="77777777" w:rsidR="00D81BFE" w:rsidRPr="00D81BFE" w:rsidRDefault="00D81BFE" w:rsidP="00D81BFE">
            <w:pPr>
              <w:ind w:firstLine="0"/>
              <w:rPr>
                <w:rFonts w:eastAsia="Times New Roman"/>
              </w:rPr>
            </w:pPr>
            <w:r w:rsidRPr="00D81BFE">
              <w:rPr>
                <w:rFonts w:eastAsia="Times New Roman"/>
              </w:rPr>
              <w:t>Максимальное разрешение сканера (dpi)</w:t>
            </w:r>
          </w:p>
        </w:tc>
        <w:tc>
          <w:tcPr>
            <w:tcW w:w="2240" w:type="dxa"/>
            <w:vAlign w:val="center"/>
            <w:hideMark/>
          </w:tcPr>
          <w:p w14:paraId="4DC86599" w14:textId="77777777" w:rsidR="00D81BFE" w:rsidRPr="00D81BFE" w:rsidRDefault="00D81BFE" w:rsidP="00D81BFE">
            <w:pPr>
              <w:ind w:firstLine="0"/>
              <w:rPr>
                <w:rFonts w:eastAsia="Times New Roman"/>
              </w:rPr>
            </w:pPr>
            <w:r w:rsidRPr="00D81BFE">
              <w:rPr>
                <w:rFonts w:eastAsia="Times New Roman"/>
              </w:rPr>
              <w:t>600 x 600 dpi</w:t>
            </w:r>
          </w:p>
        </w:tc>
        <w:tc>
          <w:tcPr>
            <w:tcW w:w="0" w:type="auto"/>
            <w:vAlign w:val="center"/>
            <w:hideMark/>
          </w:tcPr>
          <w:p w14:paraId="1BEE7BB8"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270D1338" w14:textId="77777777" w:rsidR="00D81BFE" w:rsidRPr="00D81BFE" w:rsidRDefault="00D81BFE" w:rsidP="00D81BFE">
            <w:pPr>
              <w:ind w:firstLine="0"/>
              <w:rPr>
                <w:rFonts w:eastAsia="Times New Roman"/>
              </w:rPr>
            </w:pPr>
            <w:r w:rsidRPr="00D81BFE">
              <w:rPr>
                <w:rFonts w:eastAsia="Times New Roman"/>
              </w:rPr>
              <w:t>1200 x 2400 dpi</w:t>
            </w:r>
          </w:p>
        </w:tc>
      </w:tr>
      <w:tr w:rsidR="00D81BFE" w:rsidRPr="00D81BFE" w14:paraId="245B1AE2" w14:textId="77777777" w:rsidTr="007822D4">
        <w:tc>
          <w:tcPr>
            <w:tcW w:w="4106" w:type="dxa"/>
            <w:vAlign w:val="center"/>
            <w:hideMark/>
          </w:tcPr>
          <w:p w14:paraId="120BBEA2" w14:textId="77777777" w:rsidR="00D81BFE" w:rsidRPr="00D81BFE" w:rsidRDefault="00D81BFE" w:rsidP="00D81BFE">
            <w:pPr>
              <w:ind w:firstLine="0"/>
              <w:rPr>
                <w:rFonts w:eastAsia="Times New Roman"/>
              </w:rPr>
            </w:pPr>
            <w:r w:rsidRPr="00D81BFE">
              <w:rPr>
                <w:rFonts w:eastAsia="Times New Roman"/>
              </w:rPr>
              <w:t>Сканирование с отправкой в Интернет</w:t>
            </w:r>
          </w:p>
        </w:tc>
        <w:tc>
          <w:tcPr>
            <w:tcW w:w="2240" w:type="dxa"/>
            <w:vAlign w:val="center"/>
            <w:hideMark/>
          </w:tcPr>
          <w:p w14:paraId="679D171A" w14:textId="77777777" w:rsidR="00D81BFE" w:rsidRPr="00D81BFE" w:rsidRDefault="00D81BFE" w:rsidP="00D81BFE">
            <w:pPr>
              <w:ind w:firstLine="0"/>
              <w:rPr>
                <w:rFonts w:eastAsia="Times New Roman"/>
              </w:rPr>
            </w:pPr>
            <w:r w:rsidRPr="00D81BFE">
              <w:rPr>
                <w:rFonts w:eastAsia="Times New Roman"/>
              </w:rPr>
              <w:t>Да</w:t>
            </w:r>
          </w:p>
        </w:tc>
        <w:tc>
          <w:tcPr>
            <w:tcW w:w="0" w:type="auto"/>
            <w:vAlign w:val="center"/>
            <w:hideMark/>
          </w:tcPr>
          <w:p w14:paraId="108C40E0"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6FA19196"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4793BBCB" w14:textId="77777777" w:rsidTr="007822D4">
        <w:tc>
          <w:tcPr>
            <w:tcW w:w="4106" w:type="dxa"/>
            <w:vAlign w:val="center"/>
            <w:hideMark/>
          </w:tcPr>
          <w:p w14:paraId="56231F73" w14:textId="77777777" w:rsidR="00D81BFE" w:rsidRPr="00D81BFE" w:rsidRDefault="00D81BFE" w:rsidP="00D81BFE">
            <w:pPr>
              <w:ind w:firstLine="0"/>
              <w:rPr>
                <w:rFonts w:eastAsia="Times New Roman"/>
              </w:rPr>
            </w:pPr>
            <w:r w:rsidRPr="00D81BFE">
              <w:rPr>
                <w:rFonts w:eastAsia="Times New Roman"/>
              </w:rPr>
              <w:t>Скорость сканирования в цвете</w:t>
            </w:r>
          </w:p>
        </w:tc>
        <w:tc>
          <w:tcPr>
            <w:tcW w:w="2240" w:type="dxa"/>
            <w:vAlign w:val="center"/>
            <w:hideMark/>
          </w:tcPr>
          <w:p w14:paraId="1C7A6655" w14:textId="77777777" w:rsidR="00D81BFE" w:rsidRPr="00D81BFE" w:rsidRDefault="00D81BFE" w:rsidP="00D81BFE">
            <w:pPr>
              <w:ind w:firstLine="0"/>
              <w:rPr>
                <w:rFonts w:eastAsia="Times New Roman"/>
              </w:rPr>
            </w:pPr>
            <w:r w:rsidRPr="00D81BFE">
              <w:rPr>
                <w:rFonts w:eastAsia="Times New Roman"/>
              </w:rPr>
              <w:t>14 стр/мин</w:t>
            </w:r>
          </w:p>
        </w:tc>
        <w:tc>
          <w:tcPr>
            <w:tcW w:w="0" w:type="auto"/>
            <w:vAlign w:val="center"/>
            <w:hideMark/>
          </w:tcPr>
          <w:p w14:paraId="1EB47F68" w14:textId="77777777" w:rsidR="00D81BFE" w:rsidRPr="00D81BFE" w:rsidRDefault="00D81BFE" w:rsidP="00D81BFE">
            <w:pPr>
              <w:ind w:firstLine="0"/>
              <w:rPr>
                <w:rFonts w:eastAsia="Times New Roman"/>
              </w:rPr>
            </w:pPr>
            <w:r w:rsidRPr="00D81BFE">
              <w:rPr>
                <w:rFonts w:eastAsia="Times New Roman"/>
              </w:rPr>
              <w:t>-</w:t>
            </w:r>
          </w:p>
        </w:tc>
        <w:tc>
          <w:tcPr>
            <w:tcW w:w="0" w:type="auto"/>
            <w:vAlign w:val="center"/>
            <w:hideMark/>
          </w:tcPr>
          <w:p w14:paraId="0D8878EC" w14:textId="77777777" w:rsidR="00D81BFE" w:rsidRPr="00D81BFE" w:rsidRDefault="00D81BFE" w:rsidP="00D81BFE">
            <w:pPr>
              <w:ind w:firstLine="0"/>
              <w:rPr>
                <w:rFonts w:eastAsia="Times New Roman"/>
              </w:rPr>
            </w:pPr>
            <w:r w:rsidRPr="00D81BFE">
              <w:rPr>
                <w:rFonts w:eastAsia="Times New Roman"/>
              </w:rPr>
              <w:t>-</w:t>
            </w:r>
          </w:p>
        </w:tc>
      </w:tr>
      <w:tr w:rsidR="00D81BFE" w:rsidRPr="00D81BFE" w14:paraId="567C58CE" w14:textId="77777777" w:rsidTr="007822D4">
        <w:tc>
          <w:tcPr>
            <w:tcW w:w="4106" w:type="dxa"/>
            <w:vAlign w:val="center"/>
          </w:tcPr>
          <w:p w14:paraId="61A5A850" w14:textId="1B25DE1A" w:rsidR="00D81BFE" w:rsidRPr="00D81BFE" w:rsidRDefault="00D81BFE" w:rsidP="00D81BFE">
            <w:pPr>
              <w:ind w:firstLine="0"/>
              <w:rPr>
                <w:rFonts w:eastAsia="Times New Roman"/>
              </w:rPr>
            </w:pPr>
            <w:r w:rsidRPr="00D81BFE">
              <w:rPr>
                <w:rFonts w:eastAsia="Times New Roman"/>
              </w:rPr>
              <w:t>Цена</w:t>
            </w:r>
          </w:p>
        </w:tc>
        <w:tc>
          <w:tcPr>
            <w:tcW w:w="2240" w:type="dxa"/>
            <w:vAlign w:val="center"/>
          </w:tcPr>
          <w:p w14:paraId="2B36FA7A" w14:textId="16C652C8" w:rsidR="00D81BFE" w:rsidRPr="00D81BFE" w:rsidRDefault="00D81BFE" w:rsidP="00D81BFE">
            <w:pPr>
              <w:ind w:firstLine="0"/>
              <w:rPr>
                <w:rFonts w:eastAsia="Times New Roman"/>
              </w:rPr>
            </w:pPr>
            <w:r w:rsidRPr="00D81BFE">
              <w:rPr>
                <w:rFonts w:eastAsia="Times New Roman"/>
              </w:rPr>
              <w:t>1600 рублей</w:t>
            </w:r>
          </w:p>
        </w:tc>
        <w:tc>
          <w:tcPr>
            <w:tcW w:w="0" w:type="auto"/>
            <w:vAlign w:val="center"/>
          </w:tcPr>
          <w:p w14:paraId="7733E5FF" w14:textId="51627322" w:rsidR="00D81BFE" w:rsidRPr="00D81BFE" w:rsidRDefault="00D81BFE" w:rsidP="00D81BFE">
            <w:pPr>
              <w:ind w:firstLine="0"/>
              <w:rPr>
                <w:rFonts w:eastAsia="Times New Roman"/>
              </w:rPr>
            </w:pPr>
            <w:r w:rsidRPr="00D81BFE">
              <w:rPr>
                <w:rFonts w:eastAsia="Times New Roman"/>
              </w:rPr>
              <w:t>1242 рубля</w:t>
            </w:r>
          </w:p>
        </w:tc>
        <w:tc>
          <w:tcPr>
            <w:tcW w:w="0" w:type="auto"/>
            <w:vAlign w:val="center"/>
          </w:tcPr>
          <w:p w14:paraId="1D0B5303" w14:textId="48E7CD32" w:rsidR="00D81BFE" w:rsidRPr="00D81BFE" w:rsidRDefault="00D81BFE" w:rsidP="00D81BFE">
            <w:pPr>
              <w:ind w:firstLine="0"/>
              <w:rPr>
                <w:rFonts w:eastAsia="Times New Roman"/>
              </w:rPr>
            </w:pPr>
            <w:r w:rsidRPr="00D81BFE">
              <w:rPr>
                <w:rFonts w:eastAsia="Times New Roman"/>
              </w:rPr>
              <w:t>400 рублей</w:t>
            </w:r>
          </w:p>
        </w:tc>
      </w:tr>
    </w:tbl>
    <w:p w14:paraId="60204278" w14:textId="77777777" w:rsidR="00D81BFE" w:rsidRDefault="00D81BFE" w:rsidP="00D81BFE">
      <w:pPr>
        <w:spacing w:after="0" w:line="240" w:lineRule="auto"/>
        <w:ind w:firstLine="720"/>
        <w:contextualSpacing/>
        <w:jc w:val="both"/>
        <w:rPr>
          <w:rFonts w:ascii="Times New Roman" w:hAnsi="Times New Roman" w:cs="Times New Roman"/>
          <w:sz w:val="28"/>
          <w:szCs w:val="28"/>
        </w:rPr>
      </w:pPr>
    </w:p>
    <w:p w14:paraId="2BCBA9A1" w14:textId="3351B1D7"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При детальном рассмотрении опций печатного оборудования для юридической фирмы, особенно ценящей эффективность и качество документооборота, выделяется модель Canon MF655Cdw. Это многофункциональное устройство (МФУ) лазерного типа представляет собой высокоэффективное решение, которое превосходит ожидания даже при сравнении с менее дорогими моделями, такими как HP OfficeJet Pro 8210 и Canon PIXMA TS5340.</w:t>
      </w:r>
    </w:p>
    <w:p w14:paraId="46267B2B" w14:textId="77777777"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Canon MF655Cdw оправдывает свою стоимость через целый ряд превосходных характеристик. Во-первых, его скорость печати в 21 стр/мин для черно-белых и 19 стр/мин для цветных документов на порядок выше, что критически важно для оперативной работы юридической компании. Максимальное разрешение печати в 1200 x 1200 dpi обеспечивает высокое качество текстовых документов и графики, что непременно необходимо для профессиональной подачи юридических материалов.</w:t>
      </w:r>
    </w:p>
    <w:p w14:paraId="0F5F7D05" w14:textId="77777777"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Значительный ресурс начального комплекта картриджей — 1350 страниц для черно-белой и 680 страниц для цветной печати — гарантирует меньшую частоту замен, сокращая операционные расходы и время простоя. К тому же, увеличенная максимальная месячная нагрузка в 30 000 страниц свидетельствует о долговечности и надежности устройства, что особенно важно для бизнеса с интенсивным потоком документов.</w:t>
      </w:r>
    </w:p>
    <w:p w14:paraId="69DF9155" w14:textId="387F1D9C"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lastRenderedPageBreak/>
        <w:t>Дополняя предыдущее описание, целесообразно сравнить Canon MF655Cdw с его ближайшими конкурентами на рынке, HP OfficeJet Pro 8210 и Canon PIXMA TS5340, чтобы выявить его отличительные преимущества.</w:t>
      </w:r>
    </w:p>
    <w:p w14:paraId="40D74C43" w14:textId="58BF8F72"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Canon MF655Cdw превосходит HP OfficeJet Pro 8210 не только в скорости печати, но и в функциональности, предлагая многофункциональные возможности, которые не доступны в простом принтере, как HP OfficeJet Pro 8210. Например, MF655Cdw включает в себя возможности копирования</w:t>
      </w:r>
      <w:r>
        <w:rPr>
          <w:rFonts w:ascii="Times New Roman" w:hAnsi="Times New Roman" w:cs="Times New Roman"/>
          <w:sz w:val="28"/>
          <w:szCs w:val="28"/>
          <w:lang w:val="ru-RU"/>
        </w:rPr>
        <w:t xml:space="preserve"> и </w:t>
      </w:r>
      <w:r w:rsidRPr="00D81BFE">
        <w:rPr>
          <w:rFonts w:ascii="Times New Roman" w:hAnsi="Times New Roman" w:cs="Times New Roman"/>
          <w:sz w:val="28"/>
          <w:szCs w:val="28"/>
          <w:lang w:val="ru-RU"/>
        </w:rPr>
        <w:t>сканирования</w:t>
      </w:r>
      <w:r>
        <w:rPr>
          <w:rFonts w:ascii="Times New Roman" w:hAnsi="Times New Roman" w:cs="Times New Roman"/>
          <w:sz w:val="28"/>
          <w:szCs w:val="28"/>
          <w:lang w:val="ru-RU"/>
        </w:rPr>
        <w:t xml:space="preserve">, </w:t>
      </w:r>
      <w:r w:rsidRPr="00D81BFE">
        <w:rPr>
          <w:rFonts w:ascii="Times New Roman" w:hAnsi="Times New Roman" w:cs="Times New Roman"/>
          <w:sz w:val="28"/>
          <w:szCs w:val="28"/>
          <w:lang w:val="ru-RU"/>
        </w:rPr>
        <w:t>что позволяет юридическим компаниям обрабатывать все свои документы с помощью одного устройства, оптимизируя рабочее пространство и инфраструктуру.</w:t>
      </w:r>
    </w:p>
    <w:p w14:paraId="657AB7E0" w14:textId="77777777"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По сравнению с Canon PIXMA TS5340, который также является МФУ, Canon MF655Cdw предлагает лучшую производительность и эффективность. Скорость копирования MF655Cdw в пять раз выше, чем у PIXMA TS5340, а его ресурс картриджей значительно больше, что снижает общую стоимость владения и количество прерываний для замены расходных материалов. Кроме того, MF655Cdw обладает более высокими рабочими нагрузками, что делает его более подходящим для офисов с большим объемом работы.</w:t>
      </w:r>
    </w:p>
    <w:p w14:paraId="76FA91AE" w14:textId="7F9FAC35"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С точки зрения поддержки работы в сети, Canon MF655Cdw предлагает более продвинутые опции беспроводной связи по сравнению с PIXMA TS5340, включая поддержку Wi-Fi Direct для прямой печати без необходимости подключения к локальной сети. Это позволяет персоналу легко печатать с различных устройств, что является значительным удобством в юридической практике, где работа часто ведется вне офиса.</w:t>
      </w:r>
    </w:p>
    <w:p w14:paraId="358A9C4A" w14:textId="30302415" w:rsidR="00D81BFE" w:rsidRPr="00D81BFE" w:rsidRDefault="00D81BFE" w:rsidP="00D81BFE">
      <w:pPr>
        <w:spacing w:after="0" w:line="240" w:lineRule="auto"/>
        <w:ind w:firstLine="720"/>
        <w:contextualSpacing/>
        <w:jc w:val="both"/>
        <w:rPr>
          <w:rFonts w:ascii="Times New Roman" w:hAnsi="Times New Roman" w:cs="Times New Roman"/>
          <w:sz w:val="28"/>
          <w:szCs w:val="28"/>
          <w:lang w:val="ru-RU"/>
        </w:rPr>
      </w:pPr>
      <w:r w:rsidRPr="00D81BFE">
        <w:rPr>
          <w:rFonts w:ascii="Times New Roman" w:hAnsi="Times New Roman" w:cs="Times New Roman"/>
          <w:sz w:val="28"/>
          <w:szCs w:val="28"/>
          <w:lang w:val="ru-RU"/>
        </w:rPr>
        <w:t>В заключение, Canon MF655Cdw является универсальным, высокопроизводительным МФУ, которое обеспечивает юридическим компаниям значительные преимущества в быстроте, качестве и функциональности, оставляя конкурентов далеко позади. Учитывая эти аспекты, инвестиции в эту модель являются стратегическим и оправданным выбором для</w:t>
      </w:r>
      <w:r w:rsidR="00A45B07">
        <w:rPr>
          <w:rFonts w:ascii="Times New Roman" w:hAnsi="Times New Roman" w:cs="Times New Roman"/>
          <w:sz w:val="28"/>
          <w:szCs w:val="28"/>
          <w:lang w:val="ru-RU"/>
        </w:rPr>
        <w:t xml:space="preserve"> </w:t>
      </w:r>
      <w:r w:rsidRPr="00D81BFE">
        <w:rPr>
          <w:rFonts w:ascii="Times New Roman" w:hAnsi="Times New Roman" w:cs="Times New Roman"/>
          <w:sz w:val="28"/>
          <w:szCs w:val="28"/>
          <w:lang w:val="ru-RU"/>
        </w:rPr>
        <w:t>юридической организации, стремящейся к оптимизации своей работы.</w:t>
      </w:r>
    </w:p>
    <w:p w14:paraId="38E90595" w14:textId="77777777" w:rsidR="003A4251" w:rsidRDefault="003A4251" w:rsidP="00A80F2F">
      <w:pPr>
        <w:spacing w:after="0" w:line="240" w:lineRule="auto"/>
        <w:contextualSpacing/>
        <w:jc w:val="both"/>
        <w:rPr>
          <w:rFonts w:ascii="Times New Roman" w:hAnsi="Times New Roman" w:cs="Times New Roman"/>
          <w:sz w:val="28"/>
          <w:szCs w:val="28"/>
          <w:lang w:val="ru-RU"/>
        </w:rPr>
      </w:pPr>
    </w:p>
    <w:p w14:paraId="4AFBD0ED" w14:textId="4E34C80B" w:rsidR="00833DBB" w:rsidRPr="00DE2706" w:rsidRDefault="00DE2706" w:rsidP="00D31AAF">
      <w:pPr>
        <w:spacing w:after="0" w:line="240" w:lineRule="auto"/>
        <w:ind w:firstLine="709"/>
        <w:contextualSpacing/>
        <w:jc w:val="both"/>
        <w:outlineLvl w:val="1"/>
        <w:rPr>
          <w:rFonts w:ascii="Times New Roman" w:hAnsi="Times New Roman" w:cs="Times New Roman"/>
          <w:b/>
          <w:bCs/>
          <w:sz w:val="28"/>
          <w:szCs w:val="28"/>
          <w:lang w:val="ru-RU"/>
        </w:rPr>
      </w:pPr>
      <w:bookmarkStart w:id="18" w:name="_Toc153820018"/>
      <w:r w:rsidRPr="00DE2706">
        <w:rPr>
          <w:rFonts w:ascii="Times New Roman" w:hAnsi="Times New Roman" w:cs="Times New Roman"/>
          <w:b/>
          <w:bCs/>
          <w:sz w:val="28"/>
          <w:szCs w:val="28"/>
          <w:lang w:val="ru-RU"/>
        </w:rPr>
        <w:t>3.</w:t>
      </w:r>
      <w:r w:rsidR="003A4251" w:rsidRPr="003A4251">
        <w:rPr>
          <w:rFonts w:ascii="Times New Roman" w:hAnsi="Times New Roman" w:cs="Times New Roman"/>
          <w:b/>
          <w:bCs/>
          <w:sz w:val="28"/>
          <w:szCs w:val="28"/>
          <w:lang w:val="ru-RU"/>
        </w:rPr>
        <w:t>9</w:t>
      </w:r>
      <w:r w:rsidRPr="00DE2706">
        <w:rPr>
          <w:rFonts w:ascii="Times New Roman" w:hAnsi="Times New Roman" w:cs="Times New Roman"/>
          <w:b/>
          <w:bCs/>
          <w:sz w:val="28"/>
          <w:szCs w:val="28"/>
          <w:lang w:val="ru-RU"/>
        </w:rPr>
        <w:t xml:space="preserve"> Выбор сетевого оборудования</w:t>
      </w:r>
      <w:r w:rsidR="00DC1CEF">
        <w:rPr>
          <w:rFonts w:ascii="Times New Roman" w:hAnsi="Times New Roman" w:cs="Times New Roman"/>
          <w:b/>
          <w:bCs/>
          <w:sz w:val="28"/>
          <w:szCs w:val="28"/>
          <w:lang w:val="ru-RU"/>
        </w:rPr>
        <w:t>.</w:t>
      </w:r>
      <w:bookmarkEnd w:id="18"/>
    </w:p>
    <w:p w14:paraId="3C16615F" w14:textId="77777777" w:rsidR="00DE2706" w:rsidRPr="00DE2706" w:rsidRDefault="00DE2706" w:rsidP="00A80F2F">
      <w:pPr>
        <w:spacing w:after="0" w:line="240" w:lineRule="auto"/>
        <w:ind w:firstLine="709"/>
        <w:contextualSpacing/>
        <w:jc w:val="both"/>
        <w:rPr>
          <w:rFonts w:ascii="Times New Roman" w:hAnsi="Times New Roman" w:cs="Times New Roman"/>
          <w:b/>
          <w:bCs/>
          <w:sz w:val="28"/>
          <w:szCs w:val="28"/>
          <w:lang w:val="ru-RU"/>
        </w:rPr>
      </w:pPr>
    </w:p>
    <w:p w14:paraId="4B143DF2" w14:textId="1D2557C3" w:rsidR="009C4152" w:rsidRDefault="00DA39B5" w:rsidP="00D31AAF">
      <w:pPr>
        <w:spacing w:after="0" w:line="240" w:lineRule="auto"/>
        <w:ind w:firstLine="709"/>
        <w:contextualSpacing/>
        <w:jc w:val="both"/>
        <w:outlineLvl w:val="2"/>
        <w:rPr>
          <w:rFonts w:ascii="Times New Roman" w:hAnsi="Times New Roman" w:cs="Times New Roman"/>
          <w:b/>
          <w:bCs/>
          <w:sz w:val="28"/>
          <w:szCs w:val="28"/>
          <w:lang w:val="ru-RU"/>
        </w:rPr>
      </w:pPr>
      <w:bookmarkStart w:id="19" w:name="_Toc153820019"/>
      <w:r w:rsidRPr="00DE2706">
        <w:rPr>
          <w:rFonts w:ascii="Times New Roman" w:hAnsi="Times New Roman" w:cs="Times New Roman"/>
          <w:b/>
          <w:bCs/>
          <w:sz w:val="28"/>
          <w:szCs w:val="28"/>
          <w:lang w:val="ru-RU"/>
        </w:rPr>
        <w:t>3.</w:t>
      </w:r>
      <w:r w:rsidR="003A4251" w:rsidRPr="003A4251">
        <w:rPr>
          <w:rFonts w:ascii="Times New Roman" w:hAnsi="Times New Roman" w:cs="Times New Roman"/>
          <w:b/>
          <w:bCs/>
          <w:sz w:val="28"/>
          <w:szCs w:val="28"/>
          <w:lang w:val="ru-RU"/>
        </w:rPr>
        <w:t>9</w:t>
      </w:r>
      <w:r w:rsidR="00DE2706" w:rsidRPr="00DE2706">
        <w:rPr>
          <w:rFonts w:ascii="Times New Roman" w:hAnsi="Times New Roman" w:cs="Times New Roman"/>
          <w:b/>
          <w:bCs/>
          <w:sz w:val="28"/>
          <w:szCs w:val="28"/>
          <w:lang w:val="ru-RU"/>
        </w:rPr>
        <w:t>.1</w:t>
      </w:r>
      <w:r w:rsidRPr="00DE2706">
        <w:rPr>
          <w:rFonts w:ascii="Times New Roman" w:hAnsi="Times New Roman" w:cs="Times New Roman"/>
          <w:b/>
          <w:bCs/>
          <w:sz w:val="28"/>
          <w:szCs w:val="28"/>
          <w:lang w:val="ru-RU"/>
        </w:rPr>
        <w:t xml:space="preserve"> </w:t>
      </w:r>
      <w:r w:rsidR="009C4152" w:rsidRPr="00DE2706">
        <w:rPr>
          <w:rFonts w:ascii="Times New Roman" w:hAnsi="Times New Roman" w:cs="Times New Roman"/>
          <w:b/>
          <w:bCs/>
          <w:sz w:val="28"/>
          <w:szCs w:val="28"/>
          <w:lang w:val="ru-RU"/>
        </w:rPr>
        <w:t>Выбор маршрутизатора</w:t>
      </w:r>
      <w:r w:rsidR="00D31AAF">
        <w:rPr>
          <w:rFonts w:ascii="Times New Roman" w:hAnsi="Times New Roman" w:cs="Times New Roman"/>
          <w:b/>
          <w:bCs/>
          <w:sz w:val="28"/>
          <w:szCs w:val="28"/>
          <w:lang w:val="ru-RU"/>
        </w:rPr>
        <w:t>.</w:t>
      </w:r>
      <w:bookmarkEnd w:id="19"/>
    </w:p>
    <w:p w14:paraId="4F7EE358" w14:textId="412A2E28" w:rsid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lang w:val="ru-RU"/>
        </w:rPr>
        <w:t>При формировании бюджетной локальной сети основное внимание уделяется стоимости оборудования, его производительности, функциональности и совместимости с сетевыми стандартами. Важно достичь оптимального баланса между экономической эффективностью и техническими характеристиками устройства.</w:t>
      </w:r>
    </w:p>
    <w:p w14:paraId="1369DF2F" w14:textId="74485539" w:rsid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lang w:val="ru-RU"/>
        </w:rPr>
        <w:t xml:space="preserve">В данном обзоре рассмотрены три модели маршрутизаторов: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1050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2010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и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2050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каждая из которых имеет свои уникальные особенности.</w:t>
      </w:r>
    </w:p>
    <w:p w14:paraId="15FA720E" w14:textId="12468F0B" w:rsidR="00A45B07" w:rsidRDefault="00A45B07" w:rsidP="00A80F2F">
      <w:pPr>
        <w:spacing w:after="0" w:line="240" w:lineRule="auto"/>
        <w:ind w:firstLine="709"/>
        <w:contextualSpacing/>
        <w:jc w:val="both"/>
        <w:rPr>
          <w:rFonts w:ascii="Times New Roman" w:hAnsi="Times New Roman" w:cs="Times New Roman"/>
          <w:sz w:val="28"/>
          <w:szCs w:val="28"/>
          <w:lang w:val="ru-RU"/>
        </w:rPr>
      </w:pPr>
    </w:p>
    <w:p w14:paraId="37EA443B" w14:textId="77777777" w:rsidR="00653FD0" w:rsidRDefault="00653FD0" w:rsidP="00A80F2F">
      <w:pPr>
        <w:spacing w:after="0" w:line="240" w:lineRule="auto"/>
        <w:ind w:firstLine="709"/>
        <w:contextualSpacing/>
        <w:jc w:val="both"/>
        <w:rPr>
          <w:rFonts w:ascii="Times New Roman" w:hAnsi="Times New Roman" w:cs="Times New Roman"/>
          <w:sz w:val="28"/>
          <w:szCs w:val="28"/>
          <w:lang w:val="ru-RU"/>
        </w:rPr>
      </w:pPr>
    </w:p>
    <w:p w14:paraId="2E18B3E8" w14:textId="20FEC23B" w:rsidR="00A45B07" w:rsidRPr="00DE2706" w:rsidRDefault="00A45B07" w:rsidP="00A45B07">
      <w:pPr>
        <w:spacing w:after="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3.7 – характеристики маршрутизаторов</w:t>
      </w:r>
    </w:p>
    <w:tbl>
      <w:tblPr>
        <w:tblStyle w:val="TableGrid"/>
        <w:tblW w:w="0" w:type="auto"/>
        <w:tblLook w:val="04A0" w:firstRow="1" w:lastRow="0" w:firstColumn="1" w:lastColumn="0" w:noHBand="0" w:noVBand="1"/>
      </w:tblPr>
      <w:tblGrid>
        <w:gridCol w:w="2867"/>
        <w:gridCol w:w="2119"/>
        <w:gridCol w:w="2119"/>
        <w:gridCol w:w="2239"/>
      </w:tblGrid>
      <w:tr w:rsidR="009C4152" w:rsidRPr="009C4152" w14:paraId="32F388C0" w14:textId="77777777" w:rsidTr="00DE2706">
        <w:tc>
          <w:tcPr>
            <w:tcW w:w="0" w:type="auto"/>
            <w:vAlign w:val="center"/>
            <w:hideMark/>
          </w:tcPr>
          <w:p w14:paraId="012689EB"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Характеристика</w:t>
            </w:r>
          </w:p>
        </w:tc>
        <w:tc>
          <w:tcPr>
            <w:tcW w:w="0" w:type="auto"/>
            <w:vAlign w:val="center"/>
            <w:hideMark/>
          </w:tcPr>
          <w:p w14:paraId="3E85A79B"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AT-AR1050V</w:t>
            </w:r>
          </w:p>
        </w:tc>
        <w:tc>
          <w:tcPr>
            <w:tcW w:w="0" w:type="auto"/>
            <w:vAlign w:val="center"/>
            <w:hideMark/>
          </w:tcPr>
          <w:p w14:paraId="287BB7BC"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AT-AR2010V</w:t>
            </w:r>
          </w:p>
        </w:tc>
        <w:tc>
          <w:tcPr>
            <w:tcW w:w="0" w:type="auto"/>
            <w:vAlign w:val="center"/>
            <w:hideMark/>
          </w:tcPr>
          <w:p w14:paraId="2D445EBF"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AT-AR2050V</w:t>
            </w:r>
          </w:p>
        </w:tc>
      </w:tr>
      <w:tr w:rsidR="009C4152" w:rsidRPr="009C4152" w14:paraId="20390886" w14:textId="77777777" w:rsidTr="009C4152">
        <w:tc>
          <w:tcPr>
            <w:tcW w:w="0" w:type="auto"/>
            <w:hideMark/>
          </w:tcPr>
          <w:p w14:paraId="4BCD86B9"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Процессор</w:t>
            </w:r>
          </w:p>
        </w:tc>
        <w:tc>
          <w:tcPr>
            <w:tcW w:w="0" w:type="auto"/>
            <w:hideMark/>
          </w:tcPr>
          <w:p w14:paraId="26B63DFA"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 ГГц одноядерный</w:t>
            </w:r>
          </w:p>
        </w:tc>
        <w:tc>
          <w:tcPr>
            <w:tcW w:w="0" w:type="auto"/>
            <w:hideMark/>
          </w:tcPr>
          <w:p w14:paraId="38746056" w14:textId="011759AD" w:rsidR="009C4152" w:rsidRPr="009C4152" w:rsidRDefault="00833DBB" w:rsidP="00A80F2F">
            <w:pPr>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lang w:val="ru-RU"/>
              </w:rPr>
              <w:t>ГГц</w:t>
            </w:r>
            <w:r>
              <w:rPr>
                <w:rFonts w:ascii="Times New Roman" w:eastAsia="Times New Roman" w:hAnsi="Times New Roman" w:cs="Times New Roman"/>
                <w:sz w:val="28"/>
                <w:szCs w:val="28"/>
                <w:lang w:val="ru-RU"/>
              </w:rPr>
              <w:br/>
              <w:t>одноядерный</w:t>
            </w:r>
          </w:p>
        </w:tc>
        <w:tc>
          <w:tcPr>
            <w:tcW w:w="0" w:type="auto"/>
            <w:hideMark/>
          </w:tcPr>
          <w:p w14:paraId="63A085C7"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800 МГц двухъядерный</w:t>
            </w:r>
          </w:p>
        </w:tc>
      </w:tr>
      <w:tr w:rsidR="009C4152" w:rsidRPr="009C4152" w14:paraId="37D6FF43" w14:textId="77777777" w:rsidTr="009C4152">
        <w:tc>
          <w:tcPr>
            <w:tcW w:w="0" w:type="auto"/>
            <w:hideMark/>
          </w:tcPr>
          <w:p w14:paraId="4708BF5E"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Оперативная память (RAM)</w:t>
            </w:r>
          </w:p>
        </w:tc>
        <w:tc>
          <w:tcPr>
            <w:tcW w:w="0" w:type="auto"/>
            <w:hideMark/>
          </w:tcPr>
          <w:p w14:paraId="35A245F3"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512 МБ</w:t>
            </w:r>
          </w:p>
        </w:tc>
        <w:tc>
          <w:tcPr>
            <w:tcW w:w="0" w:type="auto"/>
            <w:hideMark/>
          </w:tcPr>
          <w:p w14:paraId="2D625C16" w14:textId="345907C2" w:rsidR="009C4152" w:rsidRPr="009C4152" w:rsidRDefault="00833DBB" w:rsidP="00A80F2F">
            <w:pPr>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512 МБ</w:t>
            </w:r>
          </w:p>
        </w:tc>
        <w:tc>
          <w:tcPr>
            <w:tcW w:w="0" w:type="auto"/>
            <w:hideMark/>
          </w:tcPr>
          <w:p w14:paraId="3173858B"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512 МБ</w:t>
            </w:r>
          </w:p>
        </w:tc>
      </w:tr>
      <w:tr w:rsidR="009C4152" w:rsidRPr="009C4152" w14:paraId="0CF73CB8" w14:textId="77777777" w:rsidTr="009C4152">
        <w:tc>
          <w:tcPr>
            <w:tcW w:w="0" w:type="auto"/>
            <w:hideMark/>
          </w:tcPr>
          <w:p w14:paraId="4E0B780B"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Флэш-память</w:t>
            </w:r>
          </w:p>
        </w:tc>
        <w:tc>
          <w:tcPr>
            <w:tcW w:w="0" w:type="auto"/>
            <w:hideMark/>
          </w:tcPr>
          <w:p w14:paraId="29091B82"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128 МБ</w:t>
            </w:r>
          </w:p>
        </w:tc>
        <w:tc>
          <w:tcPr>
            <w:tcW w:w="0" w:type="auto"/>
            <w:hideMark/>
          </w:tcPr>
          <w:p w14:paraId="5D711813" w14:textId="486FD403" w:rsidR="009C4152" w:rsidRPr="009C4152" w:rsidRDefault="00833DBB" w:rsidP="00A80F2F">
            <w:pPr>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ГБ</w:t>
            </w:r>
          </w:p>
        </w:tc>
        <w:tc>
          <w:tcPr>
            <w:tcW w:w="0" w:type="auto"/>
            <w:hideMark/>
          </w:tcPr>
          <w:p w14:paraId="56B5868A"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 ГБ</w:t>
            </w:r>
          </w:p>
        </w:tc>
      </w:tr>
      <w:tr w:rsidR="009C4152" w:rsidRPr="009C4152" w14:paraId="46130DD8" w14:textId="77777777" w:rsidTr="009C4152">
        <w:tc>
          <w:tcPr>
            <w:tcW w:w="0" w:type="auto"/>
            <w:hideMark/>
          </w:tcPr>
          <w:p w14:paraId="03E1177E"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Пропускная способность брандмауэра</w:t>
            </w:r>
          </w:p>
        </w:tc>
        <w:tc>
          <w:tcPr>
            <w:tcW w:w="0" w:type="auto"/>
            <w:hideMark/>
          </w:tcPr>
          <w:p w14:paraId="6D4EFC89"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480 Мбит/с</w:t>
            </w:r>
          </w:p>
        </w:tc>
        <w:tc>
          <w:tcPr>
            <w:tcW w:w="0" w:type="auto"/>
            <w:hideMark/>
          </w:tcPr>
          <w:p w14:paraId="0A3B03B7"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750 Мбит/с</w:t>
            </w:r>
          </w:p>
        </w:tc>
        <w:tc>
          <w:tcPr>
            <w:tcW w:w="0" w:type="auto"/>
            <w:hideMark/>
          </w:tcPr>
          <w:p w14:paraId="150A4558"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750 Мбит/с</w:t>
            </w:r>
          </w:p>
        </w:tc>
      </w:tr>
      <w:tr w:rsidR="009C4152" w:rsidRPr="009C4152" w14:paraId="1F5573B3" w14:textId="77777777" w:rsidTr="009C4152">
        <w:tc>
          <w:tcPr>
            <w:tcW w:w="0" w:type="auto"/>
            <w:hideMark/>
          </w:tcPr>
          <w:p w14:paraId="6406FF3E"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Одновременные сессии</w:t>
            </w:r>
          </w:p>
        </w:tc>
        <w:tc>
          <w:tcPr>
            <w:tcW w:w="0" w:type="auto"/>
            <w:hideMark/>
          </w:tcPr>
          <w:p w14:paraId="7B7ADD50"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100000</w:t>
            </w:r>
          </w:p>
        </w:tc>
        <w:tc>
          <w:tcPr>
            <w:tcW w:w="0" w:type="auto"/>
            <w:hideMark/>
          </w:tcPr>
          <w:p w14:paraId="33894691"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100000</w:t>
            </w:r>
          </w:p>
        </w:tc>
        <w:tc>
          <w:tcPr>
            <w:tcW w:w="0" w:type="auto"/>
            <w:hideMark/>
          </w:tcPr>
          <w:p w14:paraId="3464EFEF"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100000</w:t>
            </w:r>
          </w:p>
        </w:tc>
      </w:tr>
      <w:tr w:rsidR="009C4152" w:rsidRPr="009C4152" w14:paraId="1E3560D5" w14:textId="77777777" w:rsidTr="009C4152">
        <w:tc>
          <w:tcPr>
            <w:tcW w:w="0" w:type="auto"/>
            <w:hideMark/>
          </w:tcPr>
          <w:p w14:paraId="2C4465A2"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Новые сессии в секунду</w:t>
            </w:r>
          </w:p>
        </w:tc>
        <w:tc>
          <w:tcPr>
            <w:tcW w:w="0" w:type="auto"/>
            <w:hideMark/>
          </w:tcPr>
          <w:p w14:paraId="56FBB5E4"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3600</w:t>
            </w:r>
          </w:p>
        </w:tc>
        <w:tc>
          <w:tcPr>
            <w:tcW w:w="0" w:type="auto"/>
            <w:hideMark/>
          </w:tcPr>
          <w:p w14:paraId="117DD4F5"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3600</w:t>
            </w:r>
          </w:p>
        </w:tc>
        <w:tc>
          <w:tcPr>
            <w:tcW w:w="0" w:type="auto"/>
            <w:hideMark/>
          </w:tcPr>
          <w:p w14:paraId="235F686A"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3600</w:t>
            </w:r>
          </w:p>
        </w:tc>
      </w:tr>
      <w:tr w:rsidR="009C4152" w:rsidRPr="009C4152" w14:paraId="23F6C1F6" w14:textId="77777777" w:rsidTr="009C4152">
        <w:tc>
          <w:tcPr>
            <w:tcW w:w="0" w:type="auto"/>
            <w:hideMark/>
          </w:tcPr>
          <w:p w14:paraId="00D0994F"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Пропускная способность IPS</w:t>
            </w:r>
          </w:p>
        </w:tc>
        <w:tc>
          <w:tcPr>
            <w:tcW w:w="0" w:type="auto"/>
            <w:hideMark/>
          </w:tcPr>
          <w:p w14:paraId="5D961B94"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135 Мбит/с</w:t>
            </w:r>
          </w:p>
        </w:tc>
        <w:tc>
          <w:tcPr>
            <w:tcW w:w="0" w:type="auto"/>
            <w:hideMark/>
          </w:tcPr>
          <w:p w14:paraId="62ACD93A"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200 Мбит/с</w:t>
            </w:r>
          </w:p>
        </w:tc>
        <w:tc>
          <w:tcPr>
            <w:tcW w:w="0" w:type="auto"/>
            <w:hideMark/>
          </w:tcPr>
          <w:p w14:paraId="1C1670EC"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200 Мбит/с</w:t>
            </w:r>
          </w:p>
        </w:tc>
      </w:tr>
      <w:tr w:rsidR="009C4152" w:rsidRPr="009C4152" w14:paraId="3B631910" w14:textId="77777777" w:rsidTr="009C4152">
        <w:tc>
          <w:tcPr>
            <w:tcW w:w="0" w:type="auto"/>
            <w:hideMark/>
          </w:tcPr>
          <w:p w14:paraId="4C7BC4FF"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Пропускная способность VPN</w:t>
            </w:r>
          </w:p>
        </w:tc>
        <w:tc>
          <w:tcPr>
            <w:tcW w:w="0" w:type="auto"/>
            <w:hideMark/>
          </w:tcPr>
          <w:p w14:paraId="4341412E"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180 Мбит/с</w:t>
            </w:r>
          </w:p>
        </w:tc>
        <w:tc>
          <w:tcPr>
            <w:tcW w:w="0" w:type="auto"/>
            <w:hideMark/>
          </w:tcPr>
          <w:p w14:paraId="396E53AF"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400 Мбит/с</w:t>
            </w:r>
          </w:p>
        </w:tc>
        <w:tc>
          <w:tcPr>
            <w:tcW w:w="0" w:type="auto"/>
            <w:hideMark/>
          </w:tcPr>
          <w:p w14:paraId="588D2F79"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400 Мбит/с</w:t>
            </w:r>
          </w:p>
        </w:tc>
      </w:tr>
      <w:tr w:rsidR="009C4152" w:rsidRPr="009C4152" w14:paraId="3050460C" w14:textId="77777777" w:rsidTr="009C4152">
        <w:tc>
          <w:tcPr>
            <w:tcW w:w="0" w:type="auto"/>
            <w:hideMark/>
          </w:tcPr>
          <w:p w14:paraId="63C54810"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Поддержка IPv6</w:t>
            </w:r>
          </w:p>
        </w:tc>
        <w:tc>
          <w:tcPr>
            <w:tcW w:w="0" w:type="auto"/>
            <w:hideMark/>
          </w:tcPr>
          <w:p w14:paraId="226A7212"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Да</w:t>
            </w:r>
          </w:p>
        </w:tc>
        <w:tc>
          <w:tcPr>
            <w:tcW w:w="0" w:type="auto"/>
            <w:hideMark/>
          </w:tcPr>
          <w:p w14:paraId="68A6D15D"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Да</w:t>
            </w:r>
          </w:p>
        </w:tc>
        <w:tc>
          <w:tcPr>
            <w:tcW w:w="0" w:type="auto"/>
            <w:hideMark/>
          </w:tcPr>
          <w:p w14:paraId="62BAB8CC"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Да</w:t>
            </w:r>
          </w:p>
        </w:tc>
      </w:tr>
      <w:tr w:rsidR="009C4152" w:rsidRPr="009C4152" w14:paraId="56EAA259" w14:textId="77777777" w:rsidTr="009C4152">
        <w:tc>
          <w:tcPr>
            <w:tcW w:w="0" w:type="auto"/>
            <w:hideMark/>
          </w:tcPr>
          <w:p w14:paraId="129C0F55"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Порты LAN</w:t>
            </w:r>
          </w:p>
        </w:tc>
        <w:tc>
          <w:tcPr>
            <w:tcW w:w="0" w:type="auto"/>
            <w:hideMark/>
          </w:tcPr>
          <w:p w14:paraId="0804E29C"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 x 10/100/1000T RJ-45</w:t>
            </w:r>
          </w:p>
        </w:tc>
        <w:tc>
          <w:tcPr>
            <w:tcW w:w="0" w:type="auto"/>
            <w:hideMark/>
          </w:tcPr>
          <w:p w14:paraId="3E762D06"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 x 10/100/1000 RJ-45</w:t>
            </w:r>
          </w:p>
        </w:tc>
        <w:tc>
          <w:tcPr>
            <w:tcW w:w="0" w:type="auto"/>
            <w:hideMark/>
          </w:tcPr>
          <w:p w14:paraId="56AA1B6A"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 x 10/100/1000T RJ-45</w:t>
            </w:r>
          </w:p>
        </w:tc>
      </w:tr>
      <w:tr w:rsidR="009C4152" w:rsidRPr="009C4152" w14:paraId="386706F9" w14:textId="77777777" w:rsidTr="009C4152">
        <w:tc>
          <w:tcPr>
            <w:tcW w:w="0" w:type="auto"/>
            <w:hideMark/>
          </w:tcPr>
          <w:p w14:paraId="02631F4E"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Порт WAN</w:t>
            </w:r>
          </w:p>
        </w:tc>
        <w:tc>
          <w:tcPr>
            <w:tcW w:w="0" w:type="auto"/>
            <w:hideMark/>
          </w:tcPr>
          <w:p w14:paraId="2FB4A730"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 x 10/100/1000T RJ-45</w:t>
            </w:r>
          </w:p>
        </w:tc>
        <w:tc>
          <w:tcPr>
            <w:tcW w:w="0" w:type="auto"/>
            <w:hideMark/>
          </w:tcPr>
          <w:p w14:paraId="407EAA97"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 x 10/100/1000T RJ-45</w:t>
            </w:r>
          </w:p>
        </w:tc>
        <w:tc>
          <w:tcPr>
            <w:tcW w:w="0" w:type="auto"/>
            <w:hideMark/>
          </w:tcPr>
          <w:p w14:paraId="56633EA4"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 x 10/100/1000T RJ-45</w:t>
            </w:r>
          </w:p>
        </w:tc>
      </w:tr>
      <w:tr w:rsidR="009C4152" w:rsidRPr="009C4152" w14:paraId="1D6A19A6" w14:textId="77777777" w:rsidTr="009C4152">
        <w:tc>
          <w:tcPr>
            <w:tcW w:w="0" w:type="auto"/>
            <w:hideMark/>
          </w:tcPr>
          <w:p w14:paraId="63835FC9" w14:textId="77777777" w:rsidR="009C4152" w:rsidRPr="009C4152" w:rsidRDefault="009C4152" w:rsidP="00A80F2F">
            <w:pPr>
              <w:contextualSpacing/>
              <w:jc w:val="both"/>
              <w:rPr>
                <w:rFonts w:ascii="Times New Roman" w:eastAsia="Times New Roman" w:hAnsi="Times New Roman" w:cs="Times New Roman"/>
                <w:sz w:val="28"/>
                <w:szCs w:val="28"/>
                <w:lang w:val="ru-RU"/>
              </w:rPr>
            </w:pPr>
            <w:r w:rsidRPr="009C4152">
              <w:rPr>
                <w:rFonts w:ascii="Times New Roman" w:eastAsia="Times New Roman" w:hAnsi="Times New Roman" w:cs="Times New Roman"/>
                <w:sz w:val="28"/>
                <w:szCs w:val="28"/>
                <w:lang w:val="ru-RU"/>
              </w:rPr>
              <w:t xml:space="preserve">Размеры (Ш </w:t>
            </w:r>
            <w:r w:rsidRPr="009C4152">
              <w:rPr>
                <w:rFonts w:ascii="Times New Roman" w:eastAsia="Times New Roman" w:hAnsi="Times New Roman" w:cs="Times New Roman"/>
                <w:sz w:val="28"/>
                <w:szCs w:val="28"/>
              </w:rPr>
              <w:t>x</w:t>
            </w:r>
            <w:r w:rsidRPr="009C4152">
              <w:rPr>
                <w:rFonts w:ascii="Times New Roman" w:eastAsia="Times New Roman" w:hAnsi="Times New Roman" w:cs="Times New Roman"/>
                <w:sz w:val="28"/>
                <w:szCs w:val="28"/>
                <w:lang w:val="ru-RU"/>
              </w:rPr>
              <w:t xml:space="preserve"> Г </w:t>
            </w:r>
            <w:r w:rsidRPr="009C4152">
              <w:rPr>
                <w:rFonts w:ascii="Times New Roman" w:eastAsia="Times New Roman" w:hAnsi="Times New Roman" w:cs="Times New Roman"/>
                <w:sz w:val="28"/>
                <w:szCs w:val="28"/>
              </w:rPr>
              <w:t>x</w:t>
            </w:r>
            <w:r w:rsidRPr="009C4152">
              <w:rPr>
                <w:rFonts w:ascii="Times New Roman" w:eastAsia="Times New Roman" w:hAnsi="Times New Roman" w:cs="Times New Roman"/>
                <w:sz w:val="28"/>
                <w:szCs w:val="28"/>
                <w:lang w:val="ru-RU"/>
              </w:rPr>
              <w:t xml:space="preserve"> В)</w:t>
            </w:r>
          </w:p>
        </w:tc>
        <w:tc>
          <w:tcPr>
            <w:tcW w:w="0" w:type="auto"/>
            <w:hideMark/>
          </w:tcPr>
          <w:p w14:paraId="41FEA059"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210 x 210 x 44 мм</w:t>
            </w:r>
          </w:p>
        </w:tc>
        <w:tc>
          <w:tcPr>
            <w:tcW w:w="0" w:type="auto"/>
            <w:hideMark/>
          </w:tcPr>
          <w:p w14:paraId="605A599C"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140 x 105 x 42.5 мм</w:t>
            </w:r>
          </w:p>
        </w:tc>
        <w:tc>
          <w:tcPr>
            <w:tcW w:w="0" w:type="auto"/>
            <w:hideMark/>
          </w:tcPr>
          <w:p w14:paraId="052CA95D" w14:textId="77777777" w:rsidR="009C4152" w:rsidRPr="009C4152" w:rsidRDefault="009C4152" w:rsidP="00A80F2F">
            <w:pPr>
              <w:contextualSpacing/>
              <w:jc w:val="both"/>
              <w:rPr>
                <w:rFonts w:ascii="Times New Roman" w:eastAsia="Times New Roman" w:hAnsi="Times New Roman" w:cs="Times New Roman"/>
                <w:sz w:val="28"/>
                <w:szCs w:val="28"/>
              </w:rPr>
            </w:pPr>
            <w:r w:rsidRPr="009C4152">
              <w:rPr>
                <w:rFonts w:ascii="Times New Roman" w:eastAsia="Times New Roman" w:hAnsi="Times New Roman" w:cs="Times New Roman"/>
                <w:sz w:val="28"/>
                <w:szCs w:val="28"/>
              </w:rPr>
              <w:t>42.5 x 210 x 220 мм</w:t>
            </w:r>
          </w:p>
        </w:tc>
      </w:tr>
    </w:tbl>
    <w:p w14:paraId="40456CE8" w14:textId="77777777" w:rsidR="00653FD0" w:rsidRDefault="00653FD0" w:rsidP="00A80F2F">
      <w:pPr>
        <w:spacing w:after="0" w:line="240" w:lineRule="auto"/>
        <w:ind w:firstLine="709"/>
        <w:contextualSpacing/>
        <w:jc w:val="both"/>
        <w:rPr>
          <w:rFonts w:ascii="Times New Roman" w:hAnsi="Times New Roman" w:cs="Times New Roman"/>
          <w:sz w:val="28"/>
          <w:szCs w:val="28"/>
        </w:rPr>
      </w:pPr>
    </w:p>
    <w:p w14:paraId="0D9F169A" w14:textId="31485DDB" w:rsidR="00DE2706" w:rsidRP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1050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выделяется своим одноядерным процессором с частотой 1 ГГц, 512 МБ оперативной памяти и 128 МБ флэш-памяти, обеспечивая адекватную производительность для базовых потребностей локальной сети. Эта модель представляет собой экономически выгодный вариант, сочетая в себе необходимый функционал и доступную стоимость.</w:t>
      </w:r>
    </w:p>
    <w:p w14:paraId="5695C8DA" w14:textId="256E008B" w:rsidR="00DE2706" w:rsidRP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lang w:val="ru-RU"/>
        </w:rPr>
        <w:t xml:space="preserve">Модель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2010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хотя и не раскрывает все свои процессорные характеристики, предлагает баланс между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1050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и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2050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предоставляя средний уровень производительности. Этот маршрутизатор может рассматриваться как промежуточный вариант для организаций, которые ищут компромисс между стоимостью и расширенными сетевыми возможностями.</w:t>
      </w:r>
    </w:p>
    <w:p w14:paraId="074964E8" w14:textId="5848C189" w:rsidR="00DE2706" w:rsidRP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2050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с другой стороны, оснащен более мощным двухъядерным процессором и большим объемом флэш-памяти, что делает его предпочтительным для более требовательных сетевых сред. Однако более высокие технические характеристики сопровождаются увеличенной стоимостью.</w:t>
      </w:r>
    </w:p>
    <w:p w14:paraId="1F4788B6" w14:textId="441D9EFC" w:rsidR="00DE2706" w:rsidRDefault="00DE2706" w:rsidP="00A80F2F">
      <w:pPr>
        <w:spacing w:after="0" w:line="240" w:lineRule="auto"/>
        <w:ind w:firstLine="709"/>
        <w:contextualSpacing/>
        <w:jc w:val="both"/>
        <w:rPr>
          <w:rFonts w:ascii="Times New Roman" w:hAnsi="Times New Roman" w:cs="Times New Roman"/>
          <w:sz w:val="28"/>
          <w:szCs w:val="28"/>
          <w:lang w:val="ru-RU"/>
        </w:rPr>
      </w:pPr>
      <w:r w:rsidRPr="00DE2706">
        <w:rPr>
          <w:rFonts w:ascii="Times New Roman" w:hAnsi="Times New Roman" w:cs="Times New Roman"/>
          <w:sz w:val="28"/>
          <w:szCs w:val="28"/>
          <w:lang w:val="ru-RU"/>
        </w:rPr>
        <w:lastRenderedPageBreak/>
        <w:t xml:space="preserve">Учитывая ограниченный бюджет, </w:t>
      </w:r>
      <w:r w:rsidRPr="00DE2706">
        <w:rPr>
          <w:rFonts w:ascii="Times New Roman" w:hAnsi="Times New Roman" w:cs="Times New Roman"/>
          <w:sz w:val="28"/>
          <w:szCs w:val="28"/>
        </w:rPr>
        <w:t>AT</w:t>
      </w:r>
      <w:r w:rsidRPr="00DE2706">
        <w:rPr>
          <w:rFonts w:ascii="Times New Roman" w:hAnsi="Times New Roman" w:cs="Times New Roman"/>
          <w:sz w:val="28"/>
          <w:szCs w:val="28"/>
          <w:lang w:val="ru-RU"/>
        </w:rPr>
        <w:t>-</w:t>
      </w:r>
      <w:r w:rsidRPr="00DE2706">
        <w:rPr>
          <w:rFonts w:ascii="Times New Roman" w:hAnsi="Times New Roman" w:cs="Times New Roman"/>
          <w:sz w:val="28"/>
          <w:szCs w:val="28"/>
        </w:rPr>
        <w:t>AR</w:t>
      </w:r>
      <w:r w:rsidRPr="00DE2706">
        <w:rPr>
          <w:rFonts w:ascii="Times New Roman" w:hAnsi="Times New Roman" w:cs="Times New Roman"/>
          <w:sz w:val="28"/>
          <w:szCs w:val="28"/>
          <w:lang w:val="ru-RU"/>
        </w:rPr>
        <w:t>1050</w:t>
      </w:r>
      <w:r w:rsidRPr="00DE2706">
        <w:rPr>
          <w:rFonts w:ascii="Times New Roman" w:hAnsi="Times New Roman" w:cs="Times New Roman"/>
          <w:sz w:val="28"/>
          <w:szCs w:val="28"/>
        </w:rPr>
        <w:t>V</w:t>
      </w:r>
      <w:r w:rsidRPr="00DE2706">
        <w:rPr>
          <w:rFonts w:ascii="Times New Roman" w:hAnsi="Times New Roman" w:cs="Times New Roman"/>
          <w:sz w:val="28"/>
          <w:szCs w:val="28"/>
          <w:lang w:val="ru-RU"/>
        </w:rPr>
        <w:t xml:space="preserve"> является наиболее подходящим выбором для бюджетных локальных сетей. Этот маршрутизатор предлагает сбалансированный набор функций и адекватную производительность по доступной цене, что делает его идеальным для организаций, стремящихся минимизировать затраты без ущерба для основных сетевых потребностей.</w:t>
      </w:r>
    </w:p>
    <w:p w14:paraId="3F6904E3" w14:textId="3AED3C0D" w:rsidR="00DE2706" w:rsidRDefault="00DE2706" w:rsidP="00A80F2F">
      <w:pPr>
        <w:spacing w:after="0" w:line="240" w:lineRule="auto"/>
        <w:ind w:firstLine="709"/>
        <w:contextualSpacing/>
        <w:jc w:val="both"/>
        <w:rPr>
          <w:rFonts w:ascii="Times New Roman" w:hAnsi="Times New Roman" w:cs="Times New Roman"/>
          <w:sz w:val="28"/>
          <w:szCs w:val="28"/>
          <w:lang w:val="ru-RU"/>
        </w:rPr>
      </w:pPr>
    </w:p>
    <w:p w14:paraId="0EE5DE8D" w14:textId="56BA900B" w:rsidR="004652FF" w:rsidRPr="0084042B" w:rsidRDefault="00DE2706" w:rsidP="006F68F3">
      <w:pPr>
        <w:spacing w:after="0" w:line="240" w:lineRule="auto"/>
        <w:ind w:firstLine="709"/>
        <w:contextualSpacing/>
        <w:jc w:val="both"/>
        <w:outlineLvl w:val="2"/>
        <w:rPr>
          <w:rFonts w:ascii="Times New Roman" w:hAnsi="Times New Roman" w:cs="Times New Roman"/>
          <w:b/>
          <w:bCs/>
          <w:sz w:val="28"/>
          <w:szCs w:val="28"/>
          <w:lang w:val="ru-RU"/>
        </w:rPr>
      </w:pPr>
      <w:bookmarkStart w:id="20" w:name="_Toc153820020"/>
      <w:r w:rsidRPr="0084042B">
        <w:rPr>
          <w:rFonts w:ascii="Times New Roman" w:hAnsi="Times New Roman" w:cs="Times New Roman"/>
          <w:b/>
          <w:bCs/>
          <w:sz w:val="28"/>
          <w:szCs w:val="28"/>
          <w:lang w:val="ru-RU"/>
        </w:rPr>
        <w:t>3.</w:t>
      </w:r>
      <w:r w:rsidR="003A4251" w:rsidRPr="00A824F6">
        <w:rPr>
          <w:rFonts w:ascii="Times New Roman" w:hAnsi="Times New Roman" w:cs="Times New Roman"/>
          <w:b/>
          <w:bCs/>
          <w:sz w:val="28"/>
          <w:szCs w:val="28"/>
          <w:lang w:val="ru-RU"/>
        </w:rPr>
        <w:t>9</w:t>
      </w:r>
      <w:r w:rsidRPr="0084042B">
        <w:rPr>
          <w:rFonts w:ascii="Times New Roman" w:hAnsi="Times New Roman" w:cs="Times New Roman"/>
          <w:b/>
          <w:bCs/>
          <w:sz w:val="28"/>
          <w:szCs w:val="28"/>
          <w:lang w:val="ru-RU"/>
        </w:rPr>
        <w:t>.2 Выбор коммутатора</w:t>
      </w:r>
      <w:r w:rsidR="00DC1CEF">
        <w:rPr>
          <w:rFonts w:ascii="Times New Roman" w:hAnsi="Times New Roman" w:cs="Times New Roman"/>
          <w:b/>
          <w:bCs/>
          <w:sz w:val="28"/>
          <w:szCs w:val="28"/>
          <w:lang w:val="ru-RU"/>
        </w:rPr>
        <w:t>.</w:t>
      </w:r>
      <w:bookmarkEnd w:id="20"/>
    </w:p>
    <w:p w14:paraId="27D9E42F" w14:textId="77777777" w:rsidR="00585F39" w:rsidRDefault="00585F39" w:rsidP="00A80F2F">
      <w:pPr>
        <w:spacing w:after="0" w:line="240" w:lineRule="auto"/>
        <w:ind w:firstLine="709"/>
        <w:contextualSpacing/>
        <w:jc w:val="both"/>
        <w:rPr>
          <w:rFonts w:ascii="Times New Roman" w:hAnsi="Times New Roman" w:cs="Times New Roman"/>
          <w:sz w:val="28"/>
          <w:szCs w:val="28"/>
          <w:lang w:val="ru-RU"/>
        </w:rPr>
      </w:pPr>
    </w:p>
    <w:p w14:paraId="2E284D51" w14:textId="2E51D7FC" w:rsidR="0084042B" w:rsidRPr="0084042B" w:rsidRDefault="0084042B" w:rsidP="00A80F2F">
      <w:pPr>
        <w:spacing w:after="0" w:line="240" w:lineRule="auto"/>
        <w:ind w:firstLine="709"/>
        <w:contextualSpacing/>
        <w:jc w:val="both"/>
        <w:rPr>
          <w:rFonts w:ascii="Times New Roman" w:eastAsia="Times New Roman" w:hAnsi="Times New Roman" w:cs="Times New Roman"/>
          <w:sz w:val="28"/>
          <w:szCs w:val="28"/>
          <w:lang w:val="ru-RU"/>
        </w:rPr>
      </w:pPr>
      <w:r w:rsidRPr="0084042B">
        <w:rPr>
          <w:rFonts w:ascii="Times New Roman" w:eastAsia="Times New Roman" w:hAnsi="Times New Roman" w:cs="Times New Roman"/>
          <w:sz w:val="28"/>
          <w:szCs w:val="28"/>
          <w:lang w:val="ru-RU"/>
        </w:rPr>
        <w:t xml:space="preserve">В процессе разработки бюджетной локальной сети, особое внимание уделяется выбору оптимальных коммутаторов. С учетом критериев стоимости, надежности и масштабируемости, анализ коммутаторов серий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w:t>
      </w:r>
      <w:r w:rsidRPr="0084042B">
        <w:rPr>
          <w:rFonts w:ascii="Times New Roman" w:eastAsia="Times New Roman" w:hAnsi="Times New Roman" w:cs="Times New Roman"/>
          <w:sz w:val="28"/>
          <w:szCs w:val="28"/>
        </w:rPr>
        <w:t>x</w:t>
      </w:r>
      <w:r w:rsidRPr="0084042B">
        <w:rPr>
          <w:rFonts w:ascii="Times New Roman" w:eastAsia="Times New Roman" w:hAnsi="Times New Roman" w:cs="Times New Roman"/>
          <w:sz w:val="28"/>
          <w:szCs w:val="28"/>
          <w:lang w:val="ru-RU"/>
        </w:rPr>
        <w:t xml:space="preserve">230 и </w:t>
      </w:r>
      <w:r w:rsidRPr="0084042B">
        <w:rPr>
          <w:rFonts w:ascii="Times New Roman" w:eastAsia="Times New Roman" w:hAnsi="Times New Roman" w:cs="Times New Roman"/>
          <w:sz w:val="28"/>
          <w:szCs w:val="28"/>
        </w:rPr>
        <w:t>x</w:t>
      </w:r>
      <w:r w:rsidRPr="0084042B">
        <w:rPr>
          <w:rFonts w:ascii="Times New Roman" w:eastAsia="Times New Roman" w:hAnsi="Times New Roman" w:cs="Times New Roman"/>
          <w:sz w:val="28"/>
          <w:szCs w:val="28"/>
          <w:lang w:val="ru-RU"/>
        </w:rPr>
        <w:t xml:space="preserve">330 от </w:t>
      </w:r>
      <w:r w:rsidRPr="0084042B">
        <w:rPr>
          <w:rFonts w:ascii="Times New Roman" w:eastAsia="Times New Roman" w:hAnsi="Times New Roman" w:cs="Times New Roman"/>
          <w:sz w:val="28"/>
          <w:szCs w:val="28"/>
        </w:rPr>
        <w:t>Allied</w:t>
      </w:r>
      <w:r w:rsidRPr="0084042B">
        <w:rPr>
          <w:rFonts w:ascii="Times New Roman" w:eastAsia="Times New Roman" w:hAnsi="Times New Roman" w:cs="Times New Roman"/>
          <w:sz w:val="28"/>
          <w:szCs w:val="28"/>
          <w:lang w:val="ru-RU"/>
        </w:rPr>
        <w:t xml:space="preserve"> </w:t>
      </w:r>
      <w:r w:rsidRPr="0084042B">
        <w:rPr>
          <w:rFonts w:ascii="Times New Roman" w:eastAsia="Times New Roman" w:hAnsi="Times New Roman" w:cs="Times New Roman"/>
          <w:sz w:val="28"/>
          <w:szCs w:val="28"/>
        </w:rPr>
        <w:t>Telesis</w:t>
      </w:r>
      <w:r w:rsidRPr="0084042B">
        <w:rPr>
          <w:rFonts w:ascii="Times New Roman" w:eastAsia="Times New Roman" w:hAnsi="Times New Roman" w:cs="Times New Roman"/>
          <w:sz w:val="28"/>
          <w:szCs w:val="28"/>
          <w:lang w:val="ru-RU"/>
        </w:rPr>
        <w:t xml:space="preserve"> выявляет ключевые характеристики для выбора.</w:t>
      </w:r>
    </w:p>
    <w:p w14:paraId="5B2AEF38" w14:textId="77777777" w:rsidR="0084042B" w:rsidRPr="0084042B" w:rsidRDefault="0084042B" w:rsidP="00A80F2F">
      <w:pPr>
        <w:spacing w:after="0" w:line="240" w:lineRule="auto"/>
        <w:ind w:firstLine="709"/>
        <w:contextualSpacing/>
        <w:jc w:val="both"/>
        <w:rPr>
          <w:rFonts w:ascii="Times New Roman" w:eastAsia="Times New Roman" w:hAnsi="Times New Roman" w:cs="Times New Roman"/>
          <w:sz w:val="28"/>
          <w:szCs w:val="28"/>
          <w:lang w:val="ru-RU"/>
        </w:rPr>
      </w:pPr>
      <w:r w:rsidRPr="0084042B">
        <w:rPr>
          <w:rFonts w:ascii="Times New Roman" w:eastAsia="Times New Roman" w:hAnsi="Times New Roman" w:cs="Times New Roman"/>
          <w:sz w:val="28"/>
          <w:szCs w:val="28"/>
          <w:lang w:val="ru-RU"/>
        </w:rPr>
        <w:t xml:space="preserve">Рассматривая коммутаторы всех трех серий, можно отметить, что они являются устройствами </w:t>
      </w:r>
      <w:r w:rsidRPr="0084042B">
        <w:rPr>
          <w:rFonts w:ascii="Times New Roman" w:eastAsia="Times New Roman" w:hAnsi="Times New Roman" w:cs="Times New Roman"/>
          <w:sz w:val="28"/>
          <w:szCs w:val="28"/>
        </w:rPr>
        <w:t>Layer</w:t>
      </w:r>
      <w:r w:rsidRPr="0084042B">
        <w:rPr>
          <w:rFonts w:ascii="Times New Roman" w:eastAsia="Times New Roman" w:hAnsi="Times New Roman" w:cs="Times New Roman"/>
          <w:sz w:val="28"/>
          <w:szCs w:val="28"/>
          <w:lang w:val="ru-RU"/>
        </w:rPr>
        <w:t xml:space="preserve"> 3, что обеспечивает им необходимую гибкость в маршрутизации и управлении сетью. Особое внимание заслуживает различие в количестве и типах портов: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и </w:t>
      </w:r>
      <w:r w:rsidRPr="0084042B">
        <w:rPr>
          <w:rFonts w:ascii="Times New Roman" w:eastAsia="Times New Roman" w:hAnsi="Times New Roman" w:cs="Times New Roman"/>
          <w:sz w:val="28"/>
          <w:szCs w:val="28"/>
        </w:rPr>
        <w:t>x</w:t>
      </w:r>
      <w:r w:rsidRPr="0084042B">
        <w:rPr>
          <w:rFonts w:ascii="Times New Roman" w:eastAsia="Times New Roman" w:hAnsi="Times New Roman" w:cs="Times New Roman"/>
          <w:sz w:val="28"/>
          <w:szCs w:val="28"/>
          <w:lang w:val="ru-RU"/>
        </w:rPr>
        <w:t>230 предлагают порты 10/100/1000</w:t>
      </w:r>
      <w:r w:rsidRPr="0084042B">
        <w:rPr>
          <w:rFonts w:ascii="Times New Roman" w:eastAsia="Times New Roman" w:hAnsi="Times New Roman" w:cs="Times New Roman"/>
          <w:sz w:val="28"/>
          <w:szCs w:val="28"/>
        </w:rPr>
        <w:t>T</w:t>
      </w:r>
      <w:r w:rsidRPr="0084042B">
        <w:rPr>
          <w:rFonts w:ascii="Times New Roman" w:eastAsia="Times New Roman" w:hAnsi="Times New Roman" w:cs="Times New Roman"/>
          <w:sz w:val="28"/>
          <w:szCs w:val="28"/>
          <w:lang w:val="ru-RU"/>
        </w:rPr>
        <w:t xml:space="preserve"> </w:t>
      </w:r>
      <w:r w:rsidRPr="0084042B">
        <w:rPr>
          <w:rFonts w:ascii="Times New Roman" w:eastAsia="Times New Roman" w:hAnsi="Times New Roman" w:cs="Times New Roman"/>
          <w:sz w:val="28"/>
          <w:szCs w:val="28"/>
        </w:rPr>
        <w:t>RJ</w:t>
      </w:r>
      <w:r w:rsidRPr="0084042B">
        <w:rPr>
          <w:rFonts w:ascii="Times New Roman" w:eastAsia="Times New Roman" w:hAnsi="Times New Roman" w:cs="Times New Roman"/>
          <w:sz w:val="28"/>
          <w:szCs w:val="28"/>
          <w:lang w:val="ru-RU"/>
        </w:rPr>
        <w:t>-45 в количестве 8/16/24 и порты 100/1000</w:t>
      </w:r>
      <w:r w:rsidRPr="0084042B">
        <w:rPr>
          <w:rFonts w:ascii="Times New Roman" w:eastAsia="Times New Roman" w:hAnsi="Times New Roman" w:cs="Times New Roman"/>
          <w:sz w:val="28"/>
          <w:szCs w:val="28"/>
        </w:rPr>
        <w:t>X</w:t>
      </w:r>
      <w:r w:rsidRPr="0084042B">
        <w:rPr>
          <w:rFonts w:ascii="Times New Roman" w:eastAsia="Times New Roman" w:hAnsi="Times New Roman" w:cs="Times New Roman"/>
          <w:sz w:val="28"/>
          <w:szCs w:val="28"/>
          <w:lang w:val="ru-RU"/>
        </w:rPr>
        <w:t xml:space="preserve"> </w:t>
      </w:r>
      <w:r w:rsidRPr="0084042B">
        <w:rPr>
          <w:rFonts w:ascii="Times New Roman" w:eastAsia="Times New Roman" w:hAnsi="Times New Roman" w:cs="Times New Roman"/>
          <w:sz w:val="28"/>
          <w:szCs w:val="28"/>
        </w:rPr>
        <w:t>SFP</w:t>
      </w:r>
      <w:r w:rsidRPr="0084042B">
        <w:rPr>
          <w:rFonts w:ascii="Times New Roman" w:eastAsia="Times New Roman" w:hAnsi="Times New Roman" w:cs="Times New Roman"/>
          <w:sz w:val="28"/>
          <w:szCs w:val="28"/>
          <w:lang w:val="ru-RU"/>
        </w:rPr>
        <w:t xml:space="preserve"> в количестве 2/4, в то время как </w:t>
      </w:r>
      <w:r w:rsidRPr="0084042B">
        <w:rPr>
          <w:rFonts w:ascii="Times New Roman" w:eastAsia="Times New Roman" w:hAnsi="Times New Roman" w:cs="Times New Roman"/>
          <w:sz w:val="28"/>
          <w:szCs w:val="28"/>
        </w:rPr>
        <w:t>x</w:t>
      </w:r>
      <w:r w:rsidRPr="0084042B">
        <w:rPr>
          <w:rFonts w:ascii="Times New Roman" w:eastAsia="Times New Roman" w:hAnsi="Times New Roman" w:cs="Times New Roman"/>
          <w:sz w:val="28"/>
          <w:szCs w:val="28"/>
          <w:lang w:val="ru-RU"/>
        </w:rPr>
        <w:t>330 предлагает до 48 портов 10/100/1000</w:t>
      </w:r>
      <w:r w:rsidRPr="0084042B">
        <w:rPr>
          <w:rFonts w:ascii="Times New Roman" w:eastAsia="Times New Roman" w:hAnsi="Times New Roman" w:cs="Times New Roman"/>
          <w:sz w:val="28"/>
          <w:szCs w:val="28"/>
        </w:rPr>
        <w:t>T</w:t>
      </w:r>
      <w:r w:rsidRPr="0084042B">
        <w:rPr>
          <w:rFonts w:ascii="Times New Roman" w:eastAsia="Times New Roman" w:hAnsi="Times New Roman" w:cs="Times New Roman"/>
          <w:sz w:val="28"/>
          <w:szCs w:val="28"/>
          <w:lang w:val="ru-RU"/>
        </w:rPr>
        <w:t xml:space="preserve"> </w:t>
      </w:r>
      <w:r w:rsidRPr="0084042B">
        <w:rPr>
          <w:rFonts w:ascii="Times New Roman" w:eastAsia="Times New Roman" w:hAnsi="Times New Roman" w:cs="Times New Roman"/>
          <w:sz w:val="28"/>
          <w:szCs w:val="28"/>
        </w:rPr>
        <w:t>RJ</w:t>
      </w:r>
      <w:r w:rsidRPr="0084042B">
        <w:rPr>
          <w:rFonts w:ascii="Times New Roman" w:eastAsia="Times New Roman" w:hAnsi="Times New Roman" w:cs="Times New Roman"/>
          <w:sz w:val="28"/>
          <w:szCs w:val="28"/>
          <w:lang w:val="ru-RU"/>
        </w:rPr>
        <w:t xml:space="preserve">-45 и до 2 </w:t>
      </w:r>
      <w:r w:rsidRPr="0084042B">
        <w:rPr>
          <w:rFonts w:ascii="Times New Roman" w:eastAsia="Times New Roman" w:hAnsi="Times New Roman" w:cs="Times New Roman"/>
          <w:sz w:val="28"/>
          <w:szCs w:val="28"/>
        </w:rPr>
        <w:t>SFP</w:t>
      </w:r>
      <w:r w:rsidRPr="0084042B">
        <w:rPr>
          <w:rFonts w:ascii="Times New Roman" w:eastAsia="Times New Roman" w:hAnsi="Times New Roman" w:cs="Times New Roman"/>
          <w:sz w:val="28"/>
          <w:szCs w:val="28"/>
          <w:lang w:val="ru-RU"/>
        </w:rPr>
        <w:t xml:space="preserve">+ портов. Это разнообразие дает возможность выбрать оптимальное количество и тип портов в зависимости от потребностей сети. Важной характеристикой всех серий является поддержка большого количества </w:t>
      </w:r>
      <w:r w:rsidRPr="0084042B">
        <w:rPr>
          <w:rFonts w:ascii="Times New Roman" w:eastAsia="Times New Roman" w:hAnsi="Times New Roman" w:cs="Times New Roman"/>
          <w:sz w:val="28"/>
          <w:szCs w:val="28"/>
        </w:rPr>
        <w:t>VLAN</w:t>
      </w:r>
      <w:r w:rsidRPr="0084042B">
        <w:rPr>
          <w:rFonts w:ascii="Times New Roman" w:eastAsia="Times New Roman" w:hAnsi="Times New Roman" w:cs="Times New Roman"/>
          <w:sz w:val="28"/>
          <w:szCs w:val="28"/>
          <w:lang w:val="ru-RU"/>
        </w:rPr>
        <w:t>, что обеспечивает высокую степень гибкости в сегментации сети и улучшает ее безопасность.</w:t>
      </w:r>
    </w:p>
    <w:p w14:paraId="19282C89" w14:textId="77777777" w:rsidR="0084042B" w:rsidRPr="0084042B" w:rsidRDefault="0084042B" w:rsidP="00A80F2F">
      <w:pPr>
        <w:spacing w:after="0" w:line="240" w:lineRule="auto"/>
        <w:ind w:firstLine="709"/>
        <w:contextualSpacing/>
        <w:jc w:val="both"/>
        <w:rPr>
          <w:rFonts w:ascii="Times New Roman" w:eastAsia="Times New Roman" w:hAnsi="Times New Roman" w:cs="Times New Roman"/>
          <w:sz w:val="28"/>
          <w:szCs w:val="28"/>
          <w:lang w:val="ru-RU"/>
        </w:rPr>
      </w:pPr>
      <w:r w:rsidRPr="0084042B">
        <w:rPr>
          <w:rFonts w:ascii="Times New Roman" w:eastAsia="Times New Roman" w:hAnsi="Times New Roman" w:cs="Times New Roman"/>
          <w:sz w:val="28"/>
          <w:szCs w:val="28"/>
          <w:lang w:val="ru-RU"/>
        </w:rPr>
        <w:t xml:space="preserve">В контексте проектирования бюджетной локальной сети, серия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выделяется как наиболее подходящий выбор. Коммутаторы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на 10 и 18 портов предоставляют достаточное количество портов для подключения необходимых устройств, включая возможности для будущего расширения сети. Эти модели обеспечивают надежность работы сети и поддерживают до 4094 </w:t>
      </w:r>
      <w:r w:rsidRPr="0084042B">
        <w:rPr>
          <w:rFonts w:ascii="Times New Roman" w:eastAsia="Times New Roman" w:hAnsi="Times New Roman" w:cs="Times New Roman"/>
          <w:sz w:val="28"/>
          <w:szCs w:val="28"/>
        </w:rPr>
        <w:t>VLAN</w:t>
      </w:r>
      <w:r w:rsidRPr="0084042B">
        <w:rPr>
          <w:rFonts w:ascii="Times New Roman" w:eastAsia="Times New Roman" w:hAnsi="Times New Roman" w:cs="Times New Roman"/>
          <w:sz w:val="28"/>
          <w:szCs w:val="28"/>
          <w:lang w:val="ru-RU"/>
        </w:rPr>
        <w:t>, что дает гибкость в настройке сетевых сегментов и повышает уровень безопасности. Кроме того, возможность выбора коммутаторов на 10 и 18 портов позволяет масштабировать сеть по мере роста потребностей, сохраняя при этом экономическую эффективность.</w:t>
      </w:r>
    </w:p>
    <w:p w14:paraId="44F3DC3D" w14:textId="3A0DB192" w:rsidR="00585F39" w:rsidRDefault="0084042B" w:rsidP="00A80F2F">
      <w:pPr>
        <w:spacing w:after="0" w:line="240" w:lineRule="auto"/>
        <w:ind w:firstLine="709"/>
        <w:contextualSpacing/>
        <w:jc w:val="both"/>
        <w:rPr>
          <w:rFonts w:ascii="Times New Roman" w:eastAsia="Times New Roman" w:hAnsi="Times New Roman" w:cs="Times New Roman"/>
          <w:sz w:val="28"/>
          <w:szCs w:val="28"/>
          <w:lang w:val="ru-RU"/>
        </w:rPr>
      </w:pPr>
      <w:r w:rsidRPr="0084042B">
        <w:rPr>
          <w:rFonts w:ascii="Times New Roman" w:eastAsia="Times New Roman" w:hAnsi="Times New Roman" w:cs="Times New Roman"/>
          <w:sz w:val="28"/>
          <w:szCs w:val="28"/>
          <w:lang w:val="ru-RU"/>
        </w:rPr>
        <w:t xml:space="preserve">Выбор коммутаторов серии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для проектирования бюджетной локальной сети является оптимальным решением, сочетающим экономическую выгоду с функциональностью. Эти коммутаторы обеспечивают стабильную и безопасную работу сети, в то же время предлагая гибкость и возможности для масштабирования. Таким образом, </w:t>
      </w:r>
      <w:r w:rsidRPr="0084042B">
        <w:rPr>
          <w:rFonts w:ascii="Times New Roman" w:eastAsia="Times New Roman" w:hAnsi="Times New Roman" w:cs="Times New Roman"/>
          <w:sz w:val="28"/>
          <w:szCs w:val="28"/>
        </w:rPr>
        <w:t>GS</w:t>
      </w:r>
      <w:r w:rsidRPr="0084042B">
        <w:rPr>
          <w:rFonts w:ascii="Times New Roman" w:eastAsia="Times New Roman" w:hAnsi="Times New Roman" w:cs="Times New Roman"/>
          <w:sz w:val="28"/>
          <w:szCs w:val="28"/>
          <w:lang w:val="ru-RU"/>
        </w:rPr>
        <w:t>970</w:t>
      </w:r>
      <w:r w:rsidRPr="0084042B">
        <w:rPr>
          <w:rFonts w:ascii="Times New Roman" w:eastAsia="Times New Roman" w:hAnsi="Times New Roman" w:cs="Times New Roman"/>
          <w:sz w:val="28"/>
          <w:szCs w:val="28"/>
        </w:rPr>
        <w:t>M</w:t>
      </w:r>
      <w:r w:rsidRPr="0084042B">
        <w:rPr>
          <w:rFonts w:ascii="Times New Roman" w:eastAsia="Times New Roman" w:hAnsi="Times New Roman" w:cs="Times New Roman"/>
          <w:sz w:val="28"/>
          <w:szCs w:val="28"/>
          <w:lang w:val="ru-RU"/>
        </w:rPr>
        <w:t xml:space="preserve"> на 10 и 18 портов являются идеальным выбором для эффективного и бюджетного проектирования локальной сети</w:t>
      </w:r>
      <w:r w:rsidR="00585F39">
        <w:rPr>
          <w:rFonts w:ascii="Times New Roman" w:eastAsia="Times New Roman" w:hAnsi="Times New Roman" w:cs="Times New Roman"/>
          <w:sz w:val="28"/>
          <w:szCs w:val="28"/>
          <w:lang w:val="ru-RU"/>
        </w:rPr>
        <w:t>. Ниже представлена таблица характеристик, перечисленных выше.</w:t>
      </w:r>
    </w:p>
    <w:p w14:paraId="3A62125E" w14:textId="426FCBA9" w:rsidR="00A45B07" w:rsidRDefault="00A45B07" w:rsidP="00A80F2F">
      <w:pPr>
        <w:spacing w:after="0" w:line="240" w:lineRule="auto"/>
        <w:ind w:firstLine="709"/>
        <w:contextualSpacing/>
        <w:jc w:val="both"/>
        <w:rPr>
          <w:rFonts w:ascii="Times New Roman" w:eastAsia="Times New Roman" w:hAnsi="Times New Roman" w:cs="Times New Roman"/>
          <w:sz w:val="28"/>
          <w:szCs w:val="28"/>
          <w:lang w:val="ru-RU"/>
        </w:rPr>
      </w:pPr>
    </w:p>
    <w:p w14:paraId="55E4E1E4" w14:textId="77777777" w:rsidR="00653FD0" w:rsidRDefault="00653FD0" w:rsidP="00A80F2F">
      <w:pPr>
        <w:spacing w:after="0" w:line="240" w:lineRule="auto"/>
        <w:ind w:firstLine="709"/>
        <w:contextualSpacing/>
        <w:jc w:val="both"/>
        <w:rPr>
          <w:rFonts w:ascii="Times New Roman" w:eastAsia="Times New Roman" w:hAnsi="Times New Roman" w:cs="Times New Roman"/>
          <w:sz w:val="28"/>
          <w:szCs w:val="28"/>
          <w:lang w:val="ru-RU"/>
        </w:rPr>
      </w:pPr>
    </w:p>
    <w:p w14:paraId="422279AB" w14:textId="390AB2D8" w:rsidR="00A45B07" w:rsidRPr="00A45B07" w:rsidRDefault="00A45B07" w:rsidP="00A45B07">
      <w:pPr>
        <w:spacing w:after="0" w:line="240" w:lineRule="auto"/>
        <w:contextualSpacing/>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Таблица 3.8 – характеристики коммутаторов</w:t>
      </w:r>
    </w:p>
    <w:tbl>
      <w:tblPr>
        <w:tblStyle w:val="TableGrid"/>
        <w:tblW w:w="9344" w:type="dxa"/>
        <w:tblLook w:val="04A0" w:firstRow="1" w:lastRow="0" w:firstColumn="1" w:lastColumn="0" w:noHBand="0" w:noVBand="1"/>
      </w:tblPr>
      <w:tblGrid>
        <w:gridCol w:w="2277"/>
        <w:gridCol w:w="2696"/>
        <w:gridCol w:w="2696"/>
        <w:gridCol w:w="1675"/>
      </w:tblGrid>
      <w:tr w:rsidR="00585F39" w:rsidRPr="00585F39" w14:paraId="4111A08A" w14:textId="77777777" w:rsidTr="00653FD0">
        <w:trPr>
          <w:trHeight w:val="703"/>
        </w:trPr>
        <w:tc>
          <w:tcPr>
            <w:tcW w:w="0" w:type="auto"/>
            <w:hideMark/>
          </w:tcPr>
          <w:p w14:paraId="035EE942"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Характеристика</w:t>
            </w:r>
          </w:p>
        </w:tc>
        <w:tc>
          <w:tcPr>
            <w:tcW w:w="2517" w:type="dxa"/>
            <w:hideMark/>
          </w:tcPr>
          <w:p w14:paraId="6B27390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GS970M</w:t>
            </w:r>
          </w:p>
        </w:tc>
        <w:tc>
          <w:tcPr>
            <w:tcW w:w="3179" w:type="dxa"/>
            <w:hideMark/>
          </w:tcPr>
          <w:p w14:paraId="5AC2C5C3"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x230</w:t>
            </w:r>
          </w:p>
        </w:tc>
        <w:tc>
          <w:tcPr>
            <w:tcW w:w="0" w:type="auto"/>
            <w:hideMark/>
          </w:tcPr>
          <w:p w14:paraId="7D29A0FA"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x330</w:t>
            </w:r>
          </w:p>
        </w:tc>
      </w:tr>
      <w:tr w:rsidR="00585F39" w:rsidRPr="00585F39" w14:paraId="299E0D6B" w14:textId="77777777" w:rsidTr="00653FD0">
        <w:tc>
          <w:tcPr>
            <w:tcW w:w="0" w:type="auto"/>
            <w:hideMark/>
          </w:tcPr>
          <w:p w14:paraId="5C48A293"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Тип Коммутатора</w:t>
            </w:r>
          </w:p>
        </w:tc>
        <w:tc>
          <w:tcPr>
            <w:tcW w:w="0" w:type="auto"/>
            <w:hideMark/>
          </w:tcPr>
          <w:p w14:paraId="6991D670"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Layer 3</w:t>
            </w:r>
          </w:p>
        </w:tc>
        <w:tc>
          <w:tcPr>
            <w:tcW w:w="0" w:type="auto"/>
            <w:hideMark/>
          </w:tcPr>
          <w:p w14:paraId="1ADC7C4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Layer 3</w:t>
            </w:r>
          </w:p>
        </w:tc>
        <w:tc>
          <w:tcPr>
            <w:tcW w:w="0" w:type="auto"/>
            <w:hideMark/>
          </w:tcPr>
          <w:p w14:paraId="17977CDE"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Layer 3</w:t>
            </w:r>
          </w:p>
        </w:tc>
      </w:tr>
      <w:tr w:rsidR="00585F39" w:rsidRPr="00585F39" w14:paraId="6EF5AF07" w14:textId="77777777" w:rsidTr="00653FD0">
        <w:tc>
          <w:tcPr>
            <w:tcW w:w="0" w:type="auto"/>
            <w:hideMark/>
          </w:tcPr>
          <w:p w14:paraId="2F758143"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Настраиваемость</w:t>
            </w:r>
          </w:p>
        </w:tc>
        <w:tc>
          <w:tcPr>
            <w:tcW w:w="0" w:type="auto"/>
            <w:hideMark/>
          </w:tcPr>
          <w:p w14:paraId="49ECB47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w:t>
            </w:r>
          </w:p>
        </w:tc>
        <w:tc>
          <w:tcPr>
            <w:tcW w:w="0" w:type="auto"/>
            <w:hideMark/>
          </w:tcPr>
          <w:p w14:paraId="18D3295F"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w:t>
            </w:r>
          </w:p>
        </w:tc>
        <w:tc>
          <w:tcPr>
            <w:tcW w:w="0" w:type="auto"/>
            <w:hideMark/>
          </w:tcPr>
          <w:p w14:paraId="77E6DE93"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w:t>
            </w:r>
          </w:p>
        </w:tc>
      </w:tr>
      <w:tr w:rsidR="00585F39" w:rsidRPr="00585F39" w14:paraId="4CCA77AA" w14:textId="77777777" w:rsidTr="00653FD0">
        <w:tc>
          <w:tcPr>
            <w:tcW w:w="0" w:type="auto"/>
            <w:hideMark/>
          </w:tcPr>
          <w:p w14:paraId="624882AC"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Порты (10/100/1000T RJ-45)</w:t>
            </w:r>
          </w:p>
        </w:tc>
        <w:tc>
          <w:tcPr>
            <w:tcW w:w="0" w:type="auto"/>
            <w:hideMark/>
          </w:tcPr>
          <w:p w14:paraId="12C9E65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8/16/24</w:t>
            </w:r>
          </w:p>
        </w:tc>
        <w:tc>
          <w:tcPr>
            <w:tcW w:w="0" w:type="auto"/>
            <w:hideMark/>
          </w:tcPr>
          <w:p w14:paraId="66955F2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8/16/24</w:t>
            </w:r>
          </w:p>
        </w:tc>
        <w:tc>
          <w:tcPr>
            <w:tcW w:w="0" w:type="auto"/>
            <w:hideMark/>
          </w:tcPr>
          <w:p w14:paraId="0B6F6D8D"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8/16/24/48</w:t>
            </w:r>
          </w:p>
        </w:tc>
      </w:tr>
      <w:tr w:rsidR="00585F39" w:rsidRPr="00585F39" w14:paraId="3D1DBA47" w14:textId="77777777" w:rsidTr="00653FD0">
        <w:tc>
          <w:tcPr>
            <w:tcW w:w="0" w:type="auto"/>
            <w:hideMark/>
          </w:tcPr>
          <w:p w14:paraId="0E5D8C8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Порты (100/1000X SFP)</w:t>
            </w:r>
          </w:p>
        </w:tc>
        <w:tc>
          <w:tcPr>
            <w:tcW w:w="0" w:type="auto"/>
            <w:hideMark/>
          </w:tcPr>
          <w:p w14:paraId="35E3D8E0"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2/4</w:t>
            </w:r>
          </w:p>
        </w:tc>
        <w:tc>
          <w:tcPr>
            <w:tcW w:w="0" w:type="auto"/>
            <w:hideMark/>
          </w:tcPr>
          <w:p w14:paraId="0103E311"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2/4</w:t>
            </w:r>
          </w:p>
        </w:tc>
        <w:tc>
          <w:tcPr>
            <w:tcW w:w="0" w:type="auto"/>
            <w:hideMark/>
          </w:tcPr>
          <w:p w14:paraId="0D2AC6EA"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1/2 SFP+</w:t>
            </w:r>
          </w:p>
        </w:tc>
      </w:tr>
      <w:tr w:rsidR="00585F39" w:rsidRPr="00585F39" w14:paraId="2E8B6B1D" w14:textId="77777777" w:rsidTr="00653FD0">
        <w:tc>
          <w:tcPr>
            <w:tcW w:w="0" w:type="auto"/>
            <w:hideMark/>
          </w:tcPr>
          <w:p w14:paraId="38800EC5"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Итого портов</w:t>
            </w:r>
          </w:p>
        </w:tc>
        <w:tc>
          <w:tcPr>
            <w:tcW w:w="0" w:type="auto"/>
            <w:hideMark/>
          </w:tcPr>
          <w:p w14:paraId="23C37CFA"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10/18/28</w:t>
            </w:r>
          </w:p>
        </w:tc>
        <w:tc>
          <w:tcPr>
            <w:tcW w:w="0" w:type="auto"/>
            <w:hideMark/>
          </w:tcPr>
          <w:p w14:paraId="1D9E3B65"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10/18/28</w:t>
            </w:r>
          </w:p>
        </w:tc>
        <w:tc>
          <w:tcPr>
            <w:tcW w:w="0" w:type="auto"/>
            <w:hideMark/>
          </w:tcPr>
          <w:p w14:paraId="5A594A7C"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10/20/28/52</w:t>
            </w:r>
          </w:p>
        </w:tc>
      </w:tr>
      <w:tr w:rsidR="00585F39" w:rsidRPr="00585F39" w14:paraId="5CD60469" w14:textId="77777777" w:rsidTr="00653FD0">
        <w:tc>
          <w:tcPr>
            <w:tcW w:w="0" w:type="auto"/>
            <w:hideMark/>
          </w:tcPr>
          <w:p w14:paraId="3598F8E0"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Поддержка VLAN</w:t>
            </w:r>
          </w:p>
        </w:tc>
        <w:tc>
          <w:tcPr>
            <w:tcW w:w="0" w:type="auto"/>
            <w:hideMark/>
          </w:tcPr>
          <w:p w14:paraId="48906BD6"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 (до 4094 конфигурируемых VLAN)</w:t>
            </w:r>
          </w:p>
        </w:tc>
        <w:tc>
          <w:tcPr>
            <w:tcW w:w="0" w:type="auto"/>
            <w:hideMark/>
          </w:tcPr>
          <w:p w14:paraId="6785CF00"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 (до 4094 конфигурируемых VLAN)</w:t>
            </w:r>
          </w:p>
        </w:tc>
        <w:tc>
          <w:tcPr>
            <w:tcW w:w="0" w:type="auto"/>
            <w:hideMark/>
          </w:tcPr>
          <w:p w14:paraId="1363202C" w14:textId="77777777" w:rsidR="00585F39" w:rsidRPr="00585F39" w:rsidRDefault="00585F39" w:rsidP="00A80F2F">
            <w:pPr>
              <w:contextualSpacing/>
              <w:rPr>
                <w:rFonts w:ascii="Times New Roman" w:eastAsia="Times New Roman" w:hAnsi="Times New Roman" w:cs="Times New Roman"/>
                <w:sz w:val="28"/>
                <w:szCs w:val="28"/>
              </w:rPr>
            </w:pPr>
            <w:r w:rsidRPr="00585F39">
              <w:rPr>
                <w:rFonts w:ascii="Times New Roman" w:eastAsia="Times New Roman" w:hAnsi="Times New Roman" w:cs="Times New Roman"/>
                <w:sz w:val="28"/>
                <w:szCs w:val="28"/>
              </w:rPr>
              <w:t>Да (с поддержкой GVRP, Private VLANs, UFO, VLAN ID translation, Voice VLAN)</w:t>
            </w:r>
          </w:p>
        </w:tc>
      </w:tr>
      <w:tr w:rsidR="00585F39" w:rsidRPr="00585F39" w14:paraId="7C6E6BEA" w14:textId="77777777" w:rsidTr="00653FD0">
        <w:tc>
          <w:tcPr>
            <w:tcW w:w="0" w:type="auto"/>
          </w:tcPr>
          <w:p w14:paraId="2BAAAFA1" w14:textId="4FA2DC68" w:rsidR="00585F39" w:rsidRPr="00585F39" w:rsidRDefault="00585F39" w:rsidP="00A80F2F">
            <w:pPr>
              <w:contextualSpacing/>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Цена</w:t>
            </w:r>
          </w:p>
        </w:tc>
        <w:tc>
          <w:tcPr>
            <w:tcW w:w="0" w:type="auto"/>
          </w:tcPr>
          <w:p w14:paraId="4E206EE8" w14:textId="22EAA513" w:rsidR="00585F39" w:rsidRPr="00585F39" w:rsidRDefault="00585F39" w:rsidP="00A80F2F">
            <w:pPr>
              <w:contextualSpacing/>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Лучшая</w:t>
            </w:r>
          </w:p>
        </w:tc>
        <w:tc>
          <w:tcPr>
            <w:tcW w:w="0" w:type="auto"/>
          </w:tcPr>
          <w:p w14:paraId="4D4B95B1" w14:textId="1B3D4ADA" w:rsidR="00585F39" w:rsidRPr="00585F39" w:rsidRDefault="00585F39" w:rsidP="00A80F2F">
            <w:pPr>
              <w:contextualSpacing/>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Чуть хуже</w:t>
            </w:r>
          </w:p>
        </w:tc>
        <w:tc>
          <w:tcPr>
            <w:tcW w:w="0" w:type="auto"/>
          </w:tcPr>
          <w:p w14:paraId="67BA9837" w14:textId="35C0F6A7" w:rsidR="00585F39" w:rsidRPr="00585F39" w:rsidRDefault="00585F39" w:rsidP="00A80F2F">
            <w:pPr>
              <w:contextualSpacing/>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Худшая </w:t>
            </w:r>
          </w:p>
        </w:tc>
      </w:tr>
    </w:tbl>
    <w:p w14:paraId="0ACC2749" w14:textId="77777777" w:rsidR="00EE2520" w:rsidRDefault="00EE2520" w:rsidP="00A80F2F">
      <w:pPr>
        <w:spacing w:after="0" w:line="240" w:lineRule="auto"/>
        <w:contextualSpacing/>
        <w:jc w:val="both"/>
        <w:rPr>
          <w:rFonts w:ascii="Times New Roman" w:hAnsi="Times New Roman" w:cs="Times New Roman"/>
          <w:sz w:val="28"/>
          <w:szCs w:val="28"/>
        </w:rPr>
      </w:pPr>
    </w:p>
    <w:p w14:paraId="650DD13D" w14:textId="08CAAB03" w:rsidR="00585F39" w:rsidRPr="00DC1CEF" w:rsidRDefault="00585F39" w:rsidP="006F68F3">
      <w:pPr>
        <w:spacing w:after="0" w:line="240" w:lineRule="auto"/>
        <w:ind w:firstLine="720"/>
        <w:contextualSpacing/>
        <w:jc w:val="both"/>
        <w:outlineLvl w:val="2"/>
        <w:rPr>
          <w:rFonts w:ascii="Times New Roman" w:hAnsi="Times New Roman" w:cs="Times New Roman"/>
          <w:b/>
          <w:bCs/>
          <w:sz w:val="28"/>
          <w:szCs w:val="28"/>
          <w:lang w:val="ru-RU"/>
        </w:rPr>
      </w:pPr>
      <w:bookmarkStart w:id="21" w:name="_Toc153820021"/>
      <w:r w:rsidRPr="00DC1CEF">
        <w:rPr>
          <w:rFonts w:ascii="Times New Roman" w:hAnsi="Times New Roman" w:cs="Times New Roman"/>
          <w:b/>
          <w:bCs/>
          <w:sz w:val="28"/>
          <w:szCs w:val="28"/>
          <w:lang w:val="ru-RU"/>
        </w:rPr>
        <w:t>3.9.3 Выб</w:t>
      </w:r>
      <w:r w:rsidR="00DC1CEF" w:rsidRPr="00DC1CEF">
        <w:rPr>
          <w:rFonts w:ascii="Times New Roman" w:hAnsi="Times New Roman" w:cs="Times New Roman"/>
          <w:b/>
          <w:bCs/>
          <w:sz w:val="28"/>
          <w:szCs w:val="28"/>
          <w:lang w:val="ru-RU"/>
        </w:rPr>
        <w:t>о</w:t>
      </w:r>
      <w:r w:rsidRPr="00DC1CEF">
        <w:rPr>
          <w:rFonts w:ascii="Times New Roman" w:hAnsi="Times New Roman" w:cs="Times New Roman"/>
          <w:b/>
          <w:bCs/>
          <w:sz w:val="28"/>
          <w:szCs w:val="28"/>
          <w:lang w:val="ru-RU"/>
        </w:rPr>
        <w:t xml:space="preserve">р </w:t>
      </w:r>
      <w:r w:rsidR="007D71DD" w:rsidRPr="00DC1CEF">
        <w:rPr>
          <w:rFonts w:ascii="Times New Roman" w:hAnsi="Times New Roman" w:cs="Times New Roman"/>
          <w:b/>
          <w:bCs/>
          <w:sz w:val="28"/>
          <w:szCs w:val="28"/>
          <w:lang w:val="ru-RU"/>
        </w:rPr>
        <w:t>точка доступа</w:t>
      </w:r>
      <w:r w:rsidR="00DC1CEF">
        <w:rPr>
          <w:rFonts w:ascii="Times New Roman" w:hAnsi="Times New Roman" w:cs="Times New Roman"/>
          <w:b/>
          <w:bCs/>
          <w:sz w:val="28"/>
          <w:szCs w:val="28"/>
          <w:lang w:val="ru-RU"/>
        </w:rPr>
        <w:t>.</w:t>
      </w:r>
      <w:bookmarkEnd w:id="21"/>
    </w:p>
    <w:p w14:paraId="353116B5" w14:textId="77777777" w:rsidR="00DC1CEF" w:rsidRDefault="00DC1CEF" w:rsidP="00A80F2F">
      <w:pPr>
        <w:spacing w:after="0" w:line="240" w:lineRule="auto"/>
        <w:ind w:firstLine="720"/>
        <w:contextualSpacing/>
        <w:jc w:val="both"/>
        <w:rPr>
          <w:rFonts w:ascii="Times New Roman" w:hAnsi="Times New Roman" w:cs="Times New Roman"/>
          <w:sz w:val="28"/>
          <w:szCs w:val="28"/>
          <w:lang w:val="ru-RU"/>
        </w:rPr>
      </w:pPr>
    </w:p>
    <w:p w14:paraId="325C62D5" w14:textId="526753E4" w:rsidR="00DC1CEF" w:rsidRDefault="00DC1CEF" w:rsidP="00A80F2F">
      <w:pPr>
        <w:spacing w:after="0" w:line="240" w:lineRule="auto"/>
        <w:ind w:firstLine="720"/>
        <w:contextualSpacing/>
        <w:jc w:val="both"/>
        <w:rPr>
          <w:rFonts w:ascii="Times New Roman" w:hAnsi="Times New Roman" w:cs="Times New Roman"/>
          <w:sz w:val="28"/>
          <w:szCs w:val="28"/>
          <w:lang w:val="ru-RU"/>
        </w:rPr>
      </w:pPr>
      <w:r w:rsidRPr="00DC1CEF">
        <w:rPr>
          <w:rFonts w:ascii="Times New Roman" w:hAnsi="Times New Roman" w:cs="Times New Roman"/>
          <w:sz w:val="28"/>
          <w:szCs w:val="28"/>
          <w:lang w:val="ru-RU"/>
        </w:rPr>
        <w:t>В контексте проектирования бюджетной локальной сети стоит перед нами задача выбора оптимальных точек доступа Wi-Fi. Основное внимание уделяется двум моделям от Allied Telesis: "TQm1402" и "TQ5403m". Ключевыми критериями являются мощность сигнала на частотах 2.4 GHz и 5 GHz и варианты питания устройств.</w:t>
      </w:r>
    </w:p>
    <w:p w14:paraId="7B7144E9" w14:textId="28F06B17" w:rsidR="00DC1CEF" w:rsidRDefault="00DC1CEF" w:rsidP="00A80F2F">
      <w:pPr>
        <w:spacing w:after="0" w:line="240" w:lineRule="auto"/>
        <w:ind w:firstLine="720"/>
        <w:contextualSpacing/>
        <w:jc w:val="both"/>
        <w:rPr>
          <w:rFonts w:ascii="Times New Roman" w:hAnsi="Times New Roman" w:cs="Times New Roman"/>
          <w:sz w:val="28"/>
          <w:szCs w:val="28"/>
          <w:lang w:val="ru-RU"/>
        </w:rPr>
      </w:pPr>
      <w:r w:rsidRPr="00DC1CEF">
        <w:rPr>
          <w:rFonts w:ascii="Times New Roman" w:hAnsi="Times New Roman" w:cs="Times New Roman"/>
          <w:sz w:val="28"/>
          <w:szCs w:val="28"/>
          <w:lang w:val="ru-RU"/>
        </w:rPr>
        <w:t>Согласно техническим характеристикам, модель "TQ5403m" превосходит "TQm 1402" по максимальному усилению сигнала на обеих частотах. Для 2.4 GHz максимальное усиление "TQ5403m" составляет 3.95 dBi, в сравнении с 1.9 dBi у "TQm 1402". На частоте 5 GHz эти показатели равны 4.20 dBi и 3.7 dBi соответственно. Учитывая, что каждая точка доступа должна обеспечивать покрытие для</w:t>
      </w:r>
      <w:r>
        <w:rPr>
          <w:rFonts w:ascii="Times New Roman" w:hAnsi="Times New Roman" w:cs="Times New Roman"/>
          <w:sz w:val="28"/>
          <w:szCs w:val="28"/>
          <w:lang w:val="ru-RU"/>
        </w:rPr>
        <w:t xml:space="preserve"> всего этажа</w:t>
      </w:r>
      <w:r w:rsidRPr="00DC1CEF">
        <w:rPr>
          <w:rFonts w:ascii="Times New Roman" w:hAnsi="Times New Roman" w:cs="Times New Roman"/>
          <w:sz w:val="28"/>
          <w:szCs w:val="28"/>
          <w:lang w:val="ru-RU"/>
        </w:rPr>
        <w:t>, более высокие значения усиления "TQ5403m" делают её более предпочтительной.</w:t>
      </w:r>
    </w:p>
    <w:p w14:paraId="5EB6051D" w14:textId="2A491504" w:rsidR="00DC1CEF" w:rsidRDefault="00DC1CEF" w:rsidP="00A80F2F">
      <w:pPr>
        <w:spacing w:after="0" w:line="240" w:lineRule="auto"/>
        <w:ind w:firstLine="720"/>
        <w:contextualSpacing/>
        <w:jc w:val="both"/>
        <w:rPr>
          <w:rFonts w:ascii="Times New Roman" w:hAnsi="Times New Roman" w:cs="Times New Roman"/>
          <w:sz w:val="28"/>
          <w:szCs w:val="28"/>
          <w:lang w:val="ru-RU"/>
        </w:rPr>
      </w:pPr>
      <w:r w:rsidRPr="00DC1CEF">
        <w:rPr>
          <w:rFonts w:ascii="Times New Roman" w:hAnsi="Times New Roman" w:cs="Times New Roman"/>
          <w:sz w:val="28"/>
          <w:szCs w:val="28"/>
          <w:lang w:val="ru-RU"/>
        </w:rPr>
        <w:t xml:space="preserve">"ТQm 1402" ограничена вариантом питания через PoE, тогда как "TQ5403m" предоставляет дополнительную возможность использования обычного адаптера питания. Учитывая, что стоимость PoE-адаптеров от Allied Telesis сопоставима со стоимостью самих точек доступа, этот аспект становится значительным в контексте бюджетных ограничений. В качестве альтернативного и более экономичного решения предлагается использовать </w:t>
      </w:r>
      <w:r w:rsidRPr="00DC1CEF">
        <w:rPr>
          <w:rFonts w:ascii="Times New Roman" w:hAnsi="Times New Roman" w:cs="Times New Roman"/>
          <w:sz w:val="28"/>
          <w:szCs w:val="28"/>
          <w:lang w:val="ru-RU"/>
        </w:rPr>
        <w:lastRenderedPageBreak/>
        <w:t>PoE-адаптеры других производителей, таких как TP-Link “TL-PoE2412G”, или стандартные адаптеры питания, в зависимости от наличия электрических розеток.</w:t>
      </w:r>
    </w:p>
    <w:p w14:paraId="30EE045B" w14:textId="77777777" w:rsidR="00DC1CEF" w:rsidRDefault="00DC1CEF" w:rsidP="00A80F2F">
      <w:pPr>
        <w:spacing w:after="0" w:line="240" w:lineRule="auto"/>
        <w:ind w:firstLine="720"/>
        <w:contextualSpacing/>
        <w:jc w:val="both"/>
        <w:rPr>
          <w:rFonts w:ascii="Times New Roman" w:hAnsi="Times New Roman" w:cs="Times New Roman"/>
          <w:sz w:val="28"/>
          <w:szCs w:val="28"/>
          <w:lang w:val="ru-RU"/>
        </w:rPr>
      </w:pPr>
      <w:r w:rsidRPr="00DC1CEF">
        <w:rPr>
          <w:rFonts w:ascii="Times New Roman" w:hAnsi="Times New Roman" w:cs="Times New Roman"/>
          <w:sz w:val="28"/>
          <w:szCs w:val="28"/>
          <w:lang w:val="ru-RU"/>
        </w:rPr>
        <w:t>Исходя из анализа, модель "TQ5403m" является более предпочтительным выбором для нашей локальной сети. Её более высокая мощность сигнала обеспечивает лучшее покрытие для необходимых помещений, а гибкость в вопросах питания позволяет найти экономичное решение, соответствующее бюджетным ограничениям проекта.</w:t>
      </w:r>
    </w:p>
    <w:p w14:paraId="7DEC88B0" w14:textId="77777777" w:rsidR="00DC1CEF" w:rsidRDefault="00DC1CEF" w:rsidP="00A80F2F">
      <w:pPr>
        <w:spacing w:after="0" w:line="240" w:lineRule="auto"/>
        <w:ind w:firstLine="720"/>
        <w:contextualSpacing/>
        <w:jc w:val="both"/>
        <w:rPr>
          <w:rFonts w:ascii="Times New Roman" w:hAnsi="Times New Roman" w:cs="Times New Roman"/>
          <w:sz w:val="28"/>
          <w:szCs w:val="28"/>
          <w:lang w:val="ru-RU"/>
        </w:rPr>
      </w:pPr>
    </w:p>
    <w:p w14:paraId="410EF17F" w14:textId="42CE8BEE" w:rsidR="00DC1CEF" w:rsidRDefault="00DC1CEF" w:rsidP="008D7267">
      <w:pPr>
        <w:spacing w:after="0" w:line="240" w:lineRule="auto"/>
        <w:ind w:firstLine="720"/>
        <w:contextualSpacing/>
        <w:jc w:val="both"/>
        <w:outlineLvl w:val="1"/>
        <w:rPr>
          <w:rFonts w:ascii="Times New Roman" w:hAnsi="Times New Roman" w:cs="Times New Roman"/>
          <w:b/>
          <w:bCs/>
          <w:sz w:val="28"/>
          <w:szCs w:val="28"/>
          <w:lang w:val="ru-RU"/>
        </w:rPr>
      </w:pPr>
      <w:bookmarkStart w:id="22" w:name="_Toc153820022"/>
      <w:r w:rsidRPr="00DC1CEF">
        <w:rPr>
          <w:rFonts w:ascii="Times New Roman" w:hAnsi="Times New Roman" w:cs="Times New Roman"/>
          <w:b/>
          <w:bCs/>
          <w:sz w:val="28"/>
          <w:szCs w:val="28"/>
          <w:lang w:val="ru-RU"/>
        </w:rPr>
        <w:t>3.10 Выбор пассивного сетевого оборудования.</w:t>
      </w:r>
      <w:bookmarkEnd w:id="22"/>
    </w:p>
    <w:p w14:paraId="24694EDB" w14:textId="7702DD5B" w:rsidR="00DC1CEF" w:rsidRDefault="00DC1CEF" w:rsidP="00A80F2F">
      <w:pPr>
        <w:spacing w:after="0" w:line="240" w:lineRule="auto"/>
        <w:ind w:firstLine="720"/>
        <w:contextualSpacing/>
        <w:jc w:val="both"/>
        <w:rPr>
          <w:rFonts w:ascii="Times New Roman" w:hAnsi="Times New Roman" w:cs="Times New Roman"/>
          <w:b/>
          <w:bCs/>
          <w:sz w:val="28"/>
          <w:szCs w:val="28"/>
          <w:lang w:val="ru-RU"/>
        </w:rPr>
      </w:pPr>
    </w:p>
    <w:p w14:paraId="0E9365CB" w14:textId="77777777" w:rsidR="00DC1CEF" w:rsidRPr="00DC1CEF" w:rsidRDefault="00DC1CEF" w:rsidP="00A80F2F">
      <w:pPr>
        <w:pStyle w:val="Default"/>
        <w:ind w:firstLine="720"/>
        <w:contextualSpacing/>
        <w:jc w:val="both"/>
        <w:rPr>
          <w:sz w:val="28"/>
          <w:szCs w:val="28"/>
          <w:lang w:val="ru-RU"/>
        </w:rPr>
      </w:pPr>
      <w:r w:rsidRPr="00DC1CEF">
        <w:rPr>
          <w:sz w:val="28"/>
          <w:szCs w:val="28"/>
          <w:lang w:val="ru-RU"/>
        </w:rPr>
        <w:t xml:space="preserve">Пассивным сетевым оборудованием называется оборудование, не питающееся от электрической сети, не преобразующее сигнал и выполняющее функции по распределению или снижению уровня сигналов между устройствами. </w:t>
      </w:r>
    </w:p>
    <w:p w14:paraId="43F2D5EF" w14:textId="1DAE58FF" w:rsidR="00DC1CEF" w:rsidRDefault="00DC1CEF" w:rsidP="00A80F2F">
      <w:pPr>
        <w:spacing w:after="0" w:line="240" w:lineRule="auto"/>
        <w:ind w:firstLine="720"/>
        <w:contextualSpacing/>
        <w:jc w:val="both"/>
        <w:rPr>
          <w:rFonts w:ascii="Times New Roman" w:hAnsi="Times New Roman" w:cs="Times New Roman"/>
          <w:sz w:val="28"/>
          <w:szCs w:val="28"/>
          <w:lang w:val="ru-RU"/>
        </w:rPr>
      </w:pPr>
      <w:r w:rsidRPr="00DC1CEF">
        <w:rPr>
          <w:rFonts w:ascii="Times New Roman" w:hAnsi="Times New Roman" w:cs="Times New Roman"/>
          <w:sz w:val="28"/>
          <w:szCs w:val="28"/>
          <w:lang w:val="ru-RU"/>
        </w:rPr>
        <w:t>Примерами такого оборудования можно представить различные кабели, информационные розетки, монтажные шкафы и стойки и т.д.</w:t>
      </w:r>
    </w:p>
    <w:p w14:paraId="4498E09D" w14:textId="37EDC6CB" w:rsidR="00A80F2F" w:rsidRDefault="00A80F2F" w:rsidP="00A80F2F">
      <w:pPr>
        <w:spacing w:after="0" w:line="240" w:lineRule="auto"/>
        <w:ind w:firstLine="720"/>
        <w:contextualSpacing/>
        <w:jc w:val="both"/>
        <w:rPr>
          <w:rFonts w:ascii="Times New Roman" w:hAnsi="Times New Roman" w:cs="Times New Roman"/>
          <w:sz w:val="28"/>
          <w:szCs w:val="28"/>
          <w:lang w:val="ru-RU"/>
        </w:rPr>
      </w:pPr>
    </w:p>
    <w:p w14:paraId="2712EE9B" w14:textId="057BF1E7" w:rsidR="00A80F2F" w:rsidRDefault="00A80F2F" w:rsidP="00653FD0">
      <w:pPr>
        <w:spacing w:after="0" w:line="240" w:lineRule="auto"/>
        <w:ind w:firstLine="720"/>
        <w:contextualSpacing/>
        <w:jc w:val="both"/>
        <w:outlineLvl w:val="2"/>
        <w:rPr>
          <w:rFonts w:ascii="Times New Roman" w:hAnsi="Times New Roman" w:cs="Times New Roman"/>
          <w:b/>
          <w:bCs/>
          <w:sz w:val="28"/>
          <w:szCs w:val="28"/>
          <w:lang w:val="ru-RU"/>
        </w:rPr>
      </w:pPr>
      <w:bookmarkStart w:id="23" w:name="_Toc153820023"/>
      <w:r w:rsidRPr="00A80F2F">
        <w:rPr>
          <w:rFonts w:ascii="Times New Roman" w:hAnsi="Times New Roman" w:cs="Times New Roman"/>
          <w:b/>
          <w:bCs/>
          <w:sz w:val="28"/>
          <w:szCs w:val="28"/>
          <w:lang w:val="ru-RU"/>
        </w:rPr>
        <w:t>3.10.1 Выбор сетевого шкафа</w:t>
      </w:r>
      <w:r>
        <w:rPr>
          <w:rFonts w:ascii="Times New Roman" w:hAnsi="Times New Roman" w:cs="Times New Roman"/>
          <w:b/>
          <w:bCs/>
          <w:sz w:val="28"/>
          <w:szCs w:val="28"/>
          <w:lang w:val="ru-RU"/>
        </w:rPr>
        <w:t>.</w:t>
      </w:r>
      <w:bookmarkEnd w:id="23"/>
    </w:p>
    <w:p w14:paraId="485D5F01" w14:textId="77777777" w:rsidR="00371141" w:rsidRPr="00371141" w:rsidRDefault="00371141" w:rsidP="001E39E8">
      <w:pPr>
        <w:pStyle w:val="a"/>
      </w:pPr>
      <w:r w:rsidRPr="00371141">
        <w:t>Ограниченное пространство помещения, в котором трудится значительное количество сотрудников, требует вдумчивого подхода к планированию рабочих и технических зон. С учетом этого, а также факта, что два этажа предназначены для непосредственной работы с клиентами, где каждому сотруднику требуется больше личного пространства, возникает необходимость оптимизации использования оставшейся площади. В таких условиях выделение отдельного кабинета под сетевое оборудование становится нецелесообразным.</w:t>
      </w:r>
    </w:p>
    <w:p w14:paraId="41128573" w14:textId="77777777" w:rsidR="00371141" w:rsidRPr="00371141" w:rsidRDefault="00371141" w:rsidP="001E39E8">
      <w:pPr>
        <w:pStyle w:val="a"/>
      </w:pPr>
      <w:r w:rsidRPr="00371141">
        <w:t>Учитывая необходимость обеспечения безопасности и соответствия требованиям к физической защите сетевого оборудования, принято решение об интеграции телекоммуникационных шкафов. Это решение не только повысит безопасность оборудования, но и позволит экономить ценное пространство. Особенно актуальным становится использование навесных шкафов, которые, благодаря своей компактности, позволят максимально эффективно использовать вертикальное пространство помещений.</w:t>
      </w:r>
    </w:p>
    <w:p w14:paraId="7E966FAE" w14:textId="77777777" w:rsidR="00371141" w:rsidRPr="00371141" w:rsidRDefault="00371141" w:rsidP="001E39E8">
      <w:pPr>
        <w:pStyle w:val="a"/>
      </w:pPr>
      <w:r w:rsidRPr="00371141">
        <w:t>Для сетевой инфраструктуры второго и третьего этажей, где акцент сделан на клиентское обслуживание, выбраны шкафы модели “</w:t>
      </w:r>
      <w:r>
        <w:t>LANMASTER</w:t>
      </w:r>
      <w:r w:rsidRPr="00371141">
        <w:t xml:space="preserve"> </w:t>
      </w:r>
      <w:r>
        <w:t>Next</w:t>
      </w:r>
      <w:r w:rsidRPr="00371141">
        <w:t xml:space="preserve"> </w:t>
      </w:r>
      <w:r>
        <w:t>TWT</w:t>
      </w:r>
      <w:r w:rsidRPr="00371141">
        <w:t>-</w:t>
      </w:r>
      <w:r>
        <w:t>CBWNG</w:t>
      </w:r>
      <w:r w:rsidRPr="00371141">
        <w:t>-6</w:t>
      </w:r>
      <w:r>
        <w:t>U</w:t>
      </w:r>
      <w:r w:rsidRPr="00371141">
        <w:t>-6</w:t>
      </w:r>
      <w:r>
        <w:t>X</w:t>
      </w:r>
      <w:r w:rsidRPr="00371141">
        <w:t>4-</w:t>
      </w:r>
      <w:r>
        <w:t>BK</w:t>
      </w:r>
      <w:r w:rsidRPr="00371141">
        <w:t>” высотой в 6</w:t>
      </w:r>
      <w:r>
        <w:t>U</w:t>
      </w:r>
      <w:r w:rsidRPr="00371141">
        <w:t>. Данные шкафы идеально подходят для размещения коммутаторов и являются минимально возможным размером для нужд компании среди предложений данного производителя. Они обеспечат надежное и безопасное хранение сетевых компонентов, при этом минимально влияя на общее пространство помещений.</w:t>
      </w:r>
    </w:p>
    <w:p w14:paraId="6C475D6B" w14:textId="7EFBCF7B" w:rsidR="00371141" w:rsidRDefault="00371141" w:rsidP="001E39E8">
      <w:pPr>
        <w:pStyle w:val="a"/>
      </w:pPr>
      <w:r w:rsidRPr="00371141">
        <w:t>На первом этаже,</w:t>
      </w:r>
      <w:r>
        <w:t xml:space="preserve"> </w:t>
      </w:r>
      <w:r w:rsidRPr="00371141">
        <w:t>также будет установлена модель шкафа “</w:t>
      </w:r>
      <w:r>
        <w:t>LANMASTER</w:t>
      </w:r>
      <w:r w:rsidRPr="00371141">
        <w:t xml:space="preserve"> </w:t>
      </w:r>
      <w:r>
        <w:t>Next</w:t>
      </w:r>
      <w:r w:rsidRPr="00371141">
        <w:t xml:space="preserve"> </w:t>
      </w:r>
      <w:r>
        <w:t>TWT</w:t>
      </w:r>
      <w:r w:rsidRPr="00371141">
        <w:t>-</w:t>
      </w:r>
      <w:r>
        <w:t>CBWNG</w:t>
      </w:r>
      <w:r w:rsidRPr="00371141">
        <w:t>-6</w:t>
      </w:r>
      <w:r>
        <w:t>U</w:t>
      </w:r>
      <w:r w:rsidRPr="00371141">
        <w:t>-6</w:t>
      </w:r>
      <w:r>
        <w:t>X</w:t>
      </w:r>
      <w:r w:rsidRPr="00371141">
        <w:t>4-</w:t>
      </w:r>
      <w:r>
        <w:t>BK</w:t>
      </w:r>
      <w:r w:rsidRPr="00371141">
        <w:t xml:space="preserve">”. Однако, помимо коммутатора, в этом шкафу также найдется место для маршрутизатора, который будет служить </w:t>
      </w:r>
      <w:r w:rsidRPr="00371141">
        <w:lastRenderedPageBreak/>
        <w:t>центральным узлом для управления трафиком внутри офисной сети. Расположение маршрутизатора на первом этаже логически обусловлено его ролью в сетевой инфраструктуре и потребностью в более простом доступе для технического обслуживания.</w:t>
      </w:r>
    </w:p>
    <w:p w14:paraId="1D53941A" w14:textId="77777777" w:rsidR="00653FD0" w:rsidRPr="00371141" w:rsidRDefault="00653FD0" w:rsidP="001E39E8">
      <w:pPr>
        <w:pStyle w:val="a"/>
      </w:pPr>
    </w:p>
    <w:p w14:paraId="008F7B2C" w14:textId="7B8C823C" w:rsidR="00A80F2F" w:rsidRPr="00A80F2F" w:rsidRDefault="00A80F2F" w:rsidP="00653FD0">
      <w:pPr>
        <w:spacing w:after="0" w:line="240" w:lineRule="auto"/>
        <w:ind w:firstLine="720"/>
        <w:contextualSpacing/>
        <w:jc w:val="both"/>
        <w:outlineLvl w:val="2"/>
        <w:rPr>
          <w:rFonts w:ascii="Times New Roman" w:eastAsia="Times New Roman" w:hAnsi="Times New Roman" w:cs="Times New Roman"/>
          <w:b/>
          <w:bCs/>
          <w:color w:val="000000"/>
          <w:sz w:val="28"/>
          <w:szCs w:val="28"/>
          <w:lang w:val="ru-RU"/>
        </w:rPr>
      </w:pPr>
      <w:bookmarkStart w:id="24" w:name="_Toc153820024"/>
      <w:r w:rsidRPr="00A80F2F">
        <w:rPr>
          <w:rFonts w:ascii="Times New Roman" w:eastAsia="Times New Roman" w:hAnsi="Times New Roman" w:cs="Times New Roman"/>
          <w:b/>
          <w:bCs/>
          <w:color w:val="000000"/>
          <w:sz w:val="28"/>
          <w:szCs w:val="28"/>
          <w:lang w:val="ru-RU"/>
        </w:rPr>
        <w:t>3.</w:t>
      </w:r>
      <w:r>
        <w:rPr>
          <w:rFonts w:ascii="Times New Roman" w:eastAsia="Times New Roman" w:hAnsi="Times New Roman" w:cs="Times New Roman"/>
          <w:b/>
          <w:bCs/>
          <w:color w:val="000000"/>
          <w:sz w:val="28"/>
          <w:szCs w:val="28"/>
          <w:lang w:val="ru-RU"/>
        </w:rPr>
        <w:t>10</w:t>
      </w:r>
      <w:r w:rsidRPr="00A80F2F">
        <w:rPr>
          <w:rFonts w:ascii="Times New Roman" w:eastAsia="Times New Roman" w:hAnsi="Times New Roman" w:cs="Times New Roman"/>
          <w:b/>
          <w:bCs/>
          <w:color w:val="000000"/>
          <w:sz w:val="28"/>
          <w:szCs w:val="28"/>
          <w:lang w:val="ru-RU"/>
        </w:rPr>
        <w:t>.2 Выбор кабеля</w:t>
      </w:r>
      <w:r w:rsidR="006D132C">
        <w:rPr>
          <w:rFonts w:ascii="Times New Roman" w:eastAsia="Times New Roman" w:hAnsi="Times New Roman" w:cs="Times New Roman"/>
          <w:b/>
          <w:bCs/>
          <w:color w:val="000000"/>
          <w:sz w:val="28"/>
          <w:szCs w:val="28"/>
          <w:lang w:val="ru-RU"/>
        </w:rPr>
        <w:t>.</w:t>
      </w:r>
      <w:bookmarkEnd w:id="24"/>
    </w:p>
    <w:p w14:paraId="1B74E555" w14:textId="77777777" w:rsidR="00A80F2F" w:rsidRPr="00A80F2F" w:rsidRDefault="00A80F2F" w:rsidP="00A80F2F">
      <w:pPr>
        <w:spacing w:after="0" w:line="240" w:lineRule="auto"/>
        <w:ind w:firstLine="720"/>
        <w:contextualSpacing/>
        <w:jc w:val="both"/>
        <w:rPr>
          <w:rFonts w:ascii="Times New Roman" w:hAnsi="Times New Roman" w:cs="Times New Roman"/>
          <w:bCs/>
          <w:sz w:val="28"/>
          <w:szCs w:val="28"/>
          <w:lang w:val="ru-RU"/>
        </w:rPr>
      </w:pPr>
      <w:r w:rsidRPr="00A80F2F">
        <w:rPr>
          <w:rFonts w:ascii="Times New Roman" w:hAnsi="Times New Roman" w:cs="Times New Roman"/>
          <w:bCs/>
          <w:sz w:val="28"/>
          <w:szCs w:val="28"/>
          <w:lang w:val="ru-RU"/>
        </w:rPr>
        <w:t xml:space="preserve">В задании не указано специфических требований по защите от помех, в связи с чем будут использоваться неэкранированные </w:t>
      </w:r>
      <w:r>
        <w:rPr>
          <w:rFonts w:ascii="Times New Roman" w:hAnsi="Times New Roman" w:cs="Times New Roman"/>
          <w:bCs/>
          <w:sz w:val="28"/>
          <w:szCs w:val="28"/>
        </w:rPr>
        <w:t>UTP</w:t>
      </w:r>
      <w:r w:rsidRPr="00A80F2F">
        <w:rPr>
          <w:rFonts w:ascii="Times New Roman" w:hAnsi="Times New Roman" w:cs="Times New Roman"/>
          <w:bCs/>
          <w:sz w:val="28"/>
          <w:szCs w:val="28"/>
          <w:lang w:val="ru-RU"/>
        </w:rPr>
        <w:t xml:space="preserve"> кабеля.</w:t>
      </w:r>
    </w:p>
    <w:p w14:paraId="5467128F" w14:textId="77777777" w:rsidR="00A80F2F" w:rsidRDefault="00A80F2F" w:rsidP="00A80F2F">
      <w:pPr>
        <w:spacing w:after="0" w:line="240" w:lineRule="auto"/>
        <w:ind w:firstLine="720"/>
        <w:contextualSpacing/>
        <w:jc w:val="both"/>
        <w:rPr>
          <w:rFonts w:ascii="Times New Roman" w:hAnsi="Times New Roman" w:cs="Times New Roman"/>
          <w:bCs/>
          <w:sz w:val="28"/>
          <w:szCs w:val="28"/>
          <w:lang w:val="ru-RU"/>
        </w:rPr>
      </w:pPr>
      <w:r w:rsidRPr="00A80F2F">
        <w:rPr>
          <w:rFonts w:ascii="Times New Roman" w:hAnsi="Times New Roman" w:cs="Times New Roman"/>
          <w:bCs/>
          <w:sz w:val="28"/>
          <w:szCs w:val="28"/>
          <w:lang w:val="ru-RU"/>
        </w:rPr>
        <w:t>Также известно</w:t>
      </w:r>
      <w:r>
        <w:rPr>
          <w:rFonts w:ascii="Times New Roman" w:hAnsi="Times New Roman" w:cs="Times New Roman"/>
          <w:bCs/>
          <w:sz w:val="28"/>
          <w:szCs w:val="28"/>
          <w:lang w:val="ru-RU"/>
        </w:rPr>
        <w:t>,</w:t>
      </w:r>
      <w:r w:rsidRPr="00A80F2F">
        <w:rPr>
          <w:rFonts w:ascii="Times New Roman" w:hAnsi="Times New Roman" w:cs="Times New Roman"/>
          <w:bCs/>
          <w:sz w:val="28"/>
          <w:szCs w:val="28"/>
          <w:lang w:val="ru-RU"/>
        </w:rPr>
        <w:t xml:space="preserve"> что мы работаем с юридической фирмой</w:t>
      </w:r>
      <w:r>
        <w:rPr>
          <w:rFonts w:ascii="Times New Roman" w:hAnsi="Times New Roman" w:cs="Times New Roman"/>
          <w:bCs/>
          <w:sz w:val="28"/>
          <w:szCs w:val="28"/>
          <w:lang w:val="ru-RU"/>
        </w:rPr>
        <w:t>,</w:t>
      </w:r>
      <w:r w:rsidRPr="00A80F2F">
        <w:rPr>
          <w:rFonts w:ascii="Times New Roman" w:hAnsi="Times New Roman" w:cs="Times New Roman"/>
          <w:bCs/>
          <w:sz w:val="28"/>
          <w:szCs w:val="28"/>
          <w:lang w:val="ru-RU"/>
        </w:rPr>
        <w:t xml:space="preserve"> располагающейся в офисном здании, поэтому не требуется уделять особого внимания рабочим температурам кабеля.</w:t>
      </w:r>
    </w:p>
    <w:p w14:paraId="0481DEBE" w14:textId="3FD20D88" w:rsidR="00A80F2F" w:rsidRDefault="00A80F2F" w:rsidP="00904824">
      <w:pPr>
        <w:spacing w:after="0" w:line="240" w:lineRule="auto"/>
        <w:ind w:firstLine="720"/>
        <w:contextualSpacing/>
        <w:jc w:val="both"/>
        <w:rPr>
          <w:rFonts w:ascii="Times New Roman" w:hAnsi="Times New Roman" w:cs="Times New Roman"/>
          <w:bCs/>
          <w:sz w:val="28"/>
          <w:szCs w:val="28"/>
          <w:lang w:val="ru-RU"/>
        </w:rPr>
      </w:pPr>
      <w:r w:rsidRPr="00A80F2F">
        <w:rPr>
          <w:rFonts w:ascii="Times New Roman" w:hAnsi="Times New Roman" w:cs="Times New Roman"/>
          <w:bCs/>
          <w:sz w:val="28"/>
          <w:szCs w:val="28"/>
          <w:lang w:val="ru-RU"/>
        </w:rPr>
        <w:t>Часть оборудования будет работать со скоростью до 1Гбит/с, в связи с чем был выбрана витая пара категории 5</w:t>
      </w:r>
      <w:r>
        <w:rPr>
          <w:rFonts w:ascii="Times New Roman" w:hAnsi="Times New Roman" w:cs="Times New Roman"/>
          <w:bCs/>
          <w:sz w:val="28"/>
          <w:szCs w:val="28"/>
        </w:rPr>
        <w:t>e</w:t>
      </w:r>
      <w:r w:rsidRPr="00A80F2F">
        <w:rPr>
          <w:rFonts w:ascii="Times New Roman" w:hAnsi="Times New Roman" w:cs="Times New Roman"/>
          <w:bCs/>
          <w:sz w:val="28"/>
          <w:szCs w:val="28"/>
          <w:lang w:val="ru-RU"/>
        </w:rPr>
        <w:t>. Для нее характерны</w:t>
      </w:r>
      <w:r>
        <w:rPr>
          <w:rFonts w:ascii="Times New Roman" w:hAnsi="Times New Roman" w:cs="Times New Roman"/>
          <w:bCs/>
          <w:sz w:val="28"/>
          <w:szCs w:val="28"/>
          <w:lang w:val="ru-RU"/>
        </w:rPr>
        <w:t xml:space="preserve"> </w:t>
      </w:r>
      <w:r w:rsidRPr="00A80F2F">
        <w:rPr>
          <w:rFonts w:ascii="Times New Roman" w:hAnsi="Times New Roman" w:cs="Times New Roman"/>
          <w:bCs/>
          <w:sz w:val="28"/>
          <w:szCs w:val="28"/>
          <w:lang w:val="ru-RU"/>
        </w:rPr>
        <w:t>стандарты 10/100/1000</w:t>
      </w:r>
      <w:r>
        <w:rPr>
          <w:rFonts w:ascii="Times New Roman" w:hAnsi="Times New Roman" w:cs="Times New Roman"/>
          <w:bCs/>
          <w:sz w:val="28"/>
          <w:szCs w:val="28"/>
        </w:rPr>
        <w:t>BASE</w:t>
      </w:r>
      <w:r w:rsidRPr="00A80F2F">
        <w:rPr>
          <w:rFonts w:ascii="Times New Roman" w:hAnsi="Times New Roman" w:cs="Times New Roman"/>
          <w:bCs/>
          <w:sz w:val="28"/>
          <w:szCs w:val="28"/>
          <w:lang w:val="ru-RU"/>
        </w:rPr>
        <w:t>-</w:t>
      </w:r>
      <w:r>
        <w:rPr>
          <w:rFonts w:ascii="Times New Roman" w:hAnsi="Times New Roman" w:cs="Times New Roman"/>
          <w:bCs/>
          <w:sz w:val="28"/>
          <w:szCs w:val="28"/>
        </w:rPr>
        <w:t>T</w:t>
      </w:r>
      <w:r w:rsidRPr="00A80F2F">
        <w:rPr>
          <w:rFonts w:ascii="Times New Roman" w:hAnsi="Times New Roman" w:cs="Times New Roman"/>
          <w:bCs/>
          <w:sz w:val="28"/>
          <w:szCs w:val="28"/>
          <w:lang w:val="ru-RU"/>
        </w:rPr>
        <w:t xml:space="preserve"> и дальность до 100 м при использовании 1000</w:t>
      </w:r>
      <w:r>
        <w:rPr>
          <w:rFonts w:ascii="Times New Roman" w:hAnsi="Times New Roman" w:cs="Times New Roman"/>
          <w:bCs/>
          <w:sz w:val="28"/>
          <w:szCs w:val="28"/>
        </w:rPr>
        <w:t>BASE</w:t>
      </w:r>
      <w:r w:rsidRPr="00A80F2F">
        <w:rPr>
          <w:rFonts w:ascii="Times New Roman" w:hAnsi="Times New Roman" w:cs="Times New Roman"/>
          <w:bCs/>
          <w:sz w:val="28"/>
          <w:szCs w:val="28"/>
          <w:lang w:val="ru-RU"/>
        </w:rPr>
        <w:t>-</w:t>
      </w:r>
      <w:r>
        <w:rPr>
          <w:rFonts w:ascii="Times New Roman" w:hAnsi="Times New Roman" w:cs="Times New Roman"/>
          <w:bCs/>
          <w:sz w:val="28"/>
          <w:szCs w:val="28"/>
        </w:rPr>
        <w:t>T</w:t>
      </w:r>
      <w:r w:rsidRPr="00A80F2F">
        <w:rPr>
          <w:rFonts w:ascii="Times New Roman" w:hAnsi="Times New Roman" w:cs="Times New Roman"/>
          <w:bCs/>
          <w:sz w:val="28"/>
          <w:szCs w:val="28"/>
          <w:lang w:val="ru-RU"/>
        </w:rPr>
        <w:t>. По итогу всех требований был выбран следующий кабель:</w:t>
      </w:r>
    </w:p>
    <w:p w14:paraId="15FC1A2F" w14:textId="51EFB97A" w:rsidR="00A80F2F" w:rsidRPr="00A824F6" w:rsidRDefault="00A80F2F" w:rsidP="00A80F2F">
      <w:pPr>
        <w:spacing w:after="0" w:line="240" w:lineRule="auto"/>
        <w:contextualSpacing/>
        <w:jc w:val="both"/>
        <w:rPr>
          <w:rFonts w:ascii="Times New Roman" w:hAnsi="Times New Roman" w:cs="Times New Roman"/>
          <w:bCs/>
          <w:sz w:val="28"/>
          <w:szCs w:val="28"/>
          <w:lang w:val="ru-RU"/>
        </w:rPr>
      </w:pPr>
      <w:r w:rsidRPr="00A80F2F">
        <w:rPr>
          <w:rFonts w:ascii="Times New Roman" w:hAnsi="Times New Roman" w:cs="Times New Roman"/>
          <w:bCs/>
          <w:sz w:val="28"/>
          <w:szCs w:val="28"/>
        </w:rPr>
        <w:t>UTP</w:t>
      </w:r>
      <w:r w:rsidRPr="00A80F2F">
        <w:rPr>
          <w:rFonts w:ascii="Times New Roman" w:hAnsi="Times New Roman" w:cs="Times New Roman"/>
          <w:bCs/>
          <w:sz w:val="28"/>
          <w:szCs w:val="28"/>
          <w:lang w:val="ru-RU"/>
        </w:rPr>
        <w:t xml:space="preserve"> </w:t>
      </w:r>
      <w:r w:rsidRPr="00A80F2F">
        <w:rPr>
          <w:rFonts w:ascii="Times New Roman" w:hAnsi="Times New Roman" w:cs="Times New Roman"/>
          <w:bCs/>
          <w:sz w:val="28"/>
          <w:szCs w:val="28"/>
        </w:rPr>
        <w:t>CAT</w:t>
      </w:r>
      <w:r w:rsidRPr="00A80F2F">
        <w:rPr>
          <w:rFonts w:ascii="Times New Roman" w:hAnsi="Times New Roman" w:cs="Times New Roman"/>
          <w:bCs/>
          <w:sz w:val="28"/>
          <w:szCs w:val="28"/>
          <w:lang w:val="ru-RU"/>
        </w:rPr>
        <w:t>5</w:t>
      </w:r>
      <w:r w:rsidRPr="00A80F2F">
        <w:rPr>
          <w:rFonts w:ascii="Times New Roman" w:hAnsi="Times New Roman" w:cs="Times New Roman"/>
          <w:bCs/>
          <w:sz w:val="28"/>
          <w:szCs w:val="28"/>
        </w:rPr>
        <w:t>e</w:t>
      </w:r>
      <w:r w:rsidRPr="00A80F2F">
        <w:rPr>
          <w:rFonts w:ascii="Times New Roman" w:hAnsi="Times New Roman" w:cs="Times New Roman"/>
          <w:bCs/>
          <w:sz w:val="28"/>
          <w:szCs w:val="28"/>
          <w:lang w:val="ru-RU"/>
        </w:rPr>
        <w:t xml:space="preserve">, </w:t>
      </w:r>
      <w:r w:rsidRPr="00A80F2F">
        <w:rPr>
          <w:rFonts w:ascii="Times New Roman" w:hAnsi="Times New Roman" w:cs="Times New Roman"/>
          <w:bCs/>
          <w:sz w:val="28"/>
          <w:szCs w:val="28"/>
        </w:rPr>
        <w:t>REXANT</w:t>
      </w:r>
      <w:r w:rsidRPr="00A80F2F">
        <w:rPr>
          <w:rFonts w:ascii="Times New Roman" w:hAnsi="Times New Roman" w:cs="Times New Roman"/>
          <w:bCs/>
          <w:sz w:val="28"/>
          <w:szCs w:val="28"/>
          <w:lang w:val="ru-RU"/>
        </w:rPr>
        <w:t xml:space="preserve"> 4</w:t>
      </w:r>
      <w:r w:rsidRPr="00A80F2F">
        <w:rPr>
          <w:rFonts w:ascii="Times New Roman" w:hAnsi="Times New Roman" w:cs="Times New Roman"/>
          <w:bCs/>
          <w:sz w:val="28"/>
          <w:szCs w:val="28"/>
        </w:rPr>
        <w:t>PR</w:t>
      </w:r>
      <w:r w:rsidRPr="00A80F2F">
        <w:rPr>
          <w:rFonts w:ascii="Times New Roman" w:hAnsi="Times New Roman" w:cs="Times New Roman"/>
          <w:bCs/>
          <w:sz w:val="28"/>
          <w:szCs w:val="28"/>
          <w:lang w:val="ru-RU"/>
        </w:rPr>
        <w:t xml:space="preserve"> 24</w:t>
      </w:r>
      <w:r w:rsidRPr="00A80F2F">
        <w:rPr>
          <w:rFonts w:ascii="Times New Roman" w:hAnsi="Times New Roman" w:cs="Times New Roman"/>
          <w:bCs/>
          <w:sz w:val="28"/>
          <w:szCs w:val="28"/>
        </w:rPr>
        <w:t>AWG</w:t>
      </w:r>
    </w:p>
    <w:p w14:paraId="74AB5A61" w14:textId="77777777" w:rsidR="00A80F2F" w:rsidRPr="00A80F2F" w:rsidRDefault="00A80F2F" w:rsidP="00A80F2F">
      <w:pPr>
        <w:spacing w:after="0" w:line="240" w:lineRule="auto"/>
        <w:contextualSpacing/>
        <w:jc w:val="both"/>
        <w:rPr>
          <w:rFonts w:ascii="Times New Roman" w:hAnsi="Times New Roman" w:cs="Times New Roman"/>
          <w:bCs/>
          <w:sz w:val="28"/>
          <w:szCs w:val="28"/>
          <w:lang w:val="ru-RU"/>
        </w:rPr>
      </w:pPr>
    </w:p>
    <w:p w14:paraId="4A200A70" w14:textId="0FC70319" w:rsidR="00A80F2F" w:rsidRPr="00A80F2F" w:rsidRDefault="00A80F2F" w:rsidP="00653FD0">
      <w:pPr>
        <w:spacing w:after="0" w:line="240" w:lineRule="auto"/>
        <w:ind w:firstLine="720"/>
        <w:contextualSpacing/>
        <w:jc w:val="both"/>
        <w:outlineLvl w:val="2"/>
        <w:rPr>
          <w:rFonts w:ascii="Times New Roman" w:eastAsia="Times New Roman" w:hAnsi="Times New Roman" w:cs="Times New Roman"/>
          <w:b/>
          <w:bCs/>
          <w:color w:val="000000"/>
          <w:sz w:val="28"/>
          <w:szCs w:val="28"/>
          <w:lang w:val="ru-RU"/>
        </w:rPr>
      </w:pPr>
      <w:bookmarkStart w:id="25" w:name="_Toc153820025"/>
      <w:r w:rsidRPr="00A80F2F">
        <w:rPr>
          <w:rFonts w:ascii="Times New Roman" w:eastAsia="Times New Roman" w:hAnsi="Times New Roman" w:cs="Times New Roman"/>
          <w:b/>
          <w:bCs/>
          <w:color w:val="000000"/>
          <w:sz w:val="28"/>
          <w:szCs w:val="28"/>
          <w:lang w:val="ru-RU"/>
        </w:rPr>
        <w:t>3.</w:t>
      </w:r>
      <w:r>
        <w:rPr>
          <w:rFonts w:ascii="Times New Roman" w:eastAsia="Times New Roman" w:hAnsi="Times New Roman" w:cs="Times New Roman"/>
          <w:b/>
          <w:bCs/>
          <w:color w:val="000000"/>
          <w:sz w:val="28"/>
          <w:szCs w:val="28"/>
          <w:lang w:val="ru-RU"/>
        </w:rPr>
        <w:t>10</w:t>
      </w:r>
      <w:r w:rsidRPr="00A80F2F">
        <w:rPr>
          <w:rFonts w:ascii="Times New Roman" w:eastAsia="Times New Roman" w:hAnsi="Times New Roman" w:cs="Times New Roman"/>
          <w:b/>
          <w:bCs/>
          <w:color w:val="000000"/>
          <w:sz w:val="28"/>
          <w:szCs w:val="28"/>
          <w:lang w:val="ru-RU"/>
        </w:rPr>
        <w:t>.3 Выбор коннектора, короба и розетки</w:t>
      </w:r>
      <w:r w:rsidR="006D132C">
        <w:rPr>
          <w:rFonts w:ascii="Times New Roman" w:eastAsia="Times New Roman" w:hAnsi="Times New Roman" w:cs="Times New Roman"/>
          <w:b/>
          <w:bCs/>
          <w:color w:val="000000"/>
          <w:sz w:val="28"/>
          <w:szCs w:val="28"/>
          <w:lang w:val="ru-RU"/>
        </w:rPr>
        <w:t>.</w:t>
      </w:r>
      <w:bookmarkEnd w:id="25"/>
    </w:p>
    <w:p w14:paraId="1C1D582C" w14:textId="03852A56" w:rsidR="00A80F2F" w:rsidRDefault="00A80F2F" w:rsidP="00A80F2F">
      <w:pPr>
        <w:pStyle w:val="ListParagraph"/>
        <w:ind w:left="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характеристиках кабеля указан лишь диаметр проводника – 24</w:t>
      </w:r>
      <w:r>
        <w:rPr>
          <w:rFonts w:ascii="Times New Roman" w:eastAsia="Times New Roman" w:hAnsi="Times New Roman" w:cs="Times New Roman"/>
          <w:color w:val="000000"/>
          <w:sz w:val="28"/>
          <w:szCs w:val="28"/>
          <w:lang w:val="en-US"/>
        </w:rPr>
        <w:t>AWG</w:t>
      </w:r>
      <w:r w:rsidRPr="008F213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поэтому для расчета размера короба возьмем максимальный диаметр кабеля как </w:t>
      </w:r>
      <w:r w:rsidRPr="008F2139">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мм</w:t>
      </w:r>
      <w:r w:rsidRPr="008F213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 большинстве мест нам нужно проложить либо 2 либо 6 кабелей</w:t>
      </w:r>
      <w:r w:rsidRPr="008F213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поэтому возьмем короба размерами </w:t>
      </w:r>
      <w:r w:rsidRPr="008E32F9">
        <w:rPr>
          <w:rFonts w:ascii="Times New Roman" w:eastAsia="Times New Roman" w:hAnsi="Times New Roman" w:cs="Times New Roman"/>
          <w:color w:val="000000"/>
          <w:sz w:val="28"/>
          <w:szCs w:val="28"/>
        </w:rPr>
        <w:t>25</w:t>
      </w:r>
      <w:r>
        <w:rPr>
          <w:rFonts w:ascii="Times New Roman" w:eastAsia="Times New Roman" w:hAnsi="Times New Roman" w:cs="Times New Roman"/>
          <w:color w:val="000000"/>
          <w:sz w:val="28"/>
          <w:szCs w:val="28"/>
          <w:lang w:val="en-US"/>
        </w:rPr>
        <w:t>x</w:t>
      </w:r>
      <w:r w:rsidRPr="008E32F9">
        <w:rPr>
          <w:rFonts w:ascii="Times New Roman" w:eastAsia="Times New Roman" w:hAnsi="Times New Roman" w:cs="Times New Roman"/>
          <w:color w:val="000000"/>
          <w:sz w:val="28"/>
          <w:szCs w:val="28"/>
        </w:rPr>
        <w:t>16</w:t>
      </w:r>
      <w:r>
        <w:rPr>
          <w:rFonts w:ascii="Times New Roman" w:eastAsia="Times New Roman" w:hAnsi="Times New Roman" w:cs="Times New Roman"/>
          <w:color w:val="000000"/>
          <w:sz w:val="28"/>
          <w:szCs w:val="28"/>
        </w:rPr>
        <w:t xml:space="preserve"> идущие от и между шкафов и </w:t>
      </w:r>
      <w:r w:rsidRPr="008E32F9">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lang w:val="en-US"/>
        </w:rPr>
        <w:t>x</w:t>
      </w:r>
      <w:r w:rsidRPr="008E32F9">
        <w:rPr>
          <w:rFonts w:ascii="Times New Roman" w:eastAsia="Times New Roman" w:hAnsi="Times New Roman" w:cs="Times New Roman"/>
          <w:color w:val="000000"/>
          <w:sz w:val="28"/>
          <w:szCs w:val="28"/>
        </w:rPr>
        <w:t>10</w:t>
      </w:r>
      <w:r>
        <w:rPr>
          <w:rFonts w:ascii="Times New Roman" w:eastAsia="Times New Roman" w:hAnsi="Times New Roman" w:cs="Times New Roman"/>
          <w:color w:val="000000"/>
          <w:sz w:val="28"/>
          <w:szCs w:val="28"/>
        </w:rPr>
        <w:t xml:space="preserve"> идущие непосредственно к розеткам</w:t>
      </w:r>
      <w:r w:rsidRPr="008E32F9">
        <w:rPr>
          <w:rFonts w:ascii="Times New Roman" w:eastAsia="Times New Roman" w:hAnsi="Times New Roman" w:cs="Times New Roman"/>
          <w:color w:val="000000"/>
          <w:sz w:val="28"/>
          <w:szCs w:val="28"/>
        </w:rPr>
        <w:t>.</w:t>
      </w:r>
    </w:p>
    <w:p w14:paraId="721314D3" w14:textId="3AB09056" w:rsidR="00A80F2F" w:rsidRDefault="00A80F2F" w:rsidP="00A80F2F">
      <w:pPr>
        <w:spacing w:after="0" w:line="240" w:lineRule="auto"/>
        <w:ind w:firstLine="720"/>
        <w:contextualSpacing/>
        <w:jc w:val="both"/>
        <w:rPr>
          <w:rFonts w:ascii="Times New Roman" w:eastAsia="Times New Roman" w:hAnsi="Times New Roman" w:cs="Times New Roman"/>
          <w:color w:val="000000"/>
          <w:sz w:val="28"/>
          <w:szCs w:val="28"/>
          <w:lang w:val="ru-RU"/>
        </w:rPr>
      </w:pPr>
      <w:r w:rsidRPr="00A80F2F">
        <w:rPr>
          <w:rFonts w:ascii="Times New Roman" w:eastAsia="Times New Roman" w:hAnsi="Times New Roman" w:cs="Times New Roman"/>
          <w:color w:val="000000"/>
          <w:sz w:val="28"/>
          <w:szCs w:val="28"/>
          <w:lang w:val="ru-RU"/>
        </w:rPr>
        <w:t xml:space="preserve">Возьмем следующие короба: </w:t>
      </w:r>
      <w:r w:rsidRPr="00A80F2F">
        <w:rPr>
          <w:rFonts w:ascii="Times New Roman" w:hAnsi="Times New Roman" w:cs="Times New Roman"/>
          <w:bCs/>
          <w:sz w:val="28"/>
          <w:szCs w:val="28"/>
        </w:rPr>
        <w:t>Leiden</w:t>
      </w:r>
      <w:r w:rsidRPr="00A80F2F">
        <w:rPr>
          <w:rFonts w:ascii="Times New Roman" w:hAnsi="Times New Roman" w:cs="Times New Roman"/>
          <w:bCs/>
          <w:sz w:val="28"/>
          <w:szCs w:val="28"/>
          <w:lang w:val="ru-RU"/>
        </w:rPr>
        <w:t xml:space="preserve"> </w:t>
      </w:r>
      <w:r w:rsidRPr="00A80F2F">
        <w:rPr>
          <w:rFonts w:ascii="Times New Roman" w:hAnsi="Times New Roman" w:cs="Times New Roman"/>
          <w:bCs/>
          <w:sz w:val="28"/>
          <w:szCs w:val="28"/>
        </w:rPr>
        <w:t>ELECTRIC</w:t>
      </w:r>
      <w:r w:rsidRPr="00A80F2F">
        <w:rPr>
          <w:rFonts w:ascii="Times New Roman" w:hAnsi="Times New Roman" w:cs="Times New Roman"/>
          <w:bCs/>
          <w:sz w:val="28"/>
          <w:szCs w:val="28"/>
          <w:lang w:val="ru-RU"/>
        </w:rPr>
        <w:t xml:space="preserve"> 15</w:t>
      </w:r>
      <w:r w:rsidRPr="00A80F2F">
        <w:rPr>
          <w:rFonts w:ascii="Times New Roman" w:hAnsi="Times New Roman" w:cs="Times New Roman"/>
          <w:bCs/>
          <w:sz w:val="28"/>
          <w:szCs w:val="28"/>
        </w:rPr>
        <w:t>x</w:t>
      </w:r>
      <w:r w:rsidRPr="00A80F2F">
        <w:rPr>
          <w:rFonts w:ascii="Times New Roman" w:hAnsi="Times New Roman" w:cs="Times New Roman"/>
          <w:bCs/>
          <w:sz w:val="28"/>
          <w:szCs w:val="28"/>
          <w:lang w:val="ru-RU"/>
        </w:rPr>
        <w:t>10</w:t>
      </w:r>
      <w:r w:rsidRPr="00A80F2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и</w:t>
      </w:r>
      <w:r w:rsidRPr="00A80F2F">
        <w:rPr>
          <w:rFonts w:ascii="Times New Roman" w:eastAsia="Times New Roman" w:hAnsi="Times New Roman" w:cs="Times New Roman"/>
          <w:color w:val="000000"/>
          <w:sz w:val="28"/>
          <w:szCs w:val="28"/>
          <w:lang w:val="ru-RU"/>
        </w:rPr>
        <w:t xml:space="preserve"> </w:t>
      </w:r>
      <w:r w:rsidRPr="00A80F2F">
        <w:rPr>
          <w:rFonts w:ascii="Times New Roman" w:hAnsi="Times New Roman" w:cs="Times New Roman"/>
          <w:bCs/>
          <w:sz w:val="28"/>
          <w:szCs w:val="28"/>
        </w:rPr>
        <w:t>Leiden</w:t>
      </w:r>
      <w:r w:rsidRPr="00A80F2F">
        <w:rPr>
          <w:rFonts w:ascii="Times New Roman" w:hAnsi="Times New Roman" w:cs="Times New Roman"/>
          <w:bCs/>
          <w:sz w:val="28"/>
          <w:szCs w:val="28"/>
          <w:lang w:val="ru-RU"/>
        </w:rPr>
        <w:t xml:space="preserve"> </w:t>
      </w:r>
      <w:r w:rsidRPr="00A80F2F">
        <w:rPr>
          <w:rFonts w:ascii="Times New Roman" w:hAnsi="Times New Roman" w:cs="Times New Roman"/>
          <w:bCs/>
          <w:sz w:val="28"/>
          <w:szCs w:val="28"/>
        </w:rPr>
        <w:t>ELECTRIC</w:t>
      </w:r>
      <w:r w:rsidRPr="00A80F2F">
        <w:rPr>
          <w:rFonts w:ascii="Times New Roman" w:hAnsi="Times New Roman" w:cs="Times New Roman"/>
          <w:bCs/>
          <w:sz w:val="28"/>
          <w:szCs w:val="28"/>
          <w:lang w:val="ru-RU"/>
        </w:rPr>
        <w:t xml:space="preserve"> 25</w:t>
      </w:r>
      <w:r w:rsidRPr="00A80F2F">
        <w:rPr>
          <w:rFonts w:ascii="Times New Roman" w:hAnsi="Times New Roman" w:cs="Times New Roman"/>
          <w:bCs/>
          <w:sz w:val="28"/>
          <w:szCs w:val="28"/>
        </w:rPr>
        <w:t>x</w:t>
      </w:r>
      <w:r w:rsidRPr="00A80F2F">
        <w:rPr>
          <w:rFonts w:ascii="Times New Roman" w:hAnsi="Times New Roman" w:cs="Times New Roman"/>
          <w:bCs/>
          <w:sz w:val="28"/>
          <w:szCs w:val="28"/>
          <w:lang w:val="ru-RU"/>
        </w:rPr>
        <w:t>16</w:t>
      </w:r>
      <w:r>
        <w:rPr>
          <w:rFonts w:ascii="Times New Roman" w:eastAsia="Times New Roman" w:hAnsi="Times New Roman" w:cs="Times New Roman"/>
          <w:color w:val="000000"/>
          <w:sz w:val="28"/>
          <w:szCs w:val="28"/>
          <w:lang w:val="ru-RU"/>
        </w:rPr>
        <w:t>, а т</w:t>
      </w:r>
      <w:r w:rsidRPr="00A80F2F">
        <w:rPr>
          <w:rFonts w:ascii="Times New Roman" w:hAnsi="Times New Roman" w:cs="Times New Roman"/>
          <w:bCs/>
          <w:sz w:val="28"/>
          <w:szCs w:val="28"/>
          <w:lang w:val="ru-RU"/>
        </w:rPr>
        <w:t xml:space="preserve">акже возьмем коннекторы “ЮПИТЕР </w:t>
      </w:r>
      <w:r w:rsidRPr="00DB036A">
        <w:rPr>
          <w:rFonts w:ascii="Times New Roman" w:hAnsi="Times New Roman" w:cs="Times New Roman"/>
          <w:bCs/>
          <w:sz w:val="28"/>
          <w:szCs w:val="28"/>
        </w:rPr>
        <w:t>RJ</w:t>
      </w:r>
      <w:r w:rsidRPr="00A80F2F">
        <w:rPr>
          <w:rFonts w:ascii="Times New Roman" w:hAnsi="Times New Roman" w:cs="Times New Roman"/>
          <w:bCs/>
          <w:sz w:val="28"/>
          <w:szCs w:val="28"/>
          <w:lang w:val="ru-RU"/>
        </w:rPr>
        <w:t>-45 8</w:t>
      </w:r>
      <w:r w:rsidRPr="00DB036A">
        <w:rPr>
          <w:rFonts w:ascii="Times New Roman" w:hAnsi="Times New Roman" w:cs="Times New Roman"/>
          <w:bCs/>
          <w:sz w:val="28"/>
          <w:szCs w:val="28"/>
        </w:rPr>
        <w:t>P</w:t>
      </w:r>
      <w:r w:rsidRPr="00A80F2F">
        <w:rPr>
          <w:rFonts w:ascii="Times New Roman" w:hAnsi="Times New Roman" w:cs="Times New Roman"/>
          <w:bCs/>
          <w:sz w:val="28"/>
          <w:szCs w:val="28"/>
          <w:lang w:val="ru-RU"/>
        </w:rPr>
        <w:t>8</w:t>
      </w:r>
      <w:r w:rsidRPr="00DB036A">
        <w:rPr>
          <w:rFonts w:ascii="Times New Roman" w:hAnsi="Times New Roman" w:cs="Times New Roman"/>
          <w:bCs/>
          <w:sz w:val="28"/>
          <w:szCs w:val="28"/>
        </w:rPr>
        <w:t>C</w:t>
      </w:r>
      <w:r w:rsidRPr="00A80F2F">
        <w:rPr>
          <w:rFonts w:ascii="Times New Roman" w:hAnsi="Times New Roman" w:cs="Times New Roman"/>
          <w:bCs/>
          <w:sz w:val="28"/>
          <w:szCs w:val="28"/>
          <w:lang w:val="ru-RU"/>
        </w:rPr>
        <w:t>” и розетки</w:t>
      </w:r>
      <w:r>
        <w:rPr>
          <w:rFonts w:ascii="Times New Roman" w:hAnsi="Times New Roman" w:cs="Times New Roman"/>
          <w:bCs/>
          <w:sz w:val="28"/>
          <w:szCs w:val="28"/>
          <w:lang w:val="ru-RU"/>
        </w:rPr>
        <w:t xml:space="preserve"> </w:t>
      </w:r>
      <w:r w:rsidRPr="00A80F2F">
        <w:rPr>
          <w:rFonts w:ascii="Times New Roman" w:hAnsi="Times New Roman" w:cs="Times New Roman"/>
          <w:bCs/>
          <w:sz w:val="28"/>
          <w:szCs w:val="28"/>
          <w:lang w:val="ru-RU"/>
        </w:rPr>
        <w:t>“</w:t>
      </w:r>
      <w:r w:rsidRPr="00DB036A">
        <w:rPr>
          <w:rFonts w:ascii="Times New Roman" w:hAnsi="Times New Roman" w:cs="Times New Roman"/>
          <w:bCs/>
          <w:sz w:val="28"/>
          <w:szCs w:val="28"/>
        </w:rPr>
        <w:t>PST</w:t>
      </w:r>
      <w:r w:rsidRPr="00A80F2F">
        <w:rPr>
          <w:rFonts w:ascii="Times New Roman" w:hAnsi="Times New Roman" w:cs="Times New Roman"/>
          <w:bCs/>
          <w:sz w:val="28"/>
          <w:szCs w:val="28"/>
          <w:lang w:val="ru-RU"/>
        </w:rPr>
        <w:t>00 39047”</w:t>
      </w:r>
      <w:r>
        <w:rPr>
          <w:rFonts w:ascii="Times New Roman" w:hAnsi="Times New Roman" w:cs="Times New Roman"/>
          <w:bCs/>
          <w:sz w:val="28"/>
          <w:szCs w:val="28"/>
          <w:lang w:val="ru-RU"/>
        </w:rPr>
        <w:t>.</w:t>
      </w:r>
    </w:p>
    <w:p w14:paraId="5A1439E8" w14:textId="61BD34A5" w:rsidR="00A80F2F" w:rsidRDefault="00A80F2F">
      <w:pPr>
        <w:rPr>
          <w:rFonts w:ascii="Times New Roman" w:eastAsia="Times New Roman" w:hAnsi="Times New Roman" w:cs="Times New Roman"/>
          <w:color w:val="000000"/>
          <w:sz w:val="28"/>
          <w:szCs w:val="28"/>
          <w:lang w:val="ru-RU"/>
        </w:rPr>
      </w:pPr>
    </w:p>
    <w:p w14:paraId="0C21BAE7" w14:textId="41C250A0" w:rsidR="00224A89" w:rsidRPr="00371141" w:rsidRDefault="00224A89" w:rsidP="008D7267">
      <w:pPr>
        <w:pStyle w:val="a"/>
        <w:ind w:firstLine="720"/>
        <w:outlineLvl w:val="1"/>
      </w:pPr>
      <w:bookmarkStart w:id="26" w:name="_Toc153820026"/>
      <w:r w:rsidRPr="006E6930">
        <w:rPr>
          <w:b/>
          <w:bCs/>
        </w:rPr>
        <w:t>3.11 Схема адресации</w:t>
      </w:r>
      <w:r w:rsidR="006D132C" w:rsidRPr="00371141">
        <w:t>.</w:t>
      </w:r>
      <w:bookmarkEnd w:id="26"/>
    </w:p>
    <w:p w14:paraId="44B3FCD1" w14:textId="77777777" w:rsidR="00A824F6" w:rsidRPr="00A824F6" w:rsidRDefault="00A824F6" w:rsidP="001E39E8">
      <w:pPr>
        <w:pStyle w:val="a"/>
      </w:pPr>
    </w:p>
    <w:p w14:paraId="79F0E6A0" w14:textId="1DFCF7F7" w:rsidR="00A423E6" w:rsidRPr="006E6930" w:rsidRDefault="00A824F6" w:rsidP="00795896">
      <w:pPr>
        <w:pStyle w:val="a"/>
        <w:ind w:firstLine="720"/>
        <w:outlineLvl w:val="2"/>
        <w:rPr>
          <w:b/>
          <w:bCs/>
        </w:rPr>
      </w:pPr>
      <w:bookmarkStart w:id="27" w:name="_Toc153820027"/>
      <w:r w:rsidRPr="006E6930">
        <w:rPr>
          <w:b/>
          <w:bCs/>
        </w:rPr>
        <w:t>3.11.</w:t>
      </w:r>
      <w:r w:rsidR="00EB7142" w:rsidRPr="006E6930">
        <w:rPr>
          <w:b/>
          <w:bCs/>
        </w:rPr>
        <w:t>1 Адресация в локальной компьютерной сети</w:t>
      </w:r>
      <w:r w:rsidR="006D132C" w:rsidRPr="006E6930">
        <w:rPr>
          <w:b/>
          <w:bCs/>
        </w:rPr>
        <w:t>.</w:t>
      </w:r>
      <w:bookmarkEnd w:id="27"/>
    </w:p>
    <w:p w14:paraId="7CB2500B" w14:textId="27792EB7" w:rsidR="00A423E6" w:rsidRDefault="00A423E6" w:rsidP="001E39E8">
      <w:pPr>
        <w:pStyle w:val="a"/>
      </w:pPr>
      <w:r w:rsidRPr="00A423E6">
        <w:t xml:space="preserve">Согласно требованиям заказчика, для внутренней </w:t>
      </w:r>
      <w:r w:rsidRPr="00A10FC9">
        <w:t>IPv</w:t>
      </w:r>
      <w:r w:rsidRPr="00A423E6">
        <w:t xml:space="preserve">4 адресации должна использоваться </w:t>
      </w:r>
      <w:r>
        <w:t>публичная</w:t>
      </w:r>
      <w:r w:rsidRPr="00A423E6">
        <w:t xml:space="preserve"> подсеть. Исходя из этого требования</w:t>
      </w:r>
      <w:r>
        <w:t xml:space="preserve"> было выдано по заданию сеть 198.62.34.0/25. </w:t>
      </w:r>
      <w:r w:rsidRPr="00A423E6">
        <w:rPr>
          <w:rStyle w:val="Char"/>
          <w:rFonts w:eastAsiaTheme="minorHAnsi"/>
        </w:rPr>
        <w:t>Сеть будет разделена на 3 подсети. Назначения и адреса подсетей указаны в таблице 3.11.</w:t>
      </w:r>
      <w:r>
        <w:rPr>
          <w:rStyle w:val="Char"/>
          <w:rFonts w:eastAsiaTheme="minorHAnsi"/>
        </w:rPr>
        <w:t>2.</w:t>
      </w:r>
    </w:p>
    <w:p w14:paraId="1D98F4EE" w14:textId="77777777" w:rsidR="00A423E6" w:rsidRDefault="00A423E6" w:rsidP="001E39E8">
      <w:pPr>
        <w:pStyle w:val="a"/>
      </w:pPr>
    </w:p>
    <w:p w14:paraId="55F0F8BE" w14:textId="797BB237" w:rsidR="00A423E6" w:rsidRPr="00A824F6" w:rsidRDefault="00A423E6" w:rsidP="001E39E8">
      <w:pPr>
        <w:pStyle w:val="a"/>
      </w:pPr>
      <w:r>
        <w:t>Таблица 3.</w:t>
      </w:r>
      <w:r w:rsidR="00EE2520">
        <w:t>7</w:t>
      </w:r>
      <w:r>
        <w:t xml:space="preserve"> – Схема внутренней </w:t>
      </w:r>
      <w:r>
        <w:rPr>
          <w:lang w:val="en-US"/>
        </w:rPr>
        <w:t>IPv</w:t>
      </w:r>
      <w:r w:rsidRPr="00A824F6">
        <w:t>4</w:t>
      </w:r>
      <w:r>
        <w:t xml:space="preserve"> адресации</w:t>
      </w:r>
    </w:p>
    <w:tbl>
      <w:tblPr>
        <w:tblStyle w:val="TableGrid"/>
        <w:tblW w:w="9566" w:type="dxa"/>
        <w:tblLook w:val="04A0" w:firstRow="1" w:lastRow="0" w:firstColumn="1" w:lastColumn="0" w:noHBand="0" w:noVBand="1"/>
      </w:tblPr>
      <w:tblGrid>
        <w:gridCol w:w="2999"/>
        <w:gridCol w:w="1017"/>
        <w:gridCol w:w="2797"/>
        <w:gridCol w:w="2753"/>
      </w:tblGrid>
      <w:tr w:rsidR="00A824F6" w14:paraId="0B3CA5B1" w14:textId="77777777" w:rsidTr="000274FF">
        <w:trPr>
          <w:trHeight w:val="987"/>
        </w:trPr>
        <w:tc>
          <w:tcPr>
            <w:tcW w:w="2999" w:type="dxa"/>
            <w:vAlign w:val="center"/>
          </w:tcPr>
          <w:p w14:paraId="148F4F0B" w14:textId="77777777" w:rsidR="00A824F6" w:rsidRDefault="00A824F6" w:rsidP="001E39E8">
            <w:pPr>
              <w:pStyle w:val="a"/>
            </w:pPr>
            <w:r>
              <w:t>Название подсети</w:t>
            </w:r>
          </w:p>
        </w:tc>
        <w:tc>
          <w:tcPr>
            <w:tcW w:w="1017" w:type="dxa"/>
            <w:vAlign w:val="center"/>
          </w:tcPr>
          <w:p w14:paraId="58D80DD2" w14:textId="77777777" w:rsidR="00A824F6" w:rsidRPr="000230F5" w:rsidRDefault="00A824F6" w:rsidP="001E39E8">
            <w:pPr>
              <w:pStyle w:val="a"/>
            </w:pPr>
            <w:r>
              <w:t>№ VLAN</w:t>
            </w:r>
          </w:p>
        </w:tc>
        <w:tc>
          <w:tcPr>
            <w:tcW w:w="2797" w:type="dxa"/>
            <w:vAlign w:val="center"/>
          </w:tcPr>
          <w:p w14:paraId="73970D4C" w14:textId="77777777" w:rsidR="00A824F6" w:rsidRPr="000230F5" w:rsidRDefault="00A824F6" w:rsidP="001E39E8">
            <w:pPr>
              <w:pStyle w:val="a"/>
            </w:pPr>
            <w:r>
              <w:t>Адрес подсетей (</w:t>
            </w:r>
            <w:r>
              <w:rPr>
                <w:lang w:val="en-US"/>
              </w:rPr>
              <w:t>IPv</w:t>
            </w:r>
            <w:r w:rsidRPr="004747DE">
              <w:t xml:space="preserve">4 </w:t>
            </w:r>
            <w:r>
              <w:t>адрес, маска)</w:t>
            </w:r>
          </w:p>
        </w:tc>
        <w:tc>
          <w:tcPr>
            <w:tcW w:w="2753" w:type="dxa"/>
            <w:vAlign w:val="center"/>
          </w:tcPr>
          <w:p w14:paraId="04E61EEA" w14:textId="77777777" w:rsidR="00A824F6" w:rsidRPr="00C97C5F" w:rsidRDefault="00A824F6" w:rsidP="001E39E8">
            <w:pPr>
              <w:pStyle w:val="a"/>
            </w:pPr>
            <w:r>
              <w:t xml:space="preserve">Диапазон </w:t>
            </w:r>
            <w:r>
              <w:rPr>
                <w:lang w:val="en-US"/>
              </w:rPr>
              <w:t xml:space="preserve">IPv4 </w:t>
            </w:r>
            <w:r>
              <w:t>адресов</w:t>
            </w:r>
          </w:p>
        </w:tc>
      </w:tr>
      <w:tr w:rsidR="00EB7142" w14:paraId="14701FDE" w14:textId="77777777" w:rsidTr="000274FF">
        <w:trPr>
          <w:trHeight w:val="734"/>
        </w:trPr>
        <w:tc>
          <w:tcPr>
            <w:tcW w:w="2999" w:type="dxa"/>
            <w:vAlign w:val="center"/>
          </w:tcPr>
          <w:p w14:paraId="30AD30FF" w14:textId="77777777" w:rsidR="00EB7142" w:rsidRDefault="00EB7142" w:rsidP="001E39E8">
            <w:pPr>
              <w:pStyle w:val="a"/>
            </w:pPr>
            <w:r>
              <w:t>Административный</w:t>
            </w:r>
          </w:p>
        </w:tc>
        <w:tc>
          <w:tcPr>
            <w:tcW w:w="1017" w:type="dxa"/>
            <w:vAlign w:val="center"/>
          </w:tcPr>
          <w:p w14:paraId="7F3D7B3A" w14:textId="77777777" w:rsidR="00EB7142" w:rsidRDefault="00EB7142" w:rsidP="001E39E8">
            <w:pPr>
              <w:pStyle w:val="a"/>
            </w:pPr>
            <w:r>
              <w:t>35</w:t>
            </w:r>
          </w:p>
        </w:tc>
        <w:tc>
          <w:tcPr>
            <w:tcW w:w="2797" w:type="dxa"/>
            <w:vAlign w:val="center"/>
          </w:tcPr>
          <w:p w14:paraId="55C54AC0" w14:textId="77777777" w:rsidR="00EB7142" w:rsidRDefault="00EB7142" w:rsidP="001E39E8">
            <w:pPr>
              <w:pStyle w:val="a"/>
            </w:pPr>
            <w:r>
              <w:t>198.62.34.0</w:t>
            </w:r>
            <w:r>
              <w:br/>
              <w:t>255.255.255.240</w:t>
            </w:r>
          </w:p>
        </w:tc>
        <w:tc>
          <w:tcPr>
            <w:tcW w:w="2753" w:type="dxa"/>
            <w:vAlign w:val="center"/>
          </w:tcPr>
          <w:p w14:paraId="3ABD8A51" w14:textId="4FB45FA0" w:rsidR="00EB7142" w:rsidRDefault="00EB7142" w:rsidP="001E39E8">
            <w:pPr>
              <w:pStyle w:val="a"/>
            </w:pPr>
            <w:r>
              <w:t>198.62.34.1 – 198.62.34.14</w:t>
            </w:r>
          </w:p>
        </w:tc>
      </w:tr>
      <w:tr w:rsidR="00EB7142" w14:paraId="6788EE35" w14:textId="77777777" w:rsidTr="000274FF">
        <w:trPr>
          <w:trHeight w:val="734"/>
        </w:trPr>
        <w:tc>
          <w:tcPr>
            <w:tcW w:w="2999" w:type="dxa"/>
            <w:vAlign w:val="center"/>
          </w:tcPr>
          <w:p w14:paraId="2C834458" w14:textId="77777777" w:rsidR="00EB7142" w:rsidRDefault="00EB7142" w:rsidP="001E39E8">
            <w:pPr>
              <w:pStyle w:val="a"/>
            </w:pPr>
            <w:r>
              <w:t xml:space="preserve">Пользовательская стационарная подсеть </w:t>
            </w:r>
          </w:p>
        </w:tc>
        <w:tc>
          <w:tcPr>
            <w:tcW w:w="1017" w:type="dxa"/>
            <w:vAlign w:val="center"/>
          </w:tcPr>
          <w:p w14:paraId="42E19C64" w14:textId="77777777" w:rsidR="00EB7142" w:rsidRDefault="00EB7142" w:rsidP="001E39E8">
            <w:pPr>
              <w:pStyle w:val="a"/>
            </w:pPr>
            <w:r>
              <w:t>100</w:t>
            </w:r>
          </w:p>
        </w:tc>
        <w:tc>
          <w:tcPr>
            <w:tcW w:w="2797" w:type="dxa"/>
            <w:vAlign w:val="center"/>
          </w:tcPr>
          <w:p w14:paraId="6755A7D4" w14:textId="77777777" w:rsidR="00EB7142" w:rsidRDefault="00EB7142" w:rsidP="001E39E8">
            <w:pPr>
              <w:pStyle w:val="a"/>
            </w:pPr>
            <w:r>
              <w:t>198.62.34.16</w:t>
            </w:r>
            <w:r>
              <w:br/>
              <w:t>255.255.255.224</w:t>
            </w:r>
          </w:p>
        </w:tc>
        <w:tc>
          <w:tcPr>
            <w:tcW w:w="2753" w:type="dxa"/>
            <w:vAlign w:val="center"/>
          </w:tcPr>
          <w:p w14:paraId="0BF8EC2B" w14:textId="679F5A3C" w:rsidR="00EB7142" w:rsidRDefault="00EB7142" w:rsidP="001E39E8">
            <w:pPr>
              <w:pStyle w:val="a"/>
            </w:pPr>
            <w:r>
              <w:t>198.62.34.17 – 198.62.34.46</w:t>
            </w:r>
          </w:p>
        </w:tc>
      </w:tr>
    </w:tbl>
    <w:p w14:paraId="4F0B32E6" w14:textId="6CBFE747" w:rsidR="00653FD0" w:rsidRPr="00653FD0" w:rsidRDefault="00653FD0" w:rsidP="00653FD0">
      <w:pPr>
        <w:pStyle w:val="a"/>
      </w:pPr>
      <w:r>
        <w:lastRenderedPageBreak/>
        <w:t>Продолжение таблицы 3.7</w:t>
      </w:r>
    </w:p>
    <w:tbl>
      <w:tblPr>
        <w:tblStyle w:val="TableGrid"/>
        <w:tblW w:w="0" w:type="auto"/>
        <w:tblLook w:val="04A0" w:firstRow="1" w:lastRow="0" w:firstColumn="1" w:lastColumn="0" w:noHBand="0" w:noVBand="1"/>
      </w:tblPr>
      <w:tblGrid>
        <w:gridCol w:w="2929"/>
        <w:gridCol w:w="994"/>
        <w:gridCol w:w="2732"/>
        <w:gridCol w:w="2689"/>
      </w:tblGrid>
      <w:tr w:rsidR="00EB7142" w14:paraId="124B51A6" w14:textId="77777777" w:rsidTr="00653FD0">
        <w:trPr>
          <w:trHeight w:val="480"/>
        </w:trPr>
        <w:tc>
          <w:tcPr>
            <w:tcW w:w="2929" w:type="dxa"/>
            <w:vAlign w:val="center"/>
          </w:tcPr>
          <w:p w14:paraId="0B275720" w14:textId="6DD31B27" w:rsidR="00EB7142" w:rsidRDefault="00EB7142" w:rsidP="001E39E8">
            <w:pPr>
              <w:pStyle w:val="a"/>
            </w:pPr>
            <w:r>
              <w:t>Беспроводная подсеть</w:t>
            </w:r>
          </w:p>
        </w:tc>
        <w:tc>
          <w:tcPr>
            <w:tcW w:w="994" w:type="dxa"/>
            <w:vAlign w:val="center"/>
          </w:tcPr>
          <w:p w14:paraId="7F46215E" w14:textId="77777777" w:rsidR="00EB7142" w:rsidRDefault="00EB7142" w:rsidP="001E39E8">
            <w:pPr>
              <w:pStyle w:val="a"/>
            </w:pPr>
            <w:r>
              <w:t>200</w:t>
            </w:r>
          </w:p>
        </w:tc>
        <w:tc>
          <w:tcPr>
            <w:tcW w:w="2732" w:type="dxa"/>
            <w:vAlign w:val="center"/>
          </w:tcPr>
          <w:p w14:paraId="3AE7BA26" w14:textId="77777777" w:rsidR="00EB7142" w:rsidRDefault="00EB7142" w:rsidP="001E39E8">
            <w:pPr>
              <w:pStyle w:val="a"/>
            </w:pPr>
            <w:r>
              <w:t>198.62.34.48</w:t>
            </w:r>
            <w:r>
              <w:br/>
              <w:t>255.255.255.192</w:t>
            </w:r>
          </w:p>
        </w:tc>
        <w:tc>
          <w:tcPr>
            <w:tcW w:w="2689" w:type="dxa"/>
            <w:vAlign w:val="center"/>
          </w:tcPr>
          <w:p w14:paraId="49385CC2" w14:textId="6981FD85" w:rsidR="00EB7142" w:rsidRDefault="00EB7142" w:rsidP="001E39E8">
            <w:pPr>
              <w:pStyle w:val="a"/>
            </w:pPr>
            <w:r>
              <w:t>198.62.34.49 – 198.62.34.110</w:t>
            </w:r>
          </w:p>
        </w:tc>
      </w:tr>
    </w:tbl>
    <w:p w14:paraId="1CB03794" w14:textId="6DFC98A5" w:rsidR="00EE2520" w:rsidRDefault="00EE2520" w:rsidP="001E39E8">
      <w:pPr>
        <w:pStyle w:val="a"/>
      </w:pPr>
    </w:p>
    <w:p w14:paraId="319A5736" w14:textId="2DE6FE6D" w:rsidR="00CA3EE1" w:rsidRPr="00CA3EE1" w:rsidRDefault="00CA3EE1" w:rsidP="00CA3EE1">
      <w:pPr>
        <w:spacing w:after="0" w:line="240" w:lineRule="auto"/>
        <w:ind w:firstLine="709"/>
        <w:jc w:val="both"/>
        <w:rPr>
          <w:rFonts w:ascii="Times New Roman" w:hAnsi="Times New Roman" w:cs="Times New Roman"/>
          <w:sz w:val="28"/>
          <w:szCs w:val="28"/>
          <w:lang w:val="ru-RU"/>
        </w:rPr>
      </w:pPr>
      <w:r w:rsidRPr="00CA3EE1">
        <w:rPr>
          <w:rFonts w:ascii="Times New Roman" w:hAnsi="Times New Roman" w:cs="Times New Roman"/>
          <w:sz w:val="28"/>
          <w:szCs w:val="28"/>
          <w:lang w:val="ru-RU"/>
        </w:rPr>
        <w:t xml:space="preserve">Административный </w:t>
      </w:r>
      <w:r w:rsidRPr="00A10FC9">
        <w:rPr>
          <w:rFonts w:ascii="Times New Roman" w:hAnsi="Times New Roman" w:cs="Times New Roman"/>
          <w:sz w:val="28"/>
          <w:szCs w:val="28"/>
        </w:rPr>
        <w:t>VLAN</w:t>
      </w:r>
      <w:r w:rsidRPr="00CA3EE1">
        <w:rPr>
          <w:rFonts w:ascii="Times New Roman" w:hAnsi="Times New Roman" w:cs="Times New Roman"/>
          <w:sz w:val="28"/>
          <w:szCs w:val="28"/>
          <w:lang w:val="ru-RU"/>
        </w:rPr>
        <w:t xml:space="preserve"> 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 маршрутизатор, 3 коммутатора, 3 беспроводные точки доступа и непосредственно сама административная пользовательская станция. Схема адресации данной подсети приведена в таблице 3.3.</w:t>
      </w:r>
    </w:p>
    <w:p w14:paraId="5E490038" w14:textId="77777777" w:rsidR="00CA3EE1" w:rsidRDefault="00CA3EE1" w:rsidP="001E39E8">
      <w:pPr>
        <w:pStyle w:val="a"/>
      </w:pPr>
    </w:p>
    <w:p w14:paraId="7624E133" w14:textId="1595E807" w:rsidR="00A824F6" w:rsidRPr="007C045E" w:rsidRDefault="00A824F6" w:rsidP="001E39E8">
      <w:pPr>
        <w:pStyle w:val="a"/>
      </w:pPr>
      <w:r>
        <w:t>Таблица 3.</w:t>
      </w:r>
      <w:r w:rsidR="00EE2520">
        <w:t>8</w:t>
      </w:r>
      <w:r>
        <w:t xml:space="preserve"> –</w:t>
      </w:r>
      <w:r w:rsidR="00EB7142" w:rsidRPr="00EB7142">
        <w:t xml:space="preserve"> </w:t>
      </w:r>
      <w:r w:rsidR="00EB7142">
        <w:rPr>
          <w:lang w:val="en-US"/>
        </w:rPr>
        <w:t>IPv</w:t>
      </w:r>
      <w:r w:rsidR="00EB7142" w:rsidRPr="00EB7142">
        <w:t>4</w:t>
      </w:r>
      <w:r w:rsidR="00EB7142">
        <w:t xml:space="preserve"> а</w:t>
      </w:r>
      <w:r>
        <w:t xml:space="preserve">дресация административного </w:t>
      </w:r>
      <w:r>
        <w:rPr>
          <w:lang w:val="en-US"/>
        </w:rPr>
        <w:t>VLAN</w:t>
      </w:r>
    </w:p>
    <w:tbl>
      <w:tblPr>
        <w:tblStyle w:val="TableGrid"/>
        <w:tblW w:w="0" w:type="auto"/>
        <w:tblLook w:val="04A0" w:firstRow="1" w:lastRow="0" w:firstColumn="1" w:lastColumn="0" w:noHBand="0" w:noVBand="1"/>
      </w:tblPr>
      <w:tblGrid>
        <w:gridCol w:w="4703"/>
        <w:gridCol w:w="4641"/>
      </w:tblGrid>
      <w:tr w:rsidR="00A824F6" w14:paraId="0E7BD145" w14:textId="77777777" w:rsidTr="00BB17E0">
        <w:tc>
          <w:tcPr>
            <w:tcW w:w="4839" w:type="dxa"/>
          </w:tcPr>
          <w:p w14:paraId="7FE05B22" w14:textId="77777777" w:rsidR="00A824F6" w:rsidRDefault="00A824F6" w:rsidP="001E39E8">
            <w:pPr>
              <w:pStyle w:val="a"/>
            </w:pPr>
            <w:r>
              <w:t>Устройство</w:t>
            </w:r>
          </w:p>
        </w:tc>
        <w:tc>
          <w:tcPr>
            <w:tcW w:w="4839" w:type="dxa"/>
          </w:tcPr>
          <w:p w14:paraId="5D15200F" w14:textId="664E8BF2" w:rsidR="00A824F6" w:rsidRPr="00C97C5F" w:rsidRDefault="00A824F6" w:rsidP="001E39E8">
            <w:pPr>
              <w:pStyle w:val="a"/>
            </w:pPr>
            <w:r>
              <w:t>Адре</w:t>
            </w:r>
            <w:r w:rsidR="00371141">
              <w:t>са</w:t>
            </w:r>
          </w:p>
        </w:tc>
      </w:tr>
      <w:tr w:rsidR="00A824F6" w14:paraId="16BBEAEF" w14:textId="77777777" w:rsidTr="00BB17E0">
        <w:tc>
          <w:tcPr>
            <w:tcW w:w="4839" w:type="dxa"/>
          </w:tcPr>
          <w:p w14:paraId="3F17F42C" w14:textId="77777777" w:rsidR="00A824F6" w:rsidRDefault="00A824F6" w:rsidP="001E39E8">
            <w:pPr>
              <w:pStyle w:val="a"/>
            </w:pPr>
            <w:r>
              <w:t>Маршрутизатор</w:t>
            </w:r>
          </w:p>
        </w:tc>
        <w:tc>
          <w:tcPr>
            <w:tcW w:w="4839" w:type="dxa"/>
          </w:tcPr>
          <w:p w14:paraId="14FF06FE" w14:textId="47739A8F" w:rsidR="00A824F6" w:rsidRPr="00C97C5F" w:rsidRDefault="00A824F6" w:rsidP="001E39E8">
            <w:pPr>
              <w:pStyle w:val="a"/>
              <w:rPr>
                <w:lang w:val="en-US"/>
              </w:rPr>
            </w:pPr>
            <w:r>
              <w:t>198.62.34.</w:t>
            </w:r>
            <w:r w:rsidR="003843DF">
              <w:t>2</w:t>
            </w:r>
          </w:p>
        </w:tc>
      </w:tr>
      <w:tr w:rsidR="00A824F6" w14:paraId="31D671E6" w14:textId="77777777" w:rsidTr="00BB17E0">
        <w:tc>
          <w:tcPr>
            <w:tcW w:w="4839" w:type="dxa"/>
          </w:tcPr>
          <w:p w14:paraId="42309031" w14:textId="77777777" w:rsidR="00A824F6" w:rsidRDefault="00A824F6" w:rsidP="001E39E8">
            <w:pPr>
              <w:pStyle w:val="a"/>
            </w:pPr>
            <w:r>
              <w:t>Коммутатор 1 этаж</w:t>
            </w:r>
          </w:p>
        </w:tc>
        <w:tc>
          <w:tcPr>
            <w:tcW w:w="4839" w:type="dxa"/>
          </w:tcPr>
          <w:p w14:paraId="5C187892" w14:textId="0CB59C2A" w:rsidR="00A824F6" w:rsidRPr="00C97C5F" w:rsidRDefault="00A824F6" w:rsidP="001E39E8">
            <w:pPr>
              <w:pStyle w:val="a"/>
              <w:rPr>
                <w:lang w:val="en-US"/>
              </w:rPr>
            </w:pPr>
            <w:r>
              <w:t>198.62.34.</w:t>
            </w:r>
            <w:r w:rsidR="003843DF">
              <w:t>3</w:t>
            </w:r>
          </w:p>
        </w:tc>
      </w:tr>
      <w:tr w:rsidR="00A824F6" w14:paraId="70F955F0" w14:textId="77777777" w:rsidTr="00BB17E0">
        <w:tc>
          <w:tcPr>
            <w:tcW w:w="4839" w:type="dxa"/>
          </w:tcPr>
          <w:p w14:paraId="0ADC5DDF" w14:textId="77777777" w:rsidR="00A824F6" w:rsidRDefault="00A824F6" w:rsidP="001E39E8">
            <w:pPr>
              <w:pStyle w:val="a"/>
            </w:pPr>
            <w:r>
              <w:t>Коммутатор 2 этаж</w:t>
            </w:r>
          </w:p>
        </w:tc>
        <w:tc>
          <w:tcPr>
            <w:tcW w:w="4839" w:type="dxa"/>
          </w:tcPr>
          <w:p w14:paraId="4309FB45" w14:textId="2E34B72C" w:rsidR="00A824F6" w:rsidRPr="00C97C5F" w:rsidRDefault="00A824F6" w:rsidP="001E39E8">
            <w:pPr>
              <w:pStyle w:val="a"/>
              <w:rPr>
                <w:lang w:val="en-US"/>
              </w:rPr>
            </w:pPr>
            <w:r>
              <w:t>198.62.34.</w:t>
            </w:r>
            <w:r w:rsidR="003843DF">
              <w:t>4</w:t>
            </w:r>
          </w:p>
        </w:tc>
      </w:tr>
      <w:tr w:rsidR="00A824F6" w14:paraId="138E900A" w14:textId="77777777" w:rsidTr="00BB17E0">
        <w:tc>
          <w:tcPr>
            <w:tcW w:w="4839" w:type="dxa"/>
          </w:tcPr>
          <w:p w14:paraId="2862CA28" w14:textId="77777777" w:rsidR="00A824F6" w:rsidRDefault="00A824F6" w:rsidP="001E39E8">
            <w:pPr>
              <w:pStyle w:val="a"/>
            </w:pPr>
            <w:r>
              <w:t>Коммутатор 3 этаж</w:t>
            </w:r>
          </w:p>
        </w:tc>
        <w:tc>
          <w:tcPr>
            <w:tcW w:w="4839" w:type="dxa"/>
          </w:tcPr>
          <w:p w14:paraId="70F21EA5" w14:textId="0F281056" w:rsidR="00A824F6" w:rsidRPr="00C97C5F" w:rsidRDefault="00A824F6" w:rsidP="001E39E8">
            <w:pPr>
              <w:pStyle w:val="a"/>
              <w:rPr>
                <w:lang w:val="en-US"/>
              </w:rPr>
            </w:pPr>
            <w:r>
              <w:t>198.62.34.</w:t>
            </w:r>
            <w:r w:rsidR="003843DF">
              <w:t>5</w:t>
            </w:r>
          </w:p>
        </w:tc>
      </w:tr>
      <w:tr w:rsidR="00A824F6" w14:paraId="1A7AE8BB" w14:textId="77777777" w:rsidTr="00BB17E0">
        <w:tc>
          <w:tcPr>
            <w:tcW w:w="4839" w:type="dxa"/>
          </w:tcPr>
          <w:p w14:paraId="5F3878EB" w14:textId="77777777" w:rsidR="00A824F6" w:rsidRDefault="00A824F6" w:rsidP="001E39E8">
            <w:pPr>
              <w:pStyle w:val="a"/>
            </w:pPr>
            <w:r>
              <w:t>Точка доступа 1 этаж</w:t>
            </w:r>
          </w:p>
        </w:tc>
        <w:tc>
          <w:tcPr>
            <w:tcW w:w="4839" w:type="dxa"/>
          </w:tcPr>
          <w:p w14:paraId="1483AC6F" w14:textId="2BD0FD70" w:rsidR="00A824F6" w:rsidRPr="00C97C5F" w:rsidRDefault="00A824F6" w:rsidP="001E39E8">
            <w:pPr>
              <w:pStyle w:val="a"/>
              <w:rPr>
                <w:lang w:val="en-US"/>
              </w:rPr>
            </w:pPr>
            <w:r>
              <w:t>198.62.34.</w:t>
            </w:r>
            <w:r w:rsidR="003843DF">
              <w:t>6</w:t>
            </w:r>
          </w:p>
        </w:tc>
      </w:tr>
      <w:tr w:rsidR="00A824F6" w14:paraId="47AA5ABA" w14:textId="77777777" w:rsidTr="00BB17E0">
        <w:tc>
          <w:tcPr>
            <w:tcW w:w="4839" w:type="dxa"/>
          </w:tcPr>
          <w:p w14:paraId="783F0F91" w14:textId="77777777" w:rsidR="00A824F6" w:rsidRDefault="00A824F6" w:rsidP="001E39E8">
            <w:pPr>
              <w:pStyle w:val="a"/>
            </w:pPr>
            <w:r>
              <w:t>Точка доступа 2 этаж</w:t>
            </w:r>
          </w:p>
        </w:tc>
        <w:tc>
          <w:tcPr>
            <w:tcW w:w="4839" w:type="dxa"/>
          </w:tcPr>
          <w:p w14:paraId="26453260" w14:textId="4CD10E3F" w:rsidR="00A824F6" w:rsidRPr="00C97C5F" w:rsidRDefault="00A824F6" w:rsidP="001E39E8">
            <w:pPr>
              <w:pStyle w:val="a"/>
              <w:rPr>
                <w:lang w:val="en-US"/>
              </w:rPr>
            </w:pPr>
            <w:r>
              <w:t>198.62.34.</w:t>
            </w:r>
            <w:r w:rsidR="003843DF">
              <w:t>7</w:t>
            </w:r>
          </w:p>
        </w:tc>
      </w:tr>
      <w:tr w:rsidR="00A824F6" w14:paraId="09E314CF" w14:textId="77777777" w:rsidTr="00BB17E0">
        <w:tc>
          <w:tcPr>
            <w:tcW w:w="4839" w:type="dxa"/>
          </w:tcPr>
          <w:p w14:paraId="6D6760D8" w14:textId="77777777" w:rsidR="00A824F6" w:rsidRDefault="00A824F6" w:rsidP="001E39E8">
            <w:pPr>
              <w:pStyle w:val="a"/>
            </w:pPr>
            <w:r>
              <w:t>Точка доступа 3 этаж</w:t>
            </w:r>
          </w:p>
        </w:tc>
        <w:tc>
          <w:tcPr>
            <w:tcW w:w="4839" w:type="dxa"/>
          </w:tcPr>
          <w:p w14:paraId="31FB1F0D" w14:textId="7D397CF6" w:rsidR="00A824F6" w:rsidRPr="00C97C5F" w:rsidRDefault="00A824F6" w:rsidP="001E39E8">
            <w:pPr>
              <w:pStyle w:val="a"/>
              <w:rPr>
                <w:lang w:val="en-US"/>
              </w:rPr>
            </w:pPr>
            <w:r>
              <w:t>198.62.34.</w:t>
            </w:r>
            <w:r w:rsidR="003843DF">
              <w:t>8</w:t>
            </w:r>
          </w:p>
        </w:tc>
      </w:tr>
      <w:tr w:rsidR="00A824F6" w14:paraId="6652F79B" w14:textId="77777777" w:rsidTr="00BB17E0">
        <w:tc>
          <w:tcPr>
            <w:tcW w:w="4839" w:type="dxa"/>
          </w:tcPr>
          <w:p w14:paraId="67A20FEE" w14:textId="247EBFAE" w:rsidR="00A824F6" w:rsidRPr="00EB7142" w:rsidRDefault="00A824F6" w:rsidP="001E39E8">
            <w:pPr>
              <w:pStyle w:val="a"/>
              <w:rPr>
                <w:lang w:val="en-US"/>
              </w:rPr>
            </w:pPr>
            <w:r>
              <w:t>Административный ПК</w:t>
            </w:r>
            <w:r w:rsidR="00EB7142">
              <w:t xml:space="preserve"> </w:t>
            </w:r>
            <w:r w:rsidR="00EB7142">
              <w:rPr>
                <w:lang w:val="en-US"/>
              </w:rPr>
              <w:t>(20)</w:t>
            </w:r>
          </w:p>
        </w:tc>
        <w:tc>
          <w:tcPr>
            <w:tcW w:w="4839" w:type="dxa"/>
          </w:tcPr>
          <w:p w14:paraId="4F4A0948" w14:textId="2A940517" w:rsidR="00A824F6" w:rsidRPr="00C97C5F" w:rsidRDefault="00A824F6" w:rsidP="001E39E8">
            <w:pPr>
              <w:pStyle w:val="a"/>
              <w:rPr>
                <w:lang w:val="en-US"/>
              </w:rPr>
            </w:pPr>
            <w:r>
              <w:t>198.62.34.</w:t>
            </w:r>
            <w:r w:rsidR="003843DF">
              <w:t>9</w:t>
            </w:r>
          </w:p>
        </w:tc>
      </w:tr>
    </w:tbl>
    <w:p w14:paraId="241C2FD7" w14:textId="77777777" w:rsidR="00EB7142" w:rsidRDefault="00EB7142" w:rsidP="001E39E8">
      <w:pPr>
        <w:pStyle w:val="a"/>
      </w:pPr>
    </w:p>
    <w:p w14:paraId="33D568C5" w14:textId="479BF87B" w:rsidR="00A824F6" w:rsidRDefault="00A824F6" w:rsidP="001E39E8">
      <w:pPr>
        <w:pStyle w:val="a"/>
      </w:pPr>
      <w:r>
        <w:t>Таблица 3.</w:t>
      </w:r>
      <w:r w:rsidR="00BC714C">
        <w:t>9</w:t>
      </w:r>
      <w:r>
        <w:t xml:space="preserve"> – </w:t>
      </w:r>
      <w:r w:rsidR="00EB7142">
        <w:rPr>
          <w:lang w:val="en-US"/>
        </w:rPr>
        <w:t>IPv</w:t>
      </w:r>
      <w:r w:rsidR="00EB7142" w:rsidRPr="00EB7142">
        <w:t xml:space="preserve">4 </w:t>
      </w:r>
      <w:r w:rsidR="00EB7142">
        <w:t>а</w:t>
      </w:r>
      <w:r>
        <w:t>дресация стационарных ПК</w:t>
      </w:r>
      <w:r w:rsidR="00EB7142">
        <w:t xml:space="preserve"> </w:t>
      </w:r>
    </w:p>
    <w:tbl>
      <w:tblPr>
        <w:tblStyle w:val="TableGrid"/>
        <w:tblW w:w="0" w:type="auto"/>
        <w:tblLook w:val="04A0" w:firstRow="1" w:lastRow="0" w:firstColumn="1" w:lastColumn="0" w:noHBand="0" w:noVBand="1"/>
      </w:tblPr>
      <w:tblGrid>
        <w:gridCol w:w="4670"/>
        <w:gridCol w:w="4674"/>
      </w:tblGrid>
      <w:tr w:rsidR="00A824F6" w14:paraId="3D6FE3D6" w14:textId="77777777" w:rsidTr="00BB17E0">
        <w:tc>
          <w:tcPr>
            <w:tcW w:w="4839" w:type="dxa"/>
          </w:tcPr>
          <w:p w14:paraId="1D21181F" w14:textId="77777777" w:rsidR="00A824F6" w:rsidRDefault="00A824F6" w:rsidP="001E39E8">
            <w:pPr>
              <w:pStyle w:val="a"/>
            </w:pPr>
            <w:r>
              <w:t xml:space="preserve">Устройства </w:t>
            </w:r>
          </w:p>
        </w:tc>
        <w:tc>
          <w:tcPr>
            <w:tcW w:w="4839" w:type="dxa"/>
          </w:tcPr>
          <w:p w14:paraId="19A72CD7" w14:textId="74F271D6" w:rsidR="00A824F6" w:rsidRPr="00BC714C" w:rsidRDefault="00A824F6" w:rsidP="001E39E8">
            <w:pPr>
              <w:pStyle w:val="a"/>
            </w:pPr>
            <w:r>
              <w:t>Адреса</w:t>
            </w:r>
          </w:p>
        </w:tc>
      </w:tr>
      <w:tr w:rsidR="00A824F6" w14:paraId="2D307F60" w14:textId="77777777" w:rsidTr="00BB17E0">
        <w:tc>
          <w:tcPr>
            <w:tcW w:w="4839" w:type="dxa"/>
          </w:tcPr>
          <w:p w14:paraId="08845745" w14:textId="4D4D00D8" w:rsidR="00A824F6" w:rsidRDefault="00A824F6" w:rsidP="001E39E8">
            <w:pPr>
              <w:pStyle w:val="a"/>
            </w:pPr>
            <w:r>
              <w:t>ПК</w:t>
            </w:r>
            <w:r w:rsidR="00EB7142">
              <w:rPr>
                <w:lang w:val="en-US"/>
              </w:rPr>
              <w:t>(1-8)</w:t>
            </w:r>
            <w:r>
              <w:t xml:space="preserve"> 1 этаж </w:t>
            </w:r>
          </w:p>
        </w:tc>
        <w:tc>
          <w:tcPr>
            <w:tcW w:w="4839" w:type="dxa"/>
          </w:tcPr>
          <w:p w14:paraId="5814B354" w14:textId="77777777" w:rsidR="00A824F6" w:rsidRDefault="00A824F6" w:rsidP="001E39E8">
            <w:pPr>
              <w:pStyle w:val="a"/>
            </w:pPr>
            <w:r>
              <w:t>198.62.34.17 – 24</w:t>
            </w:r>
          </w:p>
        </w:tc>
      </w:tr>
      <w:tr w:rsidR="00A824F6" w14:paraId="1A452E13" w14:textId="77777777" w:rsidTr="00BB17E0">
        <w:tc>
          <w:tcPr>
            <w:tcW w:w="4839" w:type="dxa"/>
          </w:tcPr>
          <w:p w14:paraId="389341E5" w14:textId="5236784D" w:rsidR="00A824F6" w:rsidRDefault="00A824F6" w:rsidP="001E39E8">
            <w:pPr>
              <w:pStyle w:val="a"/>
            </w:pPr>
            <w:r>
              <w:t>ПК</w:t>
            </w:r>
            <w:r w:rsidR="00EB7142">
              <w:rPr>
                <w:lang w:val="en-US"/>
              </w:rPr>
              <w:t>(9-16)</w:t>
            </w:r>
            <w:r>
              <w:t xml:space="preserve"> 2 этаж</w:t>
            </w:r>
          </w:p>
        </w:tc>
        <w:tc>
          <w:tcPr>
            <w:tcW w:w="4839" w:type="dxa"/>
          </w:tcPr>
          <w:p w14:paraId="0453B4A1" w14:textId="77777777" w:rsidR="00A824F6" w:rsidRDefault="00A824F6" w:rsidP="001E39E8">
            <w:pPr>
              <w:pStyle w:val="a"/>
            </w:pPr>
            <w:r>
              <w:t>198.62.34.25 – 32</w:t>
            </w:r>
          </w:p>
        </w:tc>
      </w:tr>
      <w:tr w:rsidR="00A824F6" w14:paraId="6E7BF0BB" w14:textId="77777777" w:rsidTr="00BB17E0">
        <w:tc>
          <w:tcPr>
            <w:tcW w:w="4839" w:type="dxa"/>
          </w:tcPr>
          <w:p w14:paraId="6B056179" w14:textId="3C4A2295" w:rsidR="00A824F6" w:rsidRDefault="00A824F6" w:rsidP="001E39E8">
            <w:pPr>
              <w:pStyle w:val="a"/>
            </w:pPr>
            <w:r>
              <w:t>ПК</w:t>
            </w:r>
            <w:r w:rsidR="00EB7142">
              <w:t>(</w:t>
            </w:r>
            <w:r w:rsidR="00EB7142">
              <w:rPr>
                <w:lang w:val="en-US"/>
              </w:rPr>
              <w:t>17-19</w:t>
            </w:r>
            <w:r w:rsidR="00EB7142">
              <w:t>)</w:t>
            </w:r>
            <w:r>
              <w:t xml:space="preserve"> 3 этаж</w:t>
            </w:r>
          </w:p>
        </w:tc>
        <w:tc>
          <w:tcPr>
            <w:tcW w:w="4839" w:type="dxa"/>
          </w:tcPr>
          <w:p w14:paraId="48793F3D" w14:textId="77777777" w:rsidR="00A824F6" w:rsidRDefault="00A824F6" w:rsidP="001E39E8">
            <w:pPr>
              <w:pStyle w:val="a"/>
            </w:pPr>
            <w:r>
              <w:t>198.62.34.33 – 35</w:t>
            </w:r>
          </w:p>
        </w:tc>
      </w:tr>
    </w:tbl>
    <w:p w14:paraId="32F9CB09" w14:textId="77777777" w:rsidR="00A824F6" w:rsidRDefault="00A824F6" w:rsidP="001E39E8">
      <w:pPr>
        <w:pStyle w:val="a"/>
      </w:pPr>
    </w:p>
    <w:p w14:paraId="5889D0BA" w14:textId="21CD4A74" w:rsidR="00A824F6" w:rsidRPr="006E6930" w:rsidRDefault="00A824F6" w:rsidP="0021247B">
      <w:pPr>
        <w:pStyle w:val="a"/>
        <w:ind w:firstLine="720"/>
        <w:outlineLvl w:val="2"/>
        <w:rPr>
          <w:b/>
          <w:bCs/>
        </w:rPr>
      </w:pPr>
      <w:bookmarkStart w:id="28" w:name="_Toc153820028"/>
      <w:r w:rsidRPr="006E6930">
        <w:rPr>
          <w:b/>
          <w:bCs/>
        </w:rPr>
        <w:t>3.11.</w:t>
      </w:r>
      <w:r w:rsidR="008D7267">
        <w:rPr>
          <w:b/>
          <w:bCs/>
        </w:rPr>
        <w:t>2</w:t>
      </w:r>
      <w:r w:rsidRPr="006E6930">
        <w:rPr>
          <w:b/>
          <w:bCs/>
        </w:rPr>
        <w:t xml:space="preserve"> Внутренняя </w:t>
      </w:r>
      <w:r w:rsidRPr="006E6930">
        <w:rPr>
          <w:b/>
          <w:bCs/>
          <w:lang w:val="en-US"/>
        </w:rPr>
        <w:t>IPv</w:t>
      </w:r>
      <w:r w:rsidRPr="006E6930">
        <w:rPr>
          <w:b/>
          <w:bCs/>
        </w:rPr>
        <w:t>6 адресация</w:t>
      </w:r>
      <w:r w:rsidR="006D132C" w:rsidRPr="006E6930">
        <w:rPr>
          <w:b/>
          <w:bCs/>
        </w:rPr>
        <w:t>.</w:t>
      </w:r>
      <w:bookmarkEnd w:id="28"/>
    </w:p>
    <w:p w14:paraId="4E54E5AA" w14:textId="5630E414" w:rsidR="006B6C0E" w:rsidRDefault="006B6C0E" w:rsidP="006B6C0E">
      <w:pPr>
        <w:pStyle w:val="a"/>
        <w:ind w:firstLine="720"/>
      </w:pPr>
      <w:r w:rsidRPr="006B6C0E">
        <w:t>В соответствии с выбранным вариантом, IPv6 адресация используется внутри локальной вычислительной сети (ЛВС). Для внутренней IPv6 адресации применяются адреса типа Unique-Local Unicast, описанные в RFC 4193.Эти адреса выполняют аналогичную роль внутренним IPv4 адресам, они не предназначены для маршрутизации вне локальной сети. Unique-Local Unicast адреса формируются путем добавления случайно сгенерированной 40-битной шестнадцатеричной строки Global ID и строки Subnet ID к префиксу FD00::/8. В данном случае, в качестве Global ID используется строка 3d</w:t>
      </w:r>
      <w:r w:rsidR="00B67E44">
        <w:t>1</w:t>
      </w:r>
      <w:r w:rsidR="00B67E44">
        <w:rPr>
          <w:lang w:val="en-US"/>
        </w:rPr>
        <w:t>a</w:t>
      </w:r>
      <w:r w:rsidR="00B67E44" w:rsidRPr="00B67E44">
        <w:t>2</w:t>
      </w:r>
      <w:r w:rsidR="00B67E44">
        <w:rPr>
          <w:lang w:val="en-US"/>
        </w:rPr>
        <w:t>b</w:t>
      </w:r>
      <w:r w:rsidR="00B67E44" w:rsidRPr="00B67E44">
        <w:t>3</w:t>
      </w:r>
      <w:r w:rsidR="00B67E44">
        <w:rPr>
          <w:lang w:val="en-US"/>
        </w:rPr>
        <w:t>c</w:t>
      </w:r>
      <w:r w:rsidR="00B67E44" w:rsidRPr="00B67E44">
        <w:t>4</w:t>
      </w:r>
      <w:r w:rsidR="00B67E44">
        <w:rPr>
          <w:lang w:val="en-US"/>
        </w:rPr>
        <w:t>d</w:t>
      </w:r>
      <w:r w:rsidRPr="006B6C0E">
        <w:t>, а Subnet ID определяется номером соответствующего VLAN, дополненным нулями до необходимой длины.</w:t>
      </w:r>
      <w:r w:rsidR="00B67E44" w:rsidRPr="00B67E44">
        <w:t xml:space="preserve"> </w:t>
      </w:r>
    </w:p>
    <w:p w14:paraId="5B86222D" w14:textId="77777777" w:rsidR="00B67E44" w:rsidRDefault="00B67E44" w:rsidP="006B6C0E">
      <w:pPr>
        <w:pStyle w:val="a"/>
        <w:ind w:firstLine="720"/>
      </w:pPr>
    </w:p>
    <w:p w14:paraId="08949DDC" w14:textId="08F33143" w:rsidR="00EB7142" w:rsidRDefault="00EB7142" w:rsidP="001E39E8">
      <w:pPr>
        <w:pStyle w:val="a"/>
        <w:rPr>
          <w:lang w:val="en-US"/>
        </w:rPr>
      </w:pPr>
      <w:r>
        <w:t xml:space="preserve">Таблица 3.10 – Адресация </w:t>
      </w:r>
      <w:r>
        <w:rPr>
          <w:lang w:val="en-US"/>
        </w:rPr>
        <w:t>IPv6</w:t>
      </w:r>
    </w:p>
    <w:tbl>
      <w:tblPr>
        <w:tblStyle w:val="TableGrid"/>
        <w:tblW w:w="9552" w:type="dxa"/>
        <w:tblLook w:val="04A0" w:firstRow="1" w:lastRow="0" w:firstColumn="1" w:lastColumn="0" w:noHBand="0" w:noVBand="1"/>
      </w:tblPr>
      <w:tblGrid>
        <w:gridCol w:w="3589"/>
        <w:gridCol w:w="1016"/>
        <w:gridCol w:w="4947"/>
      </w:tblGrid>
      <w:tr w:rsidR="00BC714C" w:rsidRPr="000230F5" w14:paraId="74F2E7EB" w14:textId="075B9B4D" w:rsidTr="00230D37">
        <w:trPr>
          <w:trHeight w:val="815"/>
        </w:trPr>
        <w:tc>
          <w:tcPr>
            <w:tcW w:w="3589" w:type="dxa"/>
            <w:vAlign w:val="center"/>
          </w:tcPr>
          <w:p w14:paraId="6BD6E608" w14:textId="77777777" w:rsidR="00BC714C" w:rsidRDefault="00BC714C" w:rsidP="001E39E8">
            <w:pPr>
              <w:pStyle w:val="a"/>
            </w:pPr>
            <w:r>
              <w:t>Название подсети</w:t>
            </w:r>
          </w:p>
        </w:tc>
        <w:tc>
          <w:tcPr>
            <w:tcW w:w="1016" w:type="dxa"/>
            <w:vAlign w:val="center"/>
          </w:tcPr>
          <w:p w14:paraId="2E43AA8E" w14:textId="77777777" w:rsidR="00BC714C" w:rsidRPr="000230F5" w:rsidRDefault="00BC714C" w:rsidP="001E39E8">
            <w:pPr>
              <w:pStyle w:val="a"/>
            </w:pPr>
            <w:r>
              <w:t>№ VLAN</w:t>
            </w:r>
          </w:p>
        </w:tc>
        <w:tc>
          <w:tcPr>
            <w:tcW w:w="4947" w:type="dxa"/>
            <w:vAlign w:val="center"/>
          </w:tcPr>
          <w:p w14:paraId="606185C7" w14:textId="7A94BB60" w:rsidR="00BC714C" w:rsidRDefault="00BC714C" w:rsidP="001E39E8">
            <w:pPr>
              <w:pStyle w:val="a"/>
            </w:pPr>
            <w:r>
              <w:t>Адрес</w:t>
            </w:r>
          </w:p>
        </w:tc>
      </w:tr>
      <w:tr w:rsidR="00BC714C" w14:paraId="355860A3" w14:textId="185614F6" w:rsidTr="00230D37">
        <w:trPr>
          <w:trHeight w:val="614"/>
        </w:trPr>
        <w:tc>
          <w:tcPr>
            <w:tcW w:w="3589" w:type="dxa"/>
            <w:vAlign w:val="center"/>
          </w:tcPr>
          <w:p w14:paraId="25B81683" w14:textId="77777777" w:rsidR="00BC714C" w:rsidRDefault="00BC714C" w:rsidP="001E39E8">
            <w:pPr>
              <w:pStyle w:val="a"/>
            </w:pPr>
            <w:r>
              <w:lastRenderedPageBreak/>
              <w:t>Административный</w:t>
            </w:r>
          </w:p>
        </w:tc>
        <w:tc>
          <w:tcPr>
            <w:tcW w:w="1016" w:type="dxa"/>
            <w:vAlign w:val="center"/>
          </w:tcPr>
          <w:p w14:paraId="2244680C" w14:textId="77777777" w:rsidR="00BC714C" w:rsidRDefault="00BC714C" w:rsidP="001E39E8">
            <w:pPr>
              <w:pStyle w:val="a"/>
            </w:pPr>
            <w:r>
              <w:t>35</w:t>
            </w:r>
          </w:p>
        </w:tc>
        <w:tc>
          <w:tcPr>
            <w:tcW w:w="4947" w:type="dxa"/>
            <w:vAlign w:val="center"/>
          </w:tcPr>
          <w:p w14:paraId="396EE9E6" w14:textId="0B564079" w:rsidR="00BC714C" w:rsidRPr="00F54958" w:rsidRDefault="00F55BF3" w:rsidP="001E39E8">
            <w:pPr>
              <w:pStyle w:val="a"/>
            </w:pPr>
            <w:r w:rsidRPr="00F54958">
              <w:rPr>
                <w:rStyle w:val="notion-enable-hover"/>
                <w:bCs/>
              </w:rPr>
              <w:t>fd3d:1a2b:3c4d:35::/64</w:t>
            </w:r>
          </w:p>
        </w:tc>
      </w:tr>
      <w:tr w:rsidR="00BC714C" w14:paraId="5A1385E5" w14:textId="6F0FEFCC" w:rsidTr="00230D37">
        <w:trPr>
          <w:trHeight w:val="614"/>
        </w:trPr>
        <w:tc>
          <w:tcPr>
            <w:tcW w:w="3589" w:type="dxa"/>
            <w:vAlign w:val="center"/>
          </w:tcPr>
          <w:p w14:paraId="1A80239C" w14:textId="77777777" w:rsidR="00BC714C" w:rsidRDefault="00BC714C" w:rsidP="001E39E8">
            <w:pPr>
              <w:pStyle w:val="a"/>
            </w:pPr>
            <w:r>
              <w:t xml:space="preserve">Пользовательская стационарная подсеть </w:t>
            </w:r>
          </w:p>
        </w:tc>
        <w:tc>
          <w:tcPr>
            <w:tcW w:w="1016" w:type="dxa"/>
            <w:vAlign w:val="center"/>
          </w:tcPr>
          <w:p w14:paraId="40E2DBB5" w14:textId="77777777" w:rsidR="00BC714C" w:rsidRDefault="00BC714C" w:rsidP="001E39E8">
            <w:pPr>
              <w:pStyle w:val="a"/>
            </w:pPr>
            <w:r>
              <w:t>100</w:t>
            </w:r>
          </w:p>
        </w:tc>
        <w:tc>
          <w:tcPr>
            <w:tcW w:w="4947" w:type="dxa"/>
            <w:vAlign w:val="center"/>
          </w:tcPr>
          <w:p w14:paraId="516F5DBE" w14:textId="06F409AC" w:rsidR="00BC714C" w:rsidRPr="00F54958" w:rsidRDefault="00F54958" w:rsidP="001E39E8">
            <w:pPr>
              <w:pStyle w:val="a"/>
            </w:pPr>
            <w:r w:rsidRPr="00F54958">
              <w:rPr>
                <w:rStyle w:val="notion-enable-hover"/>
                <w:bCs/>
              </w:rPr>
              <w:t>fd3d:1a2b:3c4d:100::/64</w:t>
            </w:r>
          </w:p>
        </w:tc>
      </w:tr>
    </w:tbl>
    <w:p w14:paraId="7C440113" w14:textId="77777777" w:rsidR="00653FD0" w:rsidRDefault="00653FD0" w:rsidP="001E39E8">
      <w:pPr>
        <w:pStyle w:val="a"/>
      </w:pPr>
    </w:p>
    <w:p w14:paraId="243EF6D2" w14:textId="0AD08326" w:rsidR="00BC714C" w:rsidRPr="003C279B" w:rsidRDefault="00BC714C" w:rsidP="001E39E8">
      <w:pPr>
        <w:pStyle w:val="a"/>
      </w:pPr>
      <w:r>
        <w:t xml:space="preserve">Таблица 3.9 – </w:t>
      </w:r>
      <w:r>
        <w:rPr>
          <w:lang w:val="en-US"/>
        </w:rPr>
        <w:t>IPv</w:t>
      </w:r>
      <w:r w:rsidRPr="00EB7142">
        <w:t xml:space="preserve">6 </w:t>
      </w:r>
      <w:r>
        <w:t xml:space="preserve">адресация административного </w:t>
      </w:r>
      <w:r>
        <w:rPr>
          <w:lang w:val="en-US"/>
        </w:rPr>
        <w:t>VLAN</w:t>
      </w:r>
    </w:p>
    <w:tbl>
      <w:tblPr>
        <w:tblStyle w:val="TableGrid"/>
        <w:tblW w:w="0" w:type="auto"/>
        <w:tblLook w:val="04A0" w:firstRow="1" w:lastRow="0" w:firstColumn="1" w:lastColumn="0" w:noHBand="0" w:noVBand="1"/>
      </w:tblPr>
      <w:tblGrid>
        <w:gridCol w:w="4656"/>
        <w:gridCol w:w="4688"/>
      </w:tblGrid>
      <w:tr w:rsidR="00BC714C" w:rsidRPr="00C97C5F" w14:paraId="07DA9479" w14:textId="77777777" w:rsidTr="00836A0F">
        <w:tc>
          <w:tcPr>
            <w:tcW w:w="4839" w:type="dxa"/>
          </w:tcPr>
          <w:p w14:paraId="1E8F9023" w14:textId="77777777" w:rsidR="00BC714C" w:rsidRDefault="00BC714C" w:rsidP="001E39E8">
            <w:pPr>
              <w:pStyle w:val="a"/>
            </w:pPr>
            <w:r>
              <w:t>Устройство</w:t>
            </w:r>
          </w:p>
        </w:tc>
        <w:tc>
          <w:tcPr>
            <w:tcW w:w="4839" w:type="dxa"/>
          </w:tcPr>
          <w:p w14:paraId="04994AE3" w14:textId="77777777" w:rsidR="00BC714C" w:rsidRPr="00C97C5F" w:rsidRDefault="00BC714C" w:rsidP="001E39E8">
            <w:pPr>
              <w:pStyle w:val="a"/>
            </w:pPr>
            <w:r>
              <w:t>Адрес</w:t>
            </w:r>
          </w:p>
        </w:tc>
      </w:tr>
      <w:tr w:rsidR="00F54958" w:rsidRPr="00C97C5F" w14:paraId="0296A682" w14:textId="77777777" w:rsidTr="00603EF4">
        <w:tc>
          <w:tcPr>
            <w:tcW w:w="4839" w:type="dxa"/>
          </w:tcPr>
          <w:p w14:paraId="677EADA9" w14:textId="77777777" w:rsidR="00F54958" w:rsidRDefault="00F54958" w:rsidP="001E39E8">
            <w:pPr>
              <w:pStyle w:val="a"/>
            </w:pPr>
            <w:r>
              <w:t>Маршрутизатор</w:t>
            </w:r>
          </w:p>
        </w:tc>
        <w:tc>
          <w:tcPr>
            <w:tcW w:w="4839" w:type="dxa"/>
            <w:vAlign w:val="center"/>
          </w:tcPr>
          <w:p w14:paraId="01D92615" w14:textId="66CC4875" w:rsidR="00F54958" w:rsidRPr="00C97C5F" w:rsidRDefault="00F54958" w:rsidP="001E39E8">
            <w:pPr>
              <w:pStyle w:val="a"/>
            </w:pPr>
            <w:r w:rsidRPr="00F54958">
              <w:rPr>
                <w:rStyle w:val="notion-enable-hover"/>
                <w:bCs/>
              </w:rPr>
              <w:t>fd3d:1a2b:3c4d:35::1/64</w:t>
            </w:r>
          </w:p>
        </w:tc>
      </w:tr>
      <w:tr w:rsidR="00F54958" w:rsidRPr="00C97C5F" w14:paraId="7DFC5FCB" w14:textId="77777777" w:rsidTr="00B02CC3">
        <w:tc>
          <w:tcPr>
            <w:tcW w:w="4839" w:type="dxa"/>
          </w:tcPr>
          <w:p w14:paraId="687E8984" w14:textId="77777777" w:rsidR="00F54958" w:rsidRDefault="00F54958" w:rsidP="001E39E8">
            <w:pPr>
              <w:pStyle w:val="a"/>
            </w:pPr>
            <w:r>
              <w:t>Коммутатор 1 этаж</w:t>
            </w:r>
          </w:p>
        </w:tc>
        <w:tc>
          <w:tcPr>
            <w:tcW w:w="4839" w:type="dxa"/>
            <w:vAlign w:val="center"/>
          </w:tcPr>
          <w:p w14:paraId="596E77F2" w14:textId="38EC6473" w:rsidR="00F54958" w:rsidRPr="00C97C5F" w:rsidRDefault="00F54958" w:rsidP="001E39E8">
            <w:pPr>
              <w:pStyle w:val="a"/>
            </w:pPr>
            <w:r w:rsidRPr="00F54958">
              <w:rPr>
                <w:rStyle w:val="notion-enable-hover"/>
                <w:bCs/>
              </w:rPr>
              <w:t>fd3d:1a2b:3c4d:35::</w:t>
            </w:r>
            <w:r>
              <w:rPr>
                <w:rStyle w:val="notion-enable-hover"/>
                <w:bCs/>
              </w:rPr>
              <w:t>2</w:t>
            </w:r>
            <w:r w:rsidRPr="00F54958">
              <w:rPr>
                <w:rStyle w:val="notion-enable-hover"/>
                <w:bCs/>
              </w:rPr>
              <w:t>/64</w:t>
            </w:r>
          </w:p>
        </w:tc>
      </w:tr>
      <w:tr w:rsidR="00F54958" w:rsidRPr="00C97C5F" w14:paraId="5A8A326E" w14:textId="77777777" w:rsidTr="00AC41FD">
        <w:tc>
          <w:tcPr>
            <w:tcW w:w="4839" w:type="dxa"/>
          </w:tcPr>
          <w:p w14:paraId="55F3E9A1" w14:textId="77777777" w:rsidR="00F54958" w:rsidRDefault="00F54958" w:rsidP="001E39E8">
            <w:pPr>
              <w:pStyle w:val="a"/>
            </w:pPr>
            <w:r>
              <w:t>Коммутатор 2 этаж</w:t>
            </w:r>
          </w:p>
        </w:tc>
        <w:tc>
          <w:tcPr>
            <w:tcW w:w="4839" w:type="dxa"/>
            <w:vAlign w:val="center"/>
          </w:tcPr>
          <w:p w14:paraId="09569B23" w14:textId="3F3FC857" w:rsidR="00F54958" w:rsidRPr="00C97C5F" w:rsidRDefault="00F54958" w:rsidP="001E39E8">
            <w:pPr>
              <w:pStyle w:val="a"/>
            </w:pPr>
            <w:r w:rsidRPr="00F54958">
              <w:rPr>
                <w:rStyle w:val="notion-enable-hover"/>
                <w:bCs/>
              </w:rPr>
              <w:t>fd3d:1a2b:3c4d:35::</w:t>
            </w:r>
            <w:r>
              <w:rPr>
                <w:rStyle w:val="notion-enable-hover"/>
                <w:bCs/>
              </w:rPr>
              <w:t>3</w:t>
            </w:r>
            <w:r w:rsidRPr="00F54958">
              <w:rPr>
                <w:rStyle w:val="notion-enable-hover"/>
                <w:bCs/>
              </w:rPr>
              <w:t>/64</w:t>
            </w:r>
          </w:p>
        </w:tc>
      </w:tr>
      <w:tr w:rsidR="00F54958" w:rsidRPr="00C97C5F" w14:paraId="1B78119E" w14:textId="77777777" w:rsidTr="00FE782F">
        <w:tc>
          <w:tcPr>
            <w:tcW w:w="4839" w:type="dxa"/>
          </w:tcPr>
          <w:p w14:paraId="02BD7FF4" w14:textId="77777777" w:rsidR="00F54958" w:rsidRDefault="00F54958" w:rsidP="001E39E8">
            <w:pPr>
              <w:pStyle w:val="a"/>
            </w:pPr>
            <w:r>
              <w:t>Коммутатор 3 этаж</w:t>
            </w:r>
          </w:p>
        </w:tc>
        <w:tc>
          <w:tcPr>
            <w:tcW w:w="4839" w:type="dxa"/>
            <w:vAlign w:val="center"/>
          </w:tcPr>
          <w:p w14:paraId="3AE26CE3" w14:textId="1EA1245E" w:rsidR="00F54958" w:rsidRPr="00C97C5F" w:rsidRDefault="00F54958" w:rsidP="001E39E8">
            <w:pPr>
              <w:pStyle w:val="a"/>
            </w:pPr>
            <w:r w:rsidRPr="00F54958">
              <w:rPr>
                <w:rStyle w:val="notion-enable-hover"/>
                <w:bCs/>
              </w:rPr>
              <w:t>fd3d:1a2b:3c4d:35::</w:t>
            </w:r>
            <w:r>
              <w:rPr>
                <w:rStyle w:val="notion-enable-hover"/>
                <w:bCs/>
              </w:rPr>
              <w:t>4</w:t>
            </w:r>
            <w:r w:rsidRPr="00F54958">
              <w:rPr>
                <w:rStyle w:val="notion-enable-hover"/>
                <w:bCs/>
              </w:rPr>
              <w:t>/64</w:t>
            </w:r>
          </w:p>
        </w:tc>
      </w:tr>
      <w:tr w:rsidR="00F54958" w:rsidRPr="00C97C5F" w14:paraId="4A395409" w14:textId="77777777" w:rsidTr="00201985">
        <w:tc>
          <w:tcPr>
            <w:tcW w:w="4839" w:type="dxa"/>
          </w:tcPr>
          <w:p w14:paraId="68489A03" w14:textId="77777777" w:rsidR="00F54958" w:rsidRDefault="00F54958" w:rsidP="001E39E8">
            <w:pPr>
              <w:pStyle w:val="a"/>
            </w:pPr>
            <w:r>
              <w:t>Точка доступа 1 этаж</w:t>
            </w:r>
          </w:p>
        </w:tc>
        <w:tc>
          <w:tcPr>
            <w:tcW w:w="4839" w:type="dxa"/>
            <w:vAlign w:val="center"/>
          </w:tcPr>
          <w:p w14:paraId="44494719" w14:textId="51194EE7" w:rsidR="00F54958" w:rsidRPr="00C97C5F" w:rsidRDefault="00F54958" w:rsidP="001E39E8">
            <w:pPr>
              <w:pStyle w:val="a"/>
            </w:pPr>
            <w:r w:rsidRPr="00F54958">
              <w:rPr>
                <w:rStyle w:val="notion-enable-hover"/>
                <w:bCs/>
              </w:rPr>
              <w:t>fd3d:1a2b:3c4d:35::</w:t>
            </w:r>
            <w:r>
              <w:rPr>
                <w:rStyle w:val="notion-enable-hover"/>
                <w:bCs/>
              </w:rPr>
              <w:t>5</w:t>
            </w:r>
            <w:r w:rsidRPr="00F54958">
              <w:rPr>
                <w:rStyle w:val="notion-enable-hover"/>
                <w:bCs/>
              </w:rPr>
              <w:t>/64</w:t>
            </w:r>
          </w:p>
        </w:tc>
      </w:tr>
      <w:tr w:rsidR="00F54958" w:rsidRPr="00C97C5F" w14:paraId="4FAE2439" w14:textId="77777777" w:rsidTr="0050171E">
        <w:tc>
          <w:tcPr>
            <w:tcW w:w="4839" w:type="dxa"/>
          </w:tcPr>
          <w:p w14:paraId="1459C1D4" w14:textId="77777777" w:rsidR="00F54958" w:rsidRDefault="00F54958" w:rsidP="001E39E8">
            <w:pPr>
              <w:pStyle w:val="a"/>
            </w:pPr>
            <w:r>
              <w:t>Точка доступа 2 этаж</w:t>
            </w:r>
          </w:p>
        </w:tc>
        <w:tc>
          <w:tcPr>
            <w:tcW w:w="4839" w:type="dxa"/>
            <w:vAlign w:val="center"/>
          </w:tcPr>
          <w:p w14:paraId="526D8C59" w14:textId="480135B7" w:rsidR="00F54958" w:rsidRPr="00C97C5F" w:rsidRDefault="00F54958" w:rsidP="001E39E8">
            <w:pPr>
              <w:pStyle w:val="a"/>
            </w:pPr>
            <w:r w:rsidRPr="00F54958">
              <w:rPr>
                <w:rStyle w:val="notion-enable-hover"/>
                <w:bCs/>
              </w:rPr>
              <w:t>fd3d:1a2b:3c4d:35::</w:t>
            </w:r>
            <w:r>
              <w:rPr>
                <w:rStyle w:val="notion-enable-hover"/>
                <w:bCs/>
              </w:rPr>
              <w:t>6</w:t>
            </w:r>
            <w:r w:rsidRPr="00F54958">
              <w:rPr>
                <w:rStyle w:val="notion-enable-hover"/>
                <w:bCs/>
              </w:rPr>
              <w:t>/64</w:t>
            </w:r>
          </w:p>
        </w:tc>
      </w:tr>
      <w:tr w:rsidR="00F54958" w:rsidRPr="00C97C5F" w14:paraId="190A698D" w14:textId="77777777" w:rsidTr="00E755E5">
        <w:tc>
          <w:tcPr>
            <w:tcW w:w="4839" w:type="dxa"/>
          </w:tcPr>
          <w:p w14:paraId="66B07C24" w14:textId="77777777" w:rsidR="00F54958" w:rsidRDefault="00F54958" w:rsidP="001E39E8">
            <w:pPr>
              <w:pStyle w:val="a"/>
            </w:pPr>
            <w:r>
              <w:t>Точка доступа 3 этаж</w:t>
            </w:r>
          </w:p>
        </w:tc>
        <w:tc>
          <w:tcPr>
            <w:tcW w:w="4839" w:type="dxa"/>
            <w:vAlign w:val="center"/>
          </w:tcPr>
          <w:p w14:paraId="1B975E53" w14:textId="43A1730B" w:rsidR="00F54958" w:rsidRPr="00C97C5F" w:rsidRDefault="00F54958" w:rsidP="001E39E8">
            <w:pPr>
              <w:pStyle w:val="a"/>
            </w:pPr>
            <w:r w:rsidRPr="00F54958">
              <w:rPr>
                <w:rStyle w:val="notion-enable-hover"/>
                <w:bCs/>
              </w:rPr>
              <w:t>fd3d:1a2b:3c4d:35::</w:t>
            </w:r>
            <w:r>
              <w:rPr>
                <w:rStyle w:val="notion-enable-hover"/>
                <w:bCs/>
              </w:rPr>
              <w:t>7</w:t>
            </w:r>
            <w:r w:rsidRPr="00F54958">
              <w:rPr>
                <w:rStyle w:val="notion-enable-hover"/>
                <w:bCs/>
              </w:rPr>
              <w:t>/64</w:t>
            </w:r>
          </w:p>
        </w:tc>
      </w:tr>
      <w:tr w:rsidR="00F54958" w:rsidRPr="00C97C5F" w14:paraId="1596EA20" w14:textId="77777777" w:rsidTr="009C703C">
        <w:tc>
          <w:tcPr>
            <w:tcW w:w="4839" w:type="dxa"/>
          </w:tcPr>
          <w:p w14:paraId="3F800011" w14:textId="77777777" w:rsidR="00F54958" w:rsidRPr="00EB7142" w:rsidRDefault="00F54958" w:rsidP="001E39E8">
            <w:pPr>
              <w:pStyle w:val="a"/>
              <w:rPr>
                <w:lang w:val="en-US"/>
              </w:rPr>
            </w:pPr>
            <w:r>
              <w:t xml:space="preserve">Административный ПК </w:t>
            </w:r>
            <w:r>
              <w:rPr>
                <w:lang w:val="en-US"/>
              </w:rPr>
              <w:t>(20)</w:t>
            </w:r>
          </w:p>
        </w:tc>
        <w:tc>
          <w:tcPr>
            <w:tcW w:w="4839" w:type="dxa"/>
            <w:vAlign w:val="center"/>
          </w:tcPr>
          <w:p w14:paraId="2C8F6EB5" w14:textId="2D09C788" w:rsidR="00F54958" w:rsidRPr="00C97C5F" w:rsidRDefault="00F54958" w:rsidP="001E39E8">
            <w:pPr>
              <w:pStyle w:val="a"/>
            </w:pPr>
            <w:r w:rsidRPr="00F54958">
              <w:rPr>
                <w:rStyle w:val="notion-enable-hover"/>
                <w:bCs/>
              </w:rPr>
              <w:t>fd3d:1a2b:3c4d:35::</w:t>
            </w:r>
            <w:r>
              <w:rPr>
                <w:rStyle w:val="notion-enable-hover"/>
                <w:bCs/>
              </w:rPr>
              <w:t>8</w:t>
            </w:r>
            <w:r w:rsidRPr="00F54958">
              <w:rPr>
                <w:rStyle w:val="notion-enable-hover"/>
                <w:bCs/>
              </w:rPr>
              <w:t>/64</w:t>
            </w:r>
          </w:p>
        </w:tc>
      </w:tr>
    </w:tbl>
    <w:p w14:paraId="091475E7" w14:textId="77777777" w:rsidR="00BC714C" w:rsidRDefault="00BC714C" w:rsidP="001E39E8">
      <w:pPr>
        <w:pStyle w:val="a"/>
      </w:pPr>
    </w:p>
    <w:p w14:paraId="70FBDA1C" w14:textId="64E58316" w:rsidR="00BC714C" w:rsidRPr="00EB7142" w:rsidRDefault="00BC714C" w:rsidP="001E39E8">
      <w:pPr>
        <w:pStyle w:val="a"/>
      </w:pPr>
      <w:r>
        <w:t>Таблица 3.11 –</w:t>
      </w:r>
      <w:r w:rsidRPr="00EB7142">
        <w:t xml:space="preserve"> </w:t>
      </w:r>
      <w:r>
        <w:rPr>
          <w:lang w:val="en-US"/>
        </w:rPr>
        <w:t>IPv</w:t>
      </w:r>
      <w:r w:rsidRPr="00EB7142">
        <w:t xml:space="preserve">6 </w:t>
      </w:r>
      <w:r>
        <w:t>адресация стационарных ПК</w:t>
      </w:r>
    </w:p>
    <w:tbl>
      <w:tblPr>
        <w:tblStyle w:val="TableGrid"/>
        <w:tblW w:w="0" w:type="auto"/>
        <w:tblLook w:val="04A0" w:firstRow="1" w:lastRow="0" w:firstColumn="1" w:lastColumn="0" w:noHBand="0" w:noVBand="1"/>
      </w:tblPr>
      <w:tblGrid>
        <w:gridCol w:w="4657"/>
        <w:gridCol w:w="13"/>
        <w:gridCol w:w="4674"/>
      </w:tblGrid>
      <w:tr w:rsidR="00BC714C" w:rsidRPr="00BC714C" w14:paraId="406D6454" w14:textId="77777777" w:rsidTr="00653FD0">
        <w:tc>
          <w:tcPr>
            <w:tcW w:w="4670" w:type="dxa"/>
            <w:gridSpan w:val="2"/>
          </w:tcPr>
          <w:p w14:paraId="08EB510C" w14:textId="77777777" w:rsidR="00BC714C" w:rsidRDefault="00BC714C" w:rsidP="001E39E8">
            <w:pPr>
              <w:pStyle w:val="a"/>
            </w:pPr>
            <w:r>
              <w:t xml:space="preserve">Устройства </w:t>
            </w:r>
          </w:p>
        </w:tc>
        <w:tc>
          <w:tcPr>
            <w:tcW w:w="4674" w:type="dxa"/>
          </w:tcPr>
          <w:p w14:paraId="4690E9FD" w14:textId="77777777" w:rsidR="00BC714C" w:rsidRPr="00BC714C" w:rsidRDefault="00BC714C" w:rsidP="001E39E8">
            <w:pPr>
              <w:pStyle w:val="a"/>
            </w:pPr>
            <w:r>
              <w:t>Адреса</w:t>
            </w:r>
          </w:p>
        </w:tc>
      </w:tr>
      <w:tr w:rsidR="00BC714C" w14:paraId="25CFCB64" w14:textId="77777777" w:rsidTr="00653FD0">
        <w:tc>
          <w:tcPr>
            <w:tcW w:w="4670" w:type="dxa"/>
            <w:gridSpan w:val="2"/>
          </w:tcPr>
          <w:p w14:paraId="3FAEC70D" w14:textId="77777777" w:rsidR="00BC714C" w:rsidRDefault="00BC714C" w:rsidP="001E39E8">
            <w:pPr>
              <w:pStyle w:val="a"/>
            </w:pPr>
            <w:r>
              <w:t>ПК</w:t>
            </w:r>
            <w:r>
              <w:rPr>
                <w:lang w:val="en-US"/>
              </w:rPr>
              <w:t>(1-8)</w:t>
            </w:r>
            <w:r>
              <w:t xml:space="preserve"> 1 этаж </w:t>
            </w:r>
          </w:p>
        </w:tc>
        <w:tc>
          <w:tcPr>
            <w:tcW w:w="4674" w:type="dxa"/>
          </w:tcPr>
          <w:p w14:paraId="2F172413" w14:textId="77777777" w:rsidR="00BC714C" w:rsidRDefault="00BC714C" w:rsidP="001E39E8">
            <w:pPr>
              <w:pStyle w:val="a"/>
            </w:pPr>
            <w:r>
              <w:t>198.62.34.17 – 24</w:t>
            </w:r>
          </w:p>
        </w:tc>
      </w:tr>
      <w:tr w:rsidR="00BC714C" w14:paraId="6995F9E1" w14:textId="77777777" w:rsidTr="00653FD0">
        <w:tc>
          <w:tcPr>
            <w:tcW w:w="4657" w:type="dxa"/>
          </w:tcPr>
          <w:p w14:paraId="2FBA70AE" w14:textId="77777777" w:rsidR="00BC714C" w:rsidRDefault="00BC714C" w:rsidP="001E39E8">
            <w:pPr>
              <w:pStyle w:val="a"/>
            </w:pPr>
            <w:r>
              <w:t>ПК</w:t>
            </w:r>
            <w:r>
              <w:rPr>
                <w:lang w:val="en-US"/>
              </w:rPr>
              <w:t>(9-16)</w:t>
            </w:r>
            <w:r>
              <w:t xml:space="preserve"> 2 этаж</w:t>
            </w:r>
          </w:p>
        </w:tc>
        <w:tc>
          <w:tcPr>
            <w:tcW w:w="4687" w:type="dxa"/>
            <w:gridSpan w:val="2"/>
          </w:tcPr>
          <w:p w14:paraId="1E818347" w14:textId="77777777" w:rsidR="00BC714C" w:rsidRDefault="00BC714C" w:rsidP="001E39E8">
            <w:pPr>
              <w:pStyle w:val="a"/>
            </w:pPr>
            <w:r>
              <w:t>198.62.34.25 – 32</w:t>
            </w:r>
          </w:p>
        </w:tc>
      </w:tr>
      <w:tr w:rsidR="00BC714C" w14:paraId="26545A61" w14:textId="77777777" w:rsidTr="00653FD0">
        <w:tc>
          <w:tcPr>
            <w:tcW w:w="4657" w:type="dxa"/>
          </w:tcPr>
          <w:p w14:paraId="39A02AB2" w14:textId="77777777" w:rsidR="00BC714C" w:rsidRDefault="00BC714C" w:rsidP="001E39E8">
            <w:pPr>
              <w:pStyle w:val="a"/>
            </w:pPr>
            <w:r>
              <w:t>ПК(</w:t>
            </w:r>
            <w:r>
              <w:rPr>
                <w:lang w:val="en-US"/>
              </w:rPr>
              <w:t>17-19</w:t>
            </w:r>
            <w:r>
              <w:t>) 3 этаж</w:t>
            </w:r>
          </w:p>
        </w:tc>
        <w:tc>
          <w:tcPr>
            <w:tcW w:w="4687" w:type="dxa"/>
            <w:gridSpan w:val="2"/>
          </w:tcPr>
          <w:p w14:paraId="5092AF1A" w14:textId="77777777" w:rsidR="00BC714C" w:rsidRDefault="00BC714C" w:rsidP="001E39E8">
            <w:pPr>
              <w:pStyle w:val="a"/>
            </w:pPr>
            <w:r>
              <w:t>198.62.34.33 – 35</w:t>
            </w:r>
          </w:p>
        </w:tc>
      </w:tr>
    </w:tbl>
    <w:p w14:paraId="5B094F14" w14:textId="77777777" w:rsidR="00EB7142" w:rsidRPr="00EB7142" w:rsidRDefault="00EB7142" w:rsidP="001E39E8">
      <w:pPr>
        <w:pStyle w:val="a"/>
      </w:pPr>
    </w:p>
    <w:p w14:paraId="3B9CA60E" w14:textId="31E97B46" w:rsidR="007C045E" w:rsidRPr="00B40A7E" w:rsidRDefault="007C045E" w:rsidP="00BC3AAE">
      <w:pPr>
        <w:pStyle w:val="a"/>
        <w:ind w:firstLine="720"/>
        <w:outlineLvl w:val="1"/>
        <w:rPr>
          <w:b/>
          <w:bCs/>
          <w:lang w:val="en-US"/>
        </w:rPr>
      </w:pPr>
      <w:bookmarkStart w:id="29" w:name="_Toc153820029"/>
      <w:r w:rsidRPr="00B40A7E">
        <w:rPr>
          <w:b/>
          <w:bCs/>
          <w:lang w:val="en-US"/>
        </w:rPr>
        <w:t xml:space="preserve">3.12 </w:t>
      </w:r>
      <w:r w:rsidRPr="00B40A7E">
        <w:rPr>
          <w:b/>
          <w:bCs/>
        </w:rPr>
        <w:t>Настройка</w:t>
      </w:r>
      <w:r w:rsidR="00B40A7E" w:rsidRPr="00B40A7E">
        <w:rPr>
          <w:b/>
          <w:bCs/>
          <w:lang w:val="en-US"/>
        </w:rPr>
        <w:t xml:space="preserve"> </w:t>
      </w:r>
      <w:r w:rsidR="00B40A7E" w:rsidRPr="00B40A7E">
        <w:rPr>
          <w:b/>
          <w:bCs/>
        </w:rPr>
        <w:t>сетевого</w:t>
      </w:r>
      <w:r w:rsidRPr="00B40A7E">
        <w:rPr>
          <w:b/>
          <w:bCs/>
          <w:lang w:val="en-US"/>
        </w:rPr>
        <w:t xml:space="preserve"> </w:t>
      </w:r>
      <w:r w:rsidRPr="00B40A7E">
        <w:rPr>
          <w:b/>
          <w:bCs/>
        </w:rPr>
        <w:t>оборудования</w:t>
      </w:r>
      <w:r w:rsidR="006D132C" w:rsidRPr="00B40A7E">
        <w:rPr>
          <w:b/>
          <w:bCs/>
          <w:lang w:val="en-US"/>
        </w:rPr>
        <w:t>.</w:t>
      </w:r>
      <w:bookmarkEnd w:id="29"/>
    </w:p>
    <w:p w14:paraId="260EE465" w14:textId="77777777" w:rsidR="00B40A7E" w:rsidRPr="00B40A7E" w:rsidRDefault="00B40A7E" w:rsidP="00885894">
      <w:pPr>
        <w:pStyle w:val="a"/>
        <w:ind w:firstLine="720"/>
        <w:rPr>
          <w:lang w:val="en-US"/>
        </w:rPr>
      </w:pPr>
    </w:p>
    <w:p w14:paraId="2E243AD5" w14:textId="7317690E" w:rsidR="00D43F89" w:rsidRPr="00B40A7E" w:rsidRDefault="00B40A7E" w:rsidP="00BC3AAE">
      <w:pPr>
        <w:pStyle w:val="a"/>
        <w:ind w:firstLine="720"/>
        <w:outlineLvl w:val="2"/>
        <w:rPr>
          <w:rFonts w:ascii="Courier New" w:hAnsi="Courier New" w:cs="Courier New"/>
          <w:b/>
          <w:bCs/>
          <w:sz w:val="24"/>
          <w:szCs w:val="24"/>
        </w:rPr>
      </w:pPr>
      <w:bookmarkStart w:id="30" w:name="_Toc153820030"/>
      <w:r w:rsidRPr="00B40A7E">
        <w:rPr>
          <w:b/>
          <w:bCs/>
        </w:rPr>
        <w:t xml:space="preserve">3.12.1 </w:t>
      </w:r>
      <w:r w:rsidR="004645DE" w:rsidRPr="00B40A7E">
        <w:rPr>
          <w:b/>
          <w:bCs/>
        </w:rPr>
        <w:t xml:space="preserve">Настройка </w:t>
      </w:r>
      <w:r w:rsidR="000274FF">
        <w:rPr>
          <w:b/>
          <w:bCs/>
        </w:rPr>
        <w:t>коммутатора</w:t>
      </w:r>
      <w:r>
        <w:rPr>
          <w:b/>
          <w:bCs/>
        </w:rPr>
        <w:t xml:space="preserve"> на первом этаже.</w:t>
      </w:r>
      <w:bookmarkEnd w:id="30"/>
    </w:p>
    <w:p w14:paraId="495CAB7F" w14:textId="76033A60" w:rsidR="00420CC6" w:rsidRPr="00504236" w:rsidRDefault="00420CC6" w:rsidP="00420CC6">
      <w:pPr>
        <w:pStyle w:val="a"/>
        <w:ind w:firstLine="720"/>
        <w:rPr>
          <w:rFonts w:ascii="Courier New" w:hAnsi="Courier New" w:cs="Courier New"/>
          <w:sz w:val="24"/>
          <w:szCs w:val="24"/>
        </w:rPr>
      </w:pPr>
      <w:r w:rsidRPr="001E39E8">
        <w:rPr>
          <w:rStyle w:val="notion-enable-hover"/>
        </w:rPr>
        <w:t>Вход в режим конфигурации</w:t>
      </w:r>
    </w:p>
    <w:p w14:paraId="6E984BF0" w14:textId="77777777" w:rsidR="004674D9" w:rsidRPr="007E0374" w:rsidRDefault="004674D9" w:rsidP="004674D9">
      <w:pPr>
        <w:pStyle w:val="a"/>
        <w:ind w:left="720"/>
        <w:rPr>
          <w:rFonts w:ascii="Courier New" w:hAnsi="Courier New" w:cs="Courier New"/>
          <w:sz w:val="24"/>
          <w:szCs w:val="24"/>
        </w:rPr>
      </w:pPr>
    </w:p>
    <w:p w14:paraId="7CA6C773" w14:textId="1B177961" w:rsidR="00D43F89" w:rsidRPr="00504236" w:rsidRDefault="00D43F89" w:rsidP="004674D9">
      <w:pPr>
        <w:pStyle w:val="a"/>
        <w:ind w:left="720"/>
        <w:rPr>
          <w:rFonts w:ascii="Courier New" w:hAnsi="Courier New" w:cs="Courier New"/>
          <w:sz w:val="24"/>
          <w:szCs w:val="24"/>
        </w:rPr>
      </w:pPr>
      <w:r w:rsidRPr="00B40A7E">
        <w:rPr>
          <w:rFonts w:ascii="Courier New" w:hAnsi="Courier New" w:cs="Courier New"/>
          <w:sz w:val="24"/>
          <w:szCs w:val="24"/>
          <w:lang w:val="en-US"/>
        </w:rPr>
        <w:t>switch</w:t>
      </w:r>
      <w:r w:rsidRPr="00504236">
        <w:rPr>
          <w:rFonts w:ascii="Courier New" w:hAnsi="Courier New" w:cs="Courier New"/>
          <w:sz w:val="24"/>
          <w:szCs w:val="24"/>
        </w:rPr>
        <w:t>&gt;</w:t>
      </w:r>
      <w:r w:rsidRPr="00B40A7E">
        <w:rPr>
          <w:rFonts w:ascii="Courier New" w:hAnsi="Courier New" w:cs="Courier New"/>
          <w:sz w:val="24"/>
          <w:szCs w:val="24"/>
          <w:lang w:val="en-US"/>
        </w:rPr>
        <w:t>enable</w:t>
      </w:r>
    </w:p>
    <w:p w14:paraId="7543A5BB" w14:textId="36BA0048" w:rsidR="004645DE" w:rsidRPr="00B40A7E" w:rsidRDefault="00D43F89"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w:t>
      </w:r>
      <w:r w:rsidR="004645DE" w:rsidRPr="00B40A7E">
        <w:rPr>
          <w:rFonts w:ascii="Courier New" w:hAnsi="Courier New" w:cs="Courier New"/>
          <w:sz w:val="24"/>
          <w:szCs w:val="24"/>
          <w:lang w:val="en-US"/>
        </w:rPr>
        <w:t>configure terminal</w:t>
      </w:r>
    </w:p>
    <w:p w14:paraId="3F39E933" w14:textId="46864F1E" w:rsidR="004645DE" w:rsidRPr="00B40A7E" w:rsidRDefault="00D43F89"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w:t>
      </w:r>
      <w:r w:rsidR="004645DE" w:rsidRPr="00B40A7E">
        <w:rPr>
          <w:rFonts w:ascii="Courier New" w:hAnsi="Courier New" w:cs="Courier New"/>
          <w:sz w:val="24"/>
          <w:szCs w:val="24"/>
          <w:lang w:val="en-US"/>
        </w:rPr>
        <w:t>vlan database</w:t>
      </w:r>
    </w:p>
    <w:p w14:paraId="38C35E90" w14:textId="0D8B209C" w:rsidR="004645DE" w:rsidRPr="00885894" w:rsidRDefault="00D43F89"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switch(config-vlan)#</w:t>
      </w:r>
      <w:r w:rsidR="004645DE" w:rsidRPr="00885894">
        <w:rPr>
          <w:rFonts w:ascii="Courier New" w:hAnsi="Courier New" w:cs="Courier New"/>
          <w:sz w:val="24"/>
          <w:szCs w:val="24"/>
          <w:lang w:val="en-US"/>
        </w:rPr>
        <w:t>vlan 35</w:t>
      </w:r>
      <w:r w:rsidR="006B61B6" w:rsidRPr="00885894">
        <w:rPr>
          <w:rFonts w:ascii="Courier New" w:hAnsi="Courier New" w:cs="Courier New"/>
          <w:sz w:val="24"/>
          <w:szCs w:val="24"/>
          <w:lang w:val="en-US"/>
        </w:rPr>
        <w:t xml:space="preserve"> name</w:t>
      </w:r>
      <w:r w:rsidRPr="00885894">
        <w:rPr>
          <w:rFonts w:ascii="Courier New" w:hAnsi="Courier New" w:cs="Courier New"/>
          <w:sz w:val="24"/>
          <w:szCs w:val="24"/>
          <w:lang w:val="en-US"/>
        </w:rPr>
        <w:t xml:space="preserve"> “Admin”</w:t>
      </w:r>
    </w:p>
    <w:p w14:paraId="0165FCD9" w14:textId="16C8B389" w:rsidR="004645DE" w:rsidRPr="00885894" w:rsidRDefault="00D43F89"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switch(config-vlan)#</w:t>
      </w:r>
      <w:r w:rsidR="004645DE" w:rsidRPr="00885894">
        <w:rPr>
          <w:rFonts w:ascii="Courier New" w:hAnsi="Courier New" w:cs="Courier New"/>
          <w:sz w:val="24"/>
          <w:szCs w:val="24"/>
          <w:lang w:val="en-US"/>
        </w:rPr>
        <w:t>vlan 100</w:t>
      </w:r>
      <w:r w:rsidR="006B61B6" w:rsidRPr="00885894">
        <w:rPr>
          <w:rFonts w:ascii="Courier New" w:hAnsi="Courier New" w:cs="Courier New"/>
          <w:sz w:val="24"/>
          <w:szCs w:val="24"/>
          <w:lang w:val="en-US"/>
        </w:rPr>
        <w:t xml:space="preserve"> name</w:t>
      </w:r>
      <w:r w:rsidR="004645DE" w:rsidRPr="00885894">
        <w:rPr>
          <w:rFonts w:ascii="Courier New" w:hAnsi="Courier New" w:cs="Courier New"/>
          <w:sz w:val="24"/>
          <w:szCs w:val="24"/>
          <w:lang w:val="en-US"/>
        </w:rPr>
        <w:t xml:space="preserve"> </w:t>
      </w:r>
      <w:r w:rsidRPr="00885894">
        <w:rPr>
          <w:rFonts w:ascii="Courier New" w:hAnsi="Courier New" w:cs="Courier New"/>
          <w:sz w:val="24"/>
          <w:szCs w:val="24"/>
          <w:lang w:val="en-US"/>
        </w:rPr>
        <w:t>“Loca</w:t>
      </w:r>
      <w:r w:rsidR="009F1916" w:rsidRPr="00885894">
        <w:rPr>
          <w:rFonts w:ascii="Courier New" w:hAnsi="Courier New" w:cs="Courier New"/>
          <w:sz w:val="24"/>
          <w:szCs w:val="24"/>
          <w:lang w:val="en-US"/>
        </w:rPr>
        <w:t>l</w:t>
      </w:r>
      <w:r w:rsidRPr="00885894">
        <w:rPr>
          <w:rFonts w:ascii="Courier New" w:hAnsi="Courier New" w:cs="Courier New"/>
          <w:sz w:val="24"/>
          <w:szCs w:val="24"/>
          <w:lang w:val="en-US"/>
        </w:rPr>
        <w:t>”</w:t>
      </w:r>
    </w:p>
    <w:p w14:paraId="15CA40D8" w14:textId="6223ABD3" w:rsidR="004645DE" w:rsidRPr="00885894" w:rsidRDefault="00D43F89"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switch(config-vlan)#</w:t>
      </w:r>
      <w:r w:rsidR="004645DE" w:rsidRPr="00885894">
        <w:rPr>
          <w:rFonts w:ascii="Courier New" w:hAnsi="Courier New" w:cs="Courier New"/>
          <w:sz w:val="24"/>
          <w:szCs w:val="24"/>
          <w:lang w:val="en-US"/>
        </w:rPr>
        <w:t>vlan 200</w:t>
      </w:r>
      <w:r w:rsidR="006B61B6" w:rsidRPr="00885894">
        <w:rPr>
          <w:rFonts w:ascii="Courier New" w:hAnsi="Courier New" w:cs="Courier New"/>
          <w:sz w:val="24"/>
          <w:szCs w:val="24"/>
          <w:lang w:val="en-US"/>
        </w:rPr>
        <w:t xml:space="preserve"> name</w:t>
      </w:r>
      <w:r w:rsidR="004645DE" w:rsidRPr="00885894">
        <w:rPr>
          <w:rFonts w:ascii="Courier New" w:hAnsi="Courier New" w:cs="Courier New"/>
          <w:sz w:val="24"/>
          <w:szCs w:val="24"/>
          <w:lang w:val="en-US"/>
        </w:rPr>
        <w:t xml:space="preserve"> </w:t>
      </w:r>
      <w:r w:rsidRPr="00885894">
        <w:rPr>
          <w:rFonts w:ascii="Courier New" w:hAnsi="Courier New" w:cs="Courier New"/>
          <w:sz w:val="24"/>
          <w:szCs w:val="24"/>
          <w:lang w:val="en-US"/>
        </w:rPr>
        <w:t>“Wireless”</w:t>
      </w:r>
    </w:p>
    <w:p w14:paraId="6ED13B1B" w14:textId="4D0C7D8D" w:rsidR="00F54958" w:rsidRPr="00885894" w:rsidRDefault="00D43F89" w:rsidP="004674D9">
      <w:pPr>
        <w:pStyle w:val="a"/>
        <w:ind w:left="720"/>
        <w:rPr>
          <w:rFonts w:ascii="Courier New" w:hAnsi="Courier New" w:cs="Courier New"/>
          <w:sz w:val="24"/>
          <w:szCs w:val="24"/>
        </w:rPr>
      </w:pPr>
      <w:r w:rsidRPr="00885894">
        <w:rPr>
          <w:rFonts w:ascii="Courier New" w:hAnsi="Courier New" w:cs="Courier New"/>
          <w:sz w:val="24"/>
          <w:szCs w:val="24"/>
        </w:rPr>
        <w:t>switch(config-vlan)#</w:t>
      </w:r>
      <w:r w:rsidR="004645DE" w:rsidRPr="00885894">
        <w:rPr>
          <w:rFonts w:ascii="Courier New" w:hAnsi="Courier New" w:cs="Courier New"/>
          <w:sz w:val="24"/>
          <w:szCs w:val="24"/>
        </w:rPr>
        <w:t>exit</w:t>
      </w:r>
    </w:p>
    <w:p w14:paraId="37F08E5A" w14:textId="2291D60F" w:rsidR="00885894" w:rsidRDefault="00885894" w:rsidP="00885894">
      <w:pPr>
        <w:pStyle w:val="a"/>
        <w:ind w:firstLine="720"/>
      </w:pPr>
    </w:p>
    <w:p w14:paraId="4FCDBC3D" w14:textId="61C4D102" w:rsidR="00885894" w:rsidRPr="00885894" w:rsidRDefault="00B40A7E" w:rsidP="00BC3AAE">
      <w:pPr>
        <w:pStyle w:val="a"/>
        <w:ind w:firstLine="720"/>
        <w:outlineLvl w:val="3"/>
        <w:rPr>
          <w:rStyle w:val="notion-enable-hover"/>
          <w:b/>
          <w:bCs/>
        </w:rPr>
      </w:pPr>
      <w:r>
        <w:rPr>
          <w:b/>
          <w:bCs/>
        </w:rPr>
        <w:t>3</w:t>
      </w:r>
      <w:r w:rsidR="00885894" w:rsidRPr="00885894">
        <w:rPr>
          <w:b/>
          <w:bCs/>
        </w:rPr>
        <w:t>.12.1</w:t>
      </w:r>
      <w:r>
        <w:rPr>
          <w:b/>
          <w:bCs/>
        </w:rPr>
        <w:t>.1</w:t>
      </w:r>
      <w:r w:rsidR="00885894" w:rsidRPr="00885894">
        <w:rPr>
          <w:b/>
          <w:bCs/>
        </w:rPr>
        <w:t xml:space="preserve"> Настройка административного </w:t>
      </w:r>
      <w:r w:rsidR="00885894" w:rsidRPr="00885894">
        <w:rPr>
          <w:b/>
          <w:bCs/>
          <w:lang w:val="en-US"/>
        </w:rPr>
        <w:t>VLAN</w:t>
      </w:r>
    </w:p>
    <w:p w14:paraId="0FABC521" w14:textId="31DCEA94" w:rsidR="001E39E8" w:rsidRPr="001E39E8" w:rsidRDefault="001E39E8" w:rsidP="001E39E8">
      <w:pPr>
        <w:pStyle w:val="a"/>
        <w:ind w:firstLine="720"/>
      </w:pPr>
      <w:r w:rsidRPr="001E39E8">
        <w:rPr>
          <w:rStyle w:val="notion-enable-hover"/>
        </w:rPr>
        <w:t>Вход в режим конфигурации</w:t>
      </w:r>
    </w:p>
    <w:p w14:paraId="76D57649" w14:textId="77777777" w:rsidR="004674D9" w:rsidRPr="007822D4" w:rsidRDefault="004674D9" w:rsidP="004674D9">
      <w:pPr>
        <w:pStyle w:val="a"/>
        <w:ind w:left="720"/>
        <w:rPr>
          <w:rFonts w:ascii="Courier New" w:hAnsi="Courier New" w:cs="Courier New"/>
          <w:sz w:val="24"/>
          <w:szCs w:val="24"/>
        </w:rPr>
      </w:pPr>
    </w:p>
    <w:p w14:paraId="2B60070B" w14:textId="63A61DE3" w:rsidR="00F54958" w:rsidRPr="00BC3AAE" w:rsidRDefault="00F54958" w:rsidP="004674D9">
      <w:pPr>
        <w:pStyle w:val="a"/>
        <w:ind w:left="720"/>
        <w:rPr>
          <w:rFonts w:ascii="Courier New" w:hAnsi="Courier New" w:cs="Courier New"/>
          <w:sz w:val="24"/>
          <w:szCs w:val="24"/>
        </w:rPr>
      </w:pPr>
      <w:r w:rsidRPr="00885894">
        <w:rPr>
          <w:rFonts w:ascii="Courier New" w:hAnsi="Courier New" w:cs="Courier New"/>
          <w:sz w:val="24"/>
          <w:szCs w:val="24"/>
          <w:lang w:val="en-US"/>
        </w:rPr>
        <w:t>switch</w:t>
      </w:r>
      <w:r w:rsidRPr="00BC3AAE">
        <w:rPr>
          <w:rFonts w:ascii="Courier New" w:hAnsi="Courier New" w:cs="Courier New"/>
          <w:sz w:val="24"/>
          <w:szCs w:val="24"/>
        </w:rPr>
        <w:t xml:space="preserve">&gt; </w:t>
      </w:r>
      <w:r w:rsidRPr="00885894">
        <w:rPr>
          <w:rFonts w:ascii="Courier New" w:hAnsi="Courier New" w:cs="Courier New"/>
          <w:sz w:val="24"/>
          <w:szCs w:val="24"/>
          <w:lang w:val="en-US"/>
        </w:rPr>
        <w:t>enable</w:t>
      </w:r>
    </w:p>
    <w:p w14:paraId="1D84BD8C" w14:textId="17CB8A6D" w:rsidR="001E39E8" w:rsidRPr="00BC3AAE" w:rsidRDefault="00F54958" w:rsidP="004674D9">
      <w:pPr>
        <w:pStyle w:val="a"/>
        <w:ind w:left="720"/>
        <w:rPr>
          <w:rFonts w:ascii="Courier New" w:hAnsi="Courier New" w:cs="Courier New"/>
          <w:sz w:val="24"/>
          <w:szCs w:val="24"/>
        </w:rPr>
      </w:pPr>
      <w:r w:rsidRPr="00885894">
        <w:rPr>
          <w:rFonts w:ascii="Courier New" w:hAnsi="Courier New" w:cs="Courier New"/>
          <w:sz w:val="24"/>
          <w:szCs w:val="24"/>
          <w:lang w:val="en-US"/>
        </w:rPr>
        <w:t>switch</w:t>
      </w:r>
      <w:r w:rsidRPr="00BC3AAE">
        <w:rPr>
          <w:rFonts w:ascii="Courier New" w:hAnsi="Courier New" w:cs="Courier New"/>
          <w:sz w:val="24"/>
          <w:szCs w:val="24"/>
        </w:rPr>
        <w:t xml:space="preserve"># </w:t>
      </w:r>
      <w:r w:rsidRPr="00885894">
        <w:rPr>
          <w:rFonts w:ascii="Courier New" w:hAnsi="Courier New" w:cs="Courier New"/>
          <w:sz w:val="24"/>
          <w:szCs w:val="24"/>
          <w:lang w:val="en-US"/>
        </w:rPr>
        <w:t>configure</w:t>
      </w:r>
      <w:r w:rsidRPr="00BC3AAE">
        <w:rPr>
          <w:rFonts w:ascii="Courier New" w:hAnsi="Courier New" w:cs="Courier New"/>
          <w:sz w:val="24"/>
          <w:szCs w:val="24"/>
        </w:rPr>
        <w:t xml:space="preserve"> </w:t>
      </w:r>
      <w:r w:rsidRPr="00885894">
        <w:rPr>
          <w:rFonts w:ascii="Courier New" w:hAnsi="Courier New" w:cs="Courier New"/>
          <w:sz w:val="24"/>
          <w:szCs w:val="24"/>
          <w:lang w:val="en-US"/>
        </w:rPr>
        <w:t>terminal</w:t>
      </w:r>
    </w:p>
    <w:p w14:paraId="70DBF965" w14:textId="77777777" w:rsidR="004674D9" w:rsidRDefault="004674D9" w:rsidP="001E39E8">
      <w:pPr>
        <w:pStyle w:val="a"/>
        <w:ind w:firstLine="720"/>
        <w:rPr>
          <w:rStyle w:val="notion-enable-hover"/>
        </w:rPr>
      </w:pPr>
    </w:p>
    <w:p w14:paraId="16C9D1C2" w14:textId="7627D324" w:rsidR="003843DF" w:rsidRPr="00BC3AAE" w:rsidRDefault="003843DF" w:rsidP="001E39E8">
      <w:pPr>
        <w:pStyle w:val="a"/>
        <w:ind w:firstLine="720"/>
      </w:pPr>
      <w:r w:rsidRPr="001E39E8">
        <w:rPr>
          <w:rStyle w:val="notion-enable-hover"/>
        </w:rPr>
        <w:t>Настройка</w:t>
      </w:r>
      <w:r w:rsidRPr="00BC3AAE">
        <w:rPr>
          <w:rStyle w:val="notion-enable-hover"/>
        </w:rPr>
        <w:t xml:space="preserve"> </w:t>
      </w:r>
      <w:r w:rsidRPr="001E39E8">
        <w:rPr>
          <w:rStyle w:val="notion-enable-hover"/>
        </w:rPr>
        <w:t>интерфейса</w:t>
      </w:r>
      <w:r w:rsidRPr="00BC3AAE">
        <w:rPr>
          <w:rStyle w:val="notion-enable-hover"/>
        </w:rPr>
        <w:t xml:space="preserve"> </w:t>
      </w:r>
      <w:r w:rsidRPr="00885894">
        <w:rPr>
          <w:rStyle w:val="notion-enable-hover"/>
          <w:lang w:val="en-US"/>
        </w:rPr>
        <w:t>VLAN</w:t>
      </w:r>
      <w:r w:rsidRPr="00BC3AAE">
        <w:rPr>
          <w:rStyle w:val="notion-enable-hover"/>
        </w:rPr>
        <w:t xml:space="preserve"> 35 </w:t>
      </w:r>
      <w:r w:rsidRPr="001E39E8">
        <w:rPr>
          <w:rStyle w:val="notion-enable-hover"/>
        </w:rPr>
        <w:t>с</w:t>
      </w:r>
      <w:r w:rsidRPr="00BC3AAE">
        <w:rPr>
          <w:rStyle w:val="notion-enable-hover"/>
        </w:rPr>
        <w:t xml:space="preserve"> </w:t>
      </w:r>
      <w:r w:rsidRPr="00885894">
        <w:rPr>
          <w:rStyle w:val="notion-enable-hover"/>
          <w:lang w:val="en-US"/>
        </w:rPr>
        <w:t>IPv</w:t>
      </w:r>
      <w:r w:rsidRPr="00BC3AAE">
        <w:rPr>
          <w:rStyle w:val="notion-enable-hover"/>
        </w:rPr>
        <w:t xml:space="preserve">4 </w:t>
      </w:r>
      <w:r w:rsidRPr="001E39E8">
        <w:rPr>
          <w:rStyle w:val="notion-enable-hover"/>
        </w:rPr>
        <w:t>и</w:t>
      </w:r>
      <w:r w:rsidRPr="00BC3AAE">
        <w:rPr>
          <w:rStyle w:val="notion-enable-hover"/>
        </w:rPr>
        <w:t xml:space="preserve"> </w:t>
      </w:r>
      <w:r w:rsidRPr="00885894">
        <w:rPr>
          <w:rStyle w:val="notion-enable-hover"/>
          <w:lang w:val="en-US"/>
        </w:rPr>
        <w:t>IPv</w:t>
      </w:r>
      <w:r w:rsidRPr="00BC3AAE">
        <w:rPr>
          <w:rStyle w:val="notion-enable-hover"/>
        </w:rPr>
        <w:t xml:space="preserve">6 </w:t>
      </w:r>
      <w:r w:rsidRPr="001E39E8">
        <w:rPr>
          <w:rStyle w:val="notion-enable-hover"/>
        </w:rPr>
        <w:t>адресами</w:t>
      </w:r>
    </w:p>
    <w:p w14:paraId="6C15FCE7" w14:textId="77777777" w:rsidR="004674D9" w:rsidRPr="007822D4" w:rsidRDefault="004674D9" w:rsidP="004674D9">
      <w:pPr>
        <w:pStyle w:val="a"/>
        <w:ind w:left="720"/>
        <w:rPr>
          <w:rFonts w:ascii="Courier New" w:hAnsi="Courier New" w:cs="Courier New"/>
          <w:sz w:val="24"/>
          <w:szCs w:val="24"/>
        </w:rPr>
      </w:pPr>
    </w:p>
    <w:p w14:paraId="3FA14458" w14:textId="41FB987E"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interface vlan 35</w:t>
      </w:r>
    </w:p>
    <w:p w14:paraId="28C7AA54" w14:textId="77777777"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switch(config-vlan)# ip address 198.62.34.1 255.255.255.240</w:t>
      </w:r>
    </w:p>
    <w:p w14:paraId="0EDE2180" w14:textId="77777777"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switch(config-vlan)# ipv6 address fd3d:1a2b:3c4d:35::1/64</w:t>
      </w:r>
    </w:p>
    <w:p w14:paraId="5F4F20CD" w14:textId="6ED26076"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lastRenderedPageBreak/>
        <w:t>switch(config-vlan)# exit</w:t>
      </w:r>
    </w:p>
    <w:p w14:paraId="252A06BD" w14:textId="77777777" w:rsidR="004674D9" w:rsidRPr="007822D4" w:rsidRDefault="004674D9" w:rsidP="001E39E8">
      <w:pPr>
        <w:pStyle w:val="a"/>
        <w:ind w:firstLine="720"/>
        <w:rPr>
          <w:rStyle w:val="notion-enable-hover"/>
          <w:lang w:val="en-US"/>
        </w:rPr>
      </w:pPr>
    </w:p>
    <w:p w14:paraId="59AF3D0B" w14:textId="22940FAC" w:rsidR="001E39E8" w:rsidRPr="007822D4" w:rsidRDefault="001E39E8" w:rsidP="001E39E8">
      <w:pPr>
        <w:pStyle w:val="a"/>
        <w:ind w:firstLine="720"/>
        <w:rPr>
          <w:lang w:val="en-US"/>
        </w:rPr>
      </w:pPr>
      <w:r w:rsidRPr="001E39E8">
        <w:rPr>
          <w:rStyle w:val="notion-enable-hover"/>
        </w:rPr>
        <w:t>Настройка</w:t>
      </w:r>
      <w:r w:rsidRPr="007822D4">
        <w:rPr>
          <w:rStyle w:val="notion-enable-hover"/>
          <w:lang w:val="en-US"/>
        </w:rPr>
        <w:t xml:space="preserve"> </w:t>
      </w:r>
      <w:r w:rsidRPr="00885894">
        <w:rPr>
          <w:rStyle w:val="notion-enable-hover"/>
          <w:lang w:val="en-US"/>
        </w:rPr>
        <w:t>DHCPv</w:t>
      </w:r>
      <w:r w:rsidRPr="007822D4">
        <w:rPr>
          <w:rStyle w:val="notion-enable-hover"/>
          <w:lang w:val="en-US"/>
        </w:rPr>
        <w:t xml:space="preserve">4 </w:t>
      </w:r>
      <w:r w:rsidRPr="001E39E8">
        <w:rPr>
          <w:rStyle w:val="notion-enable-hover"/>
        </w:rPr>
        <w:t>сервера</w:t>
      </w:r>
      <w:r w:rsidRPr="007822D4">
        <w:rPr>
          <w:rStyle w:val="notion-enable-hover"/>
          <w:lang w:val="en-US"/>
        </w:rPr>
        <w:t xml:space="preserve"> </w:t>
      </w:r>
      <w:r w:rsidRPr="001E39E8">
        <w:rPr>
          <w:rStyle w:val="notion-enable-hover"/>
        </w:rPr>
        <w:t>для</w:t>
      </w:r>
      <w:r w:rsidRPr="007822D4">
        <w:rPr>
          <w:rStyle w:val="notion-enable-hover"/>
          <w:lang w:val="en-US"/>
        </w:rPr>
        <w:t xml:space="preserve"> </w:t>
      </w:r>
      <w:r w:rsidRPr="00885894">
        <w:rPr>
          <w:rStyle w:val="notion-enable-hover"/>
          <w:lang w:val="en-US"/>
        </w:rPr>
        <w:t>VLAN</w:t>
      </w:r>
      <w:r w:rsidRPr="007822D4">
        <w:rPr>
          <w:rStyle w:val="notion-enable-hover"/>
          <w:lang w:val="en-US"/>
        </w:rPr>
        <w:t xml:space="preserve"> 35</w:t>
      </w:r>
    </w:p>
    <w:p w14:paraId="3FD98269" w14:textId="77777777" w:rsidR="004674D9" w:rsidRDefault="004674D9" w:rsidP="004674D9">
      <w:pPr>
        <w:pStyle w:val="a"/>
        <w:ind w:left="720"/>
        <w:rPr>
          <w:rFonts w:ascii="Courier New" w:hAnsi="Courier New" w:cs="Courier New"/>
          <w:sz w:val="24"/>
          <w:szCs w:val="24"/>
          <w:lang w:val="en-US"/>
        </w:rPr>
      </w:pPr>
    </w:p>
    <w:p w14:paraId="563D3EC0" w14:textId="58513E8D"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ip dhcp pool VLAN35</w:t>
      </w:r>
    </w:p>
    <w:p w14:paraId="069D3B8C" w14:textId="77777777"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switch(config-dhcp)# network 198.62.34.0 255.255.255.240</w:t>
      </w:r>
    </w:p>
    <w:p w14:paraId="59021DA2" w14:textId="77777777" w:rsidR="003843DF"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switch(config-dhcp)# default-router 198.62.34.1</w:t>
      </w:r>
    </w:p>
    <w:p w14:paraId="313609CC" w14:textId="10EA3A49" w:rsidR="001E39E8" w:rsidRPr="00885894" w:rsidRDefault="003843DF"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switch(config-dhcp)# exit</w:t>
      </w:r>
    </w:p>
    <w:p w14:paraId="67C72477" w14:textId="77777777" w:rsidR="004674D9" w:rsidRPr="007822D4" w:rsidRDefault="004674D9" w:rsidP="001E39E8">
      <w:pPr>
        <w:pStyle w:val="a"/>
        <w:ind w:firstLine="720"/>
        <w:rPr>
          <w:rStyle w:val="notion-enable-hover"/>
          <w:lang w:val="en-US"/>
        </w:rPr>
      </w:pPr>
    </w:p>
    <w:p w14:paraId="5866B1AF" w14:textId="166CD229" w:rsidR="001E39E8" w:rsidRPr="007822D4" w:rsidRDefault="001E39E8" w:rsidP="001E39E8">
      <w:pPr>
        <w:pStyle w:val="a"/>
        <w:ind w:firstLine="720"/>
        <w:rPr>
          <w:lang w:val="en-US"/>
        </w:rPr>
      </w:pPr>
      <w:r w:rsidRPr="001E39E8">
        <w:rPr>
          <w:rStyle w:val="notion-enable-hover"/>
        </w:rPr>
        <w:t>Применение</w:t>
      </w:r>
      <w:r w:rsidRPr="007822D4">
        <w:rPr>
          <w:rStyle w:val="notion-enable-hover"/>
          <w:lang w:val="en-US"/>
        </w:rPr>
        <w:t xml:space="preserve"> </w:t>
      </w:r>
      <w:r w:rsidRPr="00885894">
        <w:rPr>
          <w:rStyle w:val="notion-enable-hover"/>
          <w:lang w:val="en-US"/>
        </w:rPr>
        <w:t>DHCPv</w:t>
      </w:r>
      <w:r w:rsidRPr="007822D4">
        <w:rPr>
          <w:rStyle w:val="notion-enable-hover"/>
          <w:lang w:val="en-US"/>
        </w:rPr>
        <w:t xml:space="preserve">4 </w:t>
      </w:r>
      <w:r w:rsidRPr="001E39E8">
        <w:rPr>
          <w:rStyle w:val="notion-enable-hover"/>
        </w:rPr>
        <w:t>на</w:t>
      </w:r>
      <w:r w:rsidRPr="007822D4">
        <w:rPr>
          <w:rStyle w:val="notion-enable-hover"/>
          <w:lang w:val="en-US"/>
        </w:rPr>
        <w:t xml:space="preserve"> </w:t>
      </w:r>
      <w:r w:rsidRPr="001E39E8">
        <w:rPr>
          <w:rStyle w:val="notion-enable-hover"/>
        </w:rPr>
        <w:t>интерфейсе</w:t>
      </w:r>
      <w:r w:rsidRPr="007822D4">
        <w:rPr>
          <w:rStyle w:val="notion-enable-hover"/>
          <w:lang w:val="en-US"/>
        </w:rPr>
        <w:t xml:space="preserve"> </w:t>
      </w:r>
      <w:r w:rsidRPr="00885894">
        <w:rPr>
          <w:rStyle w:val="notion-enable-hover"/>
          <w:lang w:val="en-US"/>
        </w:rPr>
        <w:t>VLAN</w:t>
      </w:r>
      <w:r w:rsidRPr="007822D4">
        <w:rPr>
          <w:rStyle w:val="notion-enable-hover"/>
          <w:lang w:val="en-US"/>
        </w:rPr>
        <w:t xml:space="preserve"> 35</w:t>
      </w:r>
    </w:p>
    <w:p w14:paraId="65234166" w14:textId="77777777" w:rsidR="004674D9" w:rsidRDefault="004674D9" w:rsidP="004674D9">
      <w:pPr>
        <w:pStyle w:val="a"/>
        <w:ind w:left="720"/>
        <w:rPr>
          <w:rFonts w:ascii="Courier New" w:hAnsi="Courier New" w:cs="Courier New"/>
          <w:sz w:val="24"/>
          <w:szCs w:val="24"/>
          <w:lang w:val="en-US"/>
        </w:rPr>
      </w:pPr>
    </w:p>
    <w:p w14:paraId="6ECFA8B6" w14:textId="5DCEE490" w:rsidR="001E39E8" w:rsidRPr="00885894" w:rsidRDefault="001E39E8"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interface vlan 35</w:t>
      </w:r>
    </w:p>
    <w:p w14:paraId="2F885391" w14:textId="3C2DCE3C" w:rsidR="001E39E8" w:rsidRPr="00885894" w:rsidRDefault="001E39E8"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 xml:space="preserve">switch(config-if)# ip </w:t>
      </w:r>
      <w:r w:rsidR="006B4B8C">
        <w:rPr>
          <w:rFonts w:ascii="Courier New" w:hAnsi="Courier New" w:cs="Courier New"/>
          <w:sz w:val="24"/>
          <w:szCs w:val="24"/>
          <w:lang w:val="en-US"/>
        </w:rPr>
        <w:t>VLAN35</w:t>
      </w:r>
    </w:p>
    <w:p w14:paraId="0FADE147" w14:textId="3E71056F" w:rsidR="001E39E8" w:rsidRPr="006B4B8C" w:rsidRDefault="001E39E8"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switch(config-if)# exit</w:t>
      </w:r>
    </w:p>
    <w:p w14:paraId="15B32597" w14:textId="77777777" w:rsidR="004674D9" w:rsidRPr="007822D4" w:rsidRDefault="004674D9" w:rsidP="001E39E8">
      <w:pPr>
        <w:pStyle w:val="a"/>
        <w:ind w:firstLine="720"/>
        <w:rPr>
          <w:rStyle w:val="notion-enable-hover"/>
          <w:lang w:val="en-US"/>
        </w:rPr>
      </w:pPr>
    </w:p>
    <w:p w14:paraId="61A35A1F" w14:textId="1490E523" w:rsidR="003843DF" w:rsidRPr="00653FD0" w:rsidRDefault="001E39E8" w:rsidP="001E39E8">
      <w:pPr>
        <w:pStyle w:val="a"/>
        <w:ind w:firstLine="720"/>
        <w:rPr>
          <w:lang w:val="en-US"/>
        </w:rPr>
      </w:pPr>
      <w:r w:rsidRPr="001E39E8">
        <w:rPr>
          <w:rStyle w:val="notion-enable-hover"/>
        </w:rPr>
        <w:t>Настройка</w:t>
      </w:r>
      <w:r w:rsidRPr="00653FD0">
        <w:rPr>
          <w:rStyle w:val="notion-enable-hover"/>
          <w:lang w:val="en-US"/>
        </w:rPr>
        <w:t xml:space="preserve"> </w:t>
      </w:r>
      <w:r w:rsidRPr="001E39E8">
        <w:rPr>
          <w:rStyle w:val="notion-enable-hover"/>
          <w:lang w:val="en-US"/>
        </w:rPr>
        <w:t>DHCPv</w:t>
      </w:r>
      <w:r w:rsidRPr="00653FD0">
        <w:rPr>
          <w:rStyle w:val="notion-enable-hover"/>
          <w:lang w:val="en-US"/>
        </w:rPr>
        <w:t xml:space="preserve">6 </w:t>
      </w:r>
      <w:r w:rsidRPr="001E39E8">
        <w:rPr>
          <w:rStyle w:val="notion-enable-hover"/>
        </w:rPr>
        <w:t>сервера</w:t>
      </w:r>
      <w:r w:rsidRPr="00653FD0">
        <w:rPr>
          <w:rStyle w:val="notion-enable-hover"/>
          <w:lang w:val="en-US"/>
        </w:rPr>
        <w:t xml:space="preserve"> </w:t>
      </w:r>
      <w:r w:rsidRPr="001E39E8">
        <w:rPr>
          <w:rStyle w:val="notion-enable-hover"/>
        </w:rPr>
        <w:t>для</w:t>
      </w:r>
      <w:r w:rsidRPr="00653FD0">
        <w:rPr>
          <w:rStyle w:val="notion-enable-hover"/>
          <w:lang w:val="en-US"/>
        </w:rPr>
        <w:t xml:space="preserve"> </w:t>
      </w:r>
      <w:r w:rsidRPr="001E39E8">
        <w:rPr>
          <w:rStyle w:val="notion-enable-hover"/>
          <w:lang w:val="en-US"/>
        </w:rPr>
        <w:t>VLAN</w:t>
      </w:r>
      <w:r w:rsidRPr="00653FD0">
        <w:rPr>
          <w:rStyle w:val="notion-enable-hover"/>
          <w:lang w:val="en-US"/>
        </w:rPr>
        <w:t xml:space="preserve"> 35</w:t>
      </w:r>
    </w:p>
    <w:p w14:paraId="1FD297DA" w14:textId="77777777" w:rsidR="004674D9" w:rsidRPr="00653FD0" w:rsidRDefault="004674D9" w:rsidP="004674D9">
      <w:pPr>
        <w:pStyle w:val="a"/>
        <w:ind w:firstLine="720"/>
        <w:rPr>
          <w:rFonts w:ascii="Courier New" w:hAnsi="Courier New" w:cs="Courier New"/>
          <w:sz w:val="24"/>
          <w:szCs w:val="24"/>
          <w:lang w:val="en-US"/>
        </w:rPr>
      </w:pPr>
    </w:p>
    <w:p w14:paraId="6EC09E35" w14:textId="14B5DC56" w:rsidR="001E39E8" w:rsidRPr="00885894" w:rsidRDefault="001E39E8" w:rsidP="004674D9">
      <w:pPr>
        <w:pStyle w:val="a"/>
        <w:ind w:firstLine="720"/>
        <w:rPr>
          <w:rFonts w:ascii="Courier New" w:hAnsi="Courier New" w:cs="Courier New"/>
          <w:sz w:val="24"/>
          <w:szCs w:val="24"/>
          <w:lang w:val="en-US"/>
        </w:rPr>
      </w:pPr>
      <w:r w:rsidRPr="00885894">
        <w:rPr>
          <w:rFonts w:ascii="Courier New" w:hAnsi="Courier New" w:cs="Courier New"/>
          <w:sz w:val="24"/>
          <w:szCs w:val="24"/>
          <w:lang w:val="en-US"/>
        </w:rPr>
        <w:t>switch(config)# ipv6 dhcp pool VLAN35v6</w:t>
      </w:r>
    </w:p>
    <w:p w14:paraId="180624FA" w14:textId="063DF202" w:rsidR="001E39E8" w:rsidRPr="00885894" w:rsidRDefault="001E39E8"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switch(config-dhcpv6)#</w:t>
      </w:r>
      <w:r w:rsidR="006B4B8C">
        <w:rPr>
          <w:rFonts w:ascii="Courier New" w:hAnsi="Courier New" w:cs="Courier New"/>
          <w:sz w:val="24"/>
          <w:szCs w:val="24"/>
          <w:lang w:val="en-US"/>
        </w:rPr>
        <w:t xml:space="preserve"> </w:t>
      </w:r>
      <w:r w:rsidRPr="00885894">
        <w:rPr>
          <w:rFonts w:ascii="Courier New" w:hAnsi="Courier New" w:cs="Courier New"/>
          <w:sz w:val="24"/>
          <w:szCs w:val="24"/>
          <w:lang w:val="en-US"/>
        </w:rPr>
        <w:t>address prefix fd3d:1a2b:3c4d:35::/64 lifetime infinite infinite switch(config-dhcpv6)# exit</w:t>
      </w:r>
    </w:p>
    <w:p w14:paraId="5577AC82" w14:textId="77777777" w:rsidR="004674D9" w:rsidRPr="007822D4" w:rsidRDefault="004674D9" w:rsidP="001E39E8">
      <w:pPr>
        <w:pStyle w:val="a"/>
        <w:ind w:firstLine="720"/>
        <w:rPr>
          <w:rStyle w:val="notion-enable-hover"/>
          <w:lang w:val="en-US"/>
        </w:rPr>
      </w:pPr>
    </w:p>
    <w:p w14:paraId="6E754819" w14:textId="6D183A0B" w:rsidR="001E39E8" w:rsidRPr="001E39E8" w:rsidRDefault="001E39E8" w:rsidP="001E39E8">
      <w:pPr>
        <w:pStyle w:val="a"/>
        <w:ind w:firstLine="720"/>
      </w:pPr>
      <w:r w:rsidRPr="001E39E8">
        <w:rPr>
          <w:rStyle w:val="notion-enable-hover"/>
        </w:rPr>
        <w:t>Применение DHCPv6 на интерфейсе VLAN 35</w:t>
      </w:r>
    </w:p>
    <w:p w14:paraId="0DF92CD9" w14:textId="77777777" w:rsidR="004674D9" w:rsidRPr="007822D4" w:rsidRDefault="004674D9" w:rsidP="004674D9">
      <w:pPr>
        <w:pStyle w:val="a"/>
        <w:ind w:left="720"/>
        <w:rPr>
          <w:rFonts w:ascii="Courier New" w:hAnsi="Courier New" w:cs="Courier New"/>
          <w:sz w:val="24"/>
          <w:szCs w:val="24"/>
        </w:rPr>
      </w:pPr>
    </w:p>
    <w:p w14:paraId="06F2E2A5" w14:textId="6B21E272" w:rsidR="001E39E8" w:rsidRPr="00885894" w:rsidRDefault="001E39E8"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interface vlan 35</w:t>
      </w:r>
    </w:p>
    <w:p w14:paraId="2EED8D1D" w14:textId="77777777" w:rsidR="001E39E8" w:rsidRPr="00885894" w:rsidRDefault="001E39E8"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switch(config-if)# ipv6 dhcp server VLAN35v6</w:t>
      </w:r>
    </w:p>
    <w:p w14:paraId="22AF7368" w14:textId="0320038A" w:rsidR="001E39E8" w:rsidRPr="00885894" w:rsidRDefault="001E39E8" w:rsidP="004674D9">
      <w:pPr>
        <w:pStyle w:val="a"/>
        <w:ind w:left="720"/>
        <w:rPr>
          <w:rFonts w:ascii="Courier New" w:hAnsi="Courier New" w:cs="Courier New"/>
          <w:sz w:val="24"/>
          <w:szCs w:val="24"/>
        </w:rPr>
      </w:pPr>
      <w:r w:rsidRPr="00885894">
        <w:rPr>
          <w:rFonts w:ascii="Courier New" w:hAnsi="Courier New" w:cs="Courier New"/>
          <w:sz w:val="24"/>
          <w:szCs w:val="24"/>
        </w:rPr>
        <w:t>switch(config-if)# exit</w:t>
      </w:r>
    </w:p>
    <w:p w14:paraId="735D07B6" w14:textId="77777777" w:rsidR="004674D9" w:rsidRDefault="004674D9" w:rsidP="006B4B8C">
      <w:pPr>
        <w:pStyle w:val="a"/>
        <w:ind w:firstLine="720"/>
      </w:pPr>
    </w:p>
    <w:p w14:paraId="6ACA8D61" w14:textId="2B3A3702" w:rsidR="006B4B8C" w:rsidRDefault="006B4B8C" w:rsidP="006B4B8C">
      <w:pPr>
        <w:pStyle w:val="a"/>
        <w:ind w:firstLine="720"/>
      </w:pPr>
      <w:r w:rsidRPr="004645DE">
        <w:t>Назначение</w:t>
      </w:r>
      <w:r w:rsidRPr="009F12A4">
        <w:t xml:space="preserve"> </w:t>
      </w:r>
      <w:r>
        <w:t>административного</w:t>
      </w:r>
      <w:r w:rsidRPr="009F12A4">
        <w:t xml:space="preserve"> </w:t>
      </w:r>
      <w:r>
        <w:rPr>
          <w:lang w:val="en-US"/>
        </w:rPr>
        <w:t>VLAN</w:t>
      </w:r>
      <w:r>
        <w:t xml:space="preserve"> на порты, где будет подключена </w:t>
      </w:r>
    </w:p>
    <w:p w14:paraId="5A0238AA" w14:textId="77777777" w:rsidR="004674D9" w:rsidRPr="007822D4" w:rsidRDefault="004674D9" w:rsidP="004674D9">
      <w:pPr>
        <w:pStyle w:val="a"/>
        <w:ind w:left="720"/>
        <w:rPr>
          <w:rFonts w:ascii="Courier New" w:hAnsi="Courier New" w:cs="Courier New"/>
          <w:sz w:val="24"/>
          <w:szCs w:val="24"/>
        </w:rPr>
      </w:pPr>
    </w:p>
    <w:p w14:paraId="0785FA66" w14:textId="5DE5F559" w:rsidR="006B4B8C" w:rsidRPr="006B4B8C" w:rsidRDefault="006B4B8C"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 configure terminal</w:t>
      </w:r>
    </w:p>
    <w:p w14:paraId="779EBBFE"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switch(config)#interface gig1</w:t>
      </w:r>
    </w:p>
    <w:p w14:paraId="1F9F05EC"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switch(config-if)#switchport mode access</w:t>
      </w:r>
    </w:p>
    <w:p w14:paraId="32B2F1F2"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switch(config-if)#switchport access vlan 35</w:t>
      </w:r>
    </w:p>
    <w:p w14:paraId="15F8A822" w14:textId="58B773BC" w:rsidR="006B4B8C" w:rsidRPr="006B4B8C" w:rsidRDefault="006B4B8C" w:rsidP="004674D9">
      <w:pPr>
        <w:pStyle w:val="a"/>
        <w:ind w:left="720"/>
        <w:rPr>
          <w:rFonts w:ascii="Courier New" w:hAnsi="Courier New" w:cs="Courier New"/>
          <w:sz w:val="24"/>
          <w:szCs w:val="24"/>
        </w:rPr>
      </w:pPr>
      <w:r w:rsidRPr="006B4B8C">
        <w:rPr>
          <w:rFonts w:ascii="Courier New" w:hAnsi="Courier New" w:cs="Courier New"/>
          <w:sz w:val="24"/>
          <w:szCs w:val="24"/>
        </w:rPr>
        <w:t xml:space="preserve">switch(config-if)exit </w:t>
      </w:r>
    </w:p>
    <w:p w14:paraId="6F064084" w14:textId="77777777" w:rsidR="004674D9" w:rsidRDefault="004674D9" w:rsidP="006B4B8C">
      <w:pPr>
        <w:pStyle w:val="a"/>
        <w:ind w:firstLine="720"/>
        <w:rPr>
          <w:rStyle w:val="notion-enable-hover"/>
        </w:rPr>
      </w:pPr>
    </w:p>
    <w:p w14:paraId="77A4C8AA" w14:textId="52FDD5F7" w:rsidR="006B4B8C" w:rsidRPr="001E39E8" w:rsidRDefault="006B4B8C" w:rsidP="006B4B8C">
      <w:pPr>
        <w:pStyle w:val="a"/>
        <w:ind w:firstLine="720"/>
      </w:pPr>
      <w:r w:rsidRPr="001E39E8">
        <w:rPr>
          <w:rStyle w:val="notion-enable-hover"/>
        </w:rPr>
        <w:t>Включение IP маршрутизации и сохранение конфигурации</w:t>
      </w:r>
    </w:p>
    <w:p w14:paraId="3F30017D" w14:textId="77777777" w:rsidR="004674D9" w:rsidRPr="007822D4" w:rsidRDefault="004674D9" w:rsidP="004674D9">
      <w:pPr>
        <w:pStyle w:val="a"/>
        <w:ind w:left="720"/>
        <w:rPr>
          <w:rFonts w:ascii="Courier New" w:hAnsi="Courier New" w:cs="Courier New"/>
          <w:sz w:val="24"/>
          <w:szCs w:val="24"/>
        </w:rPr>
      </w:pPr>
    </w:p>
    <w:p w14:paraId="07B31AB2" w14:textId="2244A9BA" w:rsidR="006B4B8C" w:rsidRPr="00885894" w:rsidRDefault="006B4B8C"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ip routing</w:t>
      </w:r>
    </w:p>
    <w:p w14:paraId="7D13D8BB" w14:textId="77777777" w:rsidR="006B4B8C" w:rsidRPr="00885894" w:rsidRDefault="006B4B8C" w:rsidP="004674D9">
      <w:pPr>
        <w:pStyle w:val="a"/>
        <w:ind w:left="720"/>
        <w:rPr>
          <w:rFonts w:ascii="Courier New" w:hAnsi="Courier New" w:cs="Courier New"/>
          <w:sz w:val="24"/>
          <w:szCs w:val="24"/>
          <w:lang w:val="en-US"/>
        </w:rPr>
      </w:pPr>
      <w:r w:rsidRPr="00885894">
        <w:rPr>
          <w:rFonts w:ascii="Courier New" w:hAnsi="Courier New" w:cs="Courier New"/>
          <w:sz w:val="24"/>
          <w:szCs w:val="24"/>
          <w:lang w:val="en-US"/>
        </w:rPr>
        <w:t>switch(config)# exit</w:t>
      </w:r>
    </w:p>
    <w:p w14:paraId="10DFE019" w14:textId="7D4DF49F" w:rsidR="006B4B8C" w:rsidRPr="00B40A7E" w:rsidRDefault="006B4B8C" w:rsidP="004674D9">
      <w:pPr>
        <w:pStyle w:val="a"/>
        <w:ind w:left="720"/>
        <w:rPr>
          <w:rFonts w:ascii="Courier New" w:hAnsi="Courier New" w:cs="Courier New"/>
          <w:sz w:val="24"/>
          <w:szCs w:val="24"/>
        </w:rPr>
      </w:pPr>
      <w:r w:rsidRPr="00885894">
        <w:rPr>
          <w:rFonts w:ascii="Courier New" w:hAnsi="Courier New" w:cs="Courier New"/>
          <w:sz w:val="24"/>
          <w:szCs w:val="24"/>
          <w:lang w:val="en-US"/>
        </w:rPr>
        <w:t>switch</w:t>
      </w:r>
      <w:r w:rsidRPr="00B40A7E">
        <w:rPr>
          <w:rFonts w:ascii="Courier New" w:hAnsi="Courier New" w:cs="Courier New"/>
          <w:sz w:val="24"/>
          <w:szCs w:val="24"/>
        </w:rPr>
        <w:t xml:space="preserve"># </w:t>
      </w:r>
      <w:r w:rsidRPr="00885894">
        <w:rPr>
          <w:rFonts w:ascii="Courier New" w:hAnsi="Courier New" w:cs="Courier New"/>
          <w:sz w:val="24"/>
          <w:szCs w:val="24"/>
          <w:lang w:val="en-US"/>
        </w:rPr>
        <w:t>write</w:t>
      </w:r>
      <w:r w:rsidRPr="00B40A7E">
        <w:rPr>
          <w:rFonts w:ascii="Courier New" w:hAnsi="Courier New" w:cs="Courier New"/>
          <w:sz w:val="24"/>
          <w:szCs w:val="24"/>
        </w:rPr>
        <w:t xml:space="preserve"> </w:t>
      </w:r>
      <w:r w:rsidRPr="00885894">
        <w:rPr>
          <w:rFonts w:ascii="Courier New" w:hAnsi="Courier New" w:cs="Courier New"/>
          <w:sz w:val="24"/>
          <w:szCs w:val="24"/>
          <w:lang w:val="en-US"/>
        </w:rPr>
        <w:t>memory</w:t>
      </w:r>
    </w:p>
    <w:p w14:paraId="36CE6BCF" w14:textId="2CB5D107" w:rsidR="00885894" w:rsidRPr="00B40A7E" w:rsidRDefault="00885894" w:rsidP="00885894">
      <w:pPr>
        <w:pStyle w:val="a"/>
        <w:ind w:firstLine="720"/>
      </w:pPr>
    </w:p>
    <w:p w14:paraId="5620BE7A" w14:textId="13BA3DE8" w:rsidR="00885894" w:rsidRPr="00885894" w:rsidRDefault="00B40A7E" w:rsidP="00BC3AAE">
      <w:pPr>
        <w:pStyle w:val="a"/>
        <w:ind w:firstLine="720"/>
        <w:outlineLvl w:val="3"/>
        <w:rPr>
          <w:b/>
          <w:bCs/>
        </w:rPr>
      </w:pPr>
      <w:r>
        <w:rPr>
          <w:b/>
          <w:bCs/>
        </w:rPr>
        <w:t>3.12</w:t>
      </w:r>
      <w:r w:rsidR="00885894" w:rsidRPr="00B40A7E">
        <w:rPr>
          <w:b/>
          <w:bCs/>
        </w:rPr>
        <w:t>.</w:t>
      </w:r>
      <w:r>
        <w:rPr>
          <w:b/>
          <w:bCs/>
        </w:rPr>
        <w:t>1.2</w:t>
      </w:r>
      <w:r w:rsidR="00885894" w:rsidRPr="00B40A7E">
        <w:rPr>
          <w:b/>
          <w:bCs/>
        </w:rPr>
        <w:t xml:space="preserve"> </w:t>
      </w:r>
      <w:r w:rsidR="00885894" w:rsidRPr="00885894">
        <w:rPr>
          <w:b/>
          <w:bCs/>
        </w:rPr>
        <w:t>Настройка</w:t>
      </w:r>
      <w:r w:rsidR="00885894" w:rsidRPr="00B40A7E">
        <w:rPr>
          <w:b/>
          <w:bCs/>
        </w:rPr>
        <w:t xml:space="preserve"> </w:t>
      </w:r>
      <w:r>
        <w:rPr>
          <w:b/>
          <w:bCs/>
        </w:rPr>
        <w:t>п</w:t>
      </w:r>
      <w:r w:rsidR="00885894" w:rsidRPr="00885894">
        <w:rPr>
          <w:b/>
          <w:bCs/>
        </w:rPr>
        <w:t>ользовательской</w:t>
      </w:r>
      <w:r w:rsidR="00885894" w:rsidRPr="00B40A7E">
        <w:rPr>
          <w:b/>
          <w:bCs/>
        </w:rPr>
        <w:t xml:space="preserve"> </w:t>
      </w:r>
      <w:r w:rsidR="00885894" w:rsidRPr="00885894">
        <w:rPr>
          <w:b/>
          <w:bCs/>
        </w:rPr>
        <w:t>стационарной</w:t>
      </w:r>
      <w:r w:rsidR="00885894" w:rsidRPr="00B40A7E">
        <w:rPr>
          <w:b/>
          <w:bCs/>
        </w:rPr>
        <w:t xml:space="preserve"> </w:t>
      </w:r>
      <w:r w:rsidR="00885894" w:rsidRPr="00885894">
        <w:rPr>
          <w:b/>
          <w:bCs/>
        </w:rPr>
        <w:t>подсети</w:t>
      </w:r>
    </w:p>
    <w:p w14:paraId="5106AEAC" w14:textId="77777777" w:rsidR="00885894" w:rsidRPr="00B40A7E" w:rsidRDefault="00885894" w:rsidP="00885894">
      <w:pPr>
        <w:spacing w:after="0" w:line="240" w:lineRule="auto"/>
        <w:ind w:firstLine="720"/>
        <w:jc w:val="both"/>
        <w:rPr>
          <w:rFonts w:ascii="Times New Roman" w:eastAsia="Times New Roman" w:hAnsi="Times New Roman" w:cs="Times New Roman"/>
          <w:sz w:val="28"/>
          <w:szCs w:val="28"/>
          <w:lang w:val="ru-RU"/>
        </w:rPr>
      </w:pPr>
      <w:r w:rsidRPr="00885894">
        <w:rPr>
          <w:rFonts w:ascii="Times New Roman" w:eastAsia="Times New Roman" w:hAnsi="Times New Roman" w:cs="Times New Roman"/>
          <w:sz w:val="28"/>
          <w:szCs w:val="28"/>
          <w:lang w:val="ru-RU"/>
        </w:rPr>
        <w:t>Вход в режим конфигурации</w:t>
      </w:r>
    </w:p>
    <w:p w14:paraId="594DC260" w14:textId="77777777" w:rsidR="004674D9" w:rsidRPr="007822D4" w:rsidRDefault="004674D9" w:rsidP="004674D9">
      <w:pPr>
        <w:spacing w:after="0" w:line="240" w:lineRule="auto"/>
        <w:ind w:firstLine="720"/>
        <w:jc w:val="both"/>
        <w:rPr>
          <w:rFonts w:ascii="Courier New" w:eastAsia="Times New Roman" w:hAnsi="Courier New" w:cs="Courier New"/>
          <w:sz w:val="24"/>
          <w:szCs w:val="24"/>
          <w:lang w:val="ru-RU"/>
        </w:rPr>
      </w:pPr>
    </w:p>
    <w:p w14:paraId="7A1E92F7" w14:textId="5B294520" w:rsidR="00885894" w:rsidRPr="00BC3AAE" w:rsidRDefault="00885894" w:rsidP="004674D9">
      <w:pPr>
        <w:spacing w:after="0" w:line="240" w:lineRule="auto"/>
        <w:ind w:firstLine="720"/>
        <w:jc w:val="both"/>
        <w:rPr>
          <w:rFonts w:ascii="Courier New" w:eastAsia="Times New Roman" w:hAnsi="Courier New" w:cs="Courier New"/>
          <w:sz w:val="24"/>
          <w:szCs w:val="24"/>
          <w:lang w:val="ru-RU"/>
        </w:rPr>
      </w:pPr>
      <w:r w:rsidRPr="00885894">
        <w:rPr>
          <w:rFonts w:ascii="Courier New" w:eastAsia="Times New Roman" w:hAnsi="Courier New" w:cs="Courier New"/>
          <w:sz w:val="24"/>
          <w:szCs w:val="24"/>
        </w:rPr>
        <w:t>switch</w:t>
      </w:r>
      <w:r w:rsidRPr="00885894">
        <w:rPr>
          <w:rFonts w:ascii="Courier New" w:eastAsia="Times New Roman" w:hAnsi="Courier New" w:cs="Courier New"/>
          <w:sz w:val="24"/>
          <w:szCs w:val="24"/>
          <w:lang w:val="ru-RU"/>
        </w:rPr>
        <w:t xml:space="preserve">&gt; </w:t>
      </w:r>
      <w:r w:rsidRPr="00885894">
        <w:rPr>
          <w:rFonts w:ascii="Courier New" w:eastAsia="Times New Roman" w:hAnsi="Courier New" w:cs="Courier New"/>
          <w:sz w:val="24"/>
          <w:szCs w:val="24"/>
        </w:rPr>
        <w:t>enable</w:t>
      </w:r>
    </w:p>
    <w:p w14:paraId="1667EF88" w14:textId="0B8B4D3B" w:rsidR="00885894" w:rsidRPr="00885894" w:rsidRDefault="00885894" w:rsidP="004674D9">
      <w:pPr>
        <w:spacing w:after="0" w:line="240" w:lineRule="auto"/>
        <w:ind w:firstLine="720"/>
        <w:jc w:val="both"/>
        <w:rPr>
          <w:rFonts w:ascii="Courier New" w:eastAsia="Times New Roman" w:hAnsi="Courier New" w:cs="Courier New"/>
          <w:sz w:val="24"/>
          <w:szCs w:val="24"/>
          <w:lang w:val="ru-RU"/>
        </w:rPr>
      </w:pPr>
      <w:r w:rsidRPr="00885894">
        <w:rPr>
          <w:rFonts w:ascii="Courier New" w:eastAsia="Times New Roman" w:hAnsi="Courier New" w:cs="Courier New"/>
          <w:sz w:val="24"/>
          <w:szCs w:val="24"/>
        </w:rPr>
        <w:t>switch</w:t>
      </w:r>
      <w:r w:rsidRPr="00885894">
        <w:rPr>
          <w:rFonts w:ascii="Courier New" w:eastAsia="Times New Roman" w:hAnsi="Courier New" w:cs="Courier New"/>
          <w:sz w:val="24"/>
          <w:szCs w:val="24"/>
          <w:lang w:val="ru-RU"/>
        </w:rPr>
        <w:t xml:space="preserve"># </w:t>
      </w:r>
      <w:r w:rsidRPr="00885894">
        <w:rPr>
          <w:rFonts w:ascii="Courier New" w:eastAsia="Times New Roman" w:hAnsi="Courier New" w:cs="Courier New"/>
          <w:sz w:val="24"/>
          <w:szCs w:val="24"/>
        </w:rPr>
        <w:t>configure</w:t>
      </w:r>
      <w:r w:rsidRPr="00885894">
        <w:rPr>
          <w:rFonts w:ascii="Courier New" w:eastAsia="Times New Roman" w:hAnsi="Courier New" w:cs="Courier New"/>
          <w:sz w:val="24"/>
          <w:szCs w:val="24"/>
          <w:lang w:val="ru-RU"/>
        </w:rPr>
        <w:t xml:space="preserve"> </w:t>
      </w:r>
      <w:r w:rsidRPr="00885894">
        <w:rPr>
          <w:rFonts w:ascii="Courier New" w:eastAsia="Times New Roman" w:hAnsi="Courier New" w:cs="Courier New"/>
          <w:sz w:val="24"/>
          <w:szCs w:val="24"/>
        </w:rPr>
        <w:t>terminal</w:t>
      </w:r>
    </w:p>
    <w:p w14:paraId="47136FEC" w14:textId="77777777" w:rsidR="004674D9" w:rsidRDefault="004674D9" w:rsidP="00885894">
      <w:pPr>
        <w:spacing w:after="0" w:line="240" w:lineRule="auto"/>
        <w:ind w:firstLine="720"/>
        <w:jc w:val="both"/>
        <w:rPr>
          <w:rFonts w:ascii="Times New Roman" w:eastAsia="Times New Roman" w:hAnsi="Times New Roman" w:cs="Times New Roman"/>
          <w:sz w:val="28"/>
          <w:szCs w:val="28"/>
          <w:lang w:val="ru-RU"/>
        </w:rPr>
      </w:pPr>
    </w:p>
    <w:p w14:paraId="4BCCAFC8" w14:textId="4FB2D34C" w:rsidR="00885894" w:rsidRPr="00BC3AAE" w:rsidRDefault="00885894" w:rsidP="00885894">
      <w:pPr>
        <w:spacing w:after="0" w:line="240" w:lineRule="auto"/>
        <w:ind w:firstLine="720"/>
        <w:jc w:val="both"/>
        <w:rPr>
          <w:rFonts w:ascii="Times New Roman" w:eastAsia="Times New Roman" w:hAnsi="Times New Roman" w:cs="Times New Roman"/>
          <w:sz w:val="28"/>
          <w:szCs w:val="28"/>
          <w:lang w:val="ru-RU"/>
        </w:rPr>
      </w:pPr>
      <w:r w:rsidRPr="00885894">
        <w:rPr>
          <w:rFonts w:ascii="Times New Roman" w:eastAsia="Times New Roman" w:hAnsi="Times New Roman" w:cs="Times New Roman"/>
          <w:sz w:val="28"/>
          <w:szCs w:val="28"/>
          <w:lang w:val="ru-RU"/>
        </w:rPr>
        <w:t xml:space="preserve">Настройка интерфейса </w:t>
      </w:r>
      <w:r w:rsidRPr="00885894">
        <w:rPr>
          <w:rFonts w:ascii="Times New Roman" w:eastAsia="Times New Roman" w:hAnsi="Times New Roman" w:cs="Times New Roman"/>
          <w:sz w:val="28"/>
          <w:szCs w:val="28"/>
        </w:rPr>
        <w:t>VLAN</w:t>
      </w:r>
      <w:r w:rsidRPr="00885894">
        <w:rPr>
          <w:rFonts w:ascii="Times New Roman" w:eastAsia="Times New Roman" w:hAnsi="Times New Roman" w:cs="Times New Roman"/>
          <w:sz w:val="28"/>
          <w:szCs w:val="28"/>
          <w:lang w:val="ru-RU"/>
        </w:rPr>
        <w:t xml:space="preserve"> 100 с </w:t>
      </w:r>
      <w:r w:rsidRPr="00885894">
        <w:rPr>
          <w:rFonts w:ascii="Times New Roman" w:eastAsia="Times New Roman" w:hAnsi="Times New Roman" w:cs="Times New Roman"/>
          <w:sz w:val="28"/>
          <w:szCs w:val="28"/>
        </w:rPr>
        <w:t>IPv</w:t>
      </w:r>
      <w:r w:rsidRPr="00885894">
        <w:rPr>
          <w:rFonts w:ascii="Times New Roman" w:eastAsia="Times New Roman" w:hAnsi="Times New Roman" w:cs="Times New Roman"/>
          <w:sz w:val="28"/>
          <w:szCs w:val="28"/>
          <w:lang w:val="ru-RU"/>
        </w:rPr>
        <w:t xml:space="preserve">4 и </w:t>
      </w:r>
      <w:r w:rsidRPr="00885894">
        <w:rPr>
          <w:rFonts w:ascii="Times New Roman" w:eastAsia="Times New Roman" w:hAnsi="Times New Roman" w:cs="Times New Roman"/>
          <w:sz w:val="28"/>
          <w:szCs w:val="28"/>
        </w:rPr>
        <w:t>IPv</w:t>
      </w:r>
      <w:r w:rsidRPr="00885894">
        <w:rPr>
          <w:rFonts w:ascii="Times New Roman" w:eastAsia="Times New Roman" w:hAnsi="Times New Roman" w:cs="Times New Roman"/>
          <w:sz w:val="28"/>
          <w:szCs w:val="28"/>
          <w:lang w:val="ru-RU"/>
        </w:rPr>
        <w:t>6 адресами</w:t>
      </w:r>
    </w:p>
    <w:p w14:paraId="0064ECDA" w14:textId="11DB44F2"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 interface vlan 100</w:t>
      </w:r>
    </w:p>
    <w:p w14:paraId="6E076F23" w14:textId="77777777"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lastRenderedPageBreak/>
        <w:t>switch(config-vlan)# ip address 198.62.34.17 255.255.255.224</w:t>
      </w:r>
    </w:p>
    <w:p w14:paraId="62B44344" w14:textId="77777777"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switch(config-vlan)# ipv6 address fd3d:1a2b:3c4d:100::1/64</w:t>
      </w:r>
    </w:p>
    <w:p w14:paraId="2C5CE8EF" w14:textId="50B59F7C"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switch(config-vlan)# exit</w:t>
      </w:r>
    </w:p>
    <w:p w14:paraId="1D75EA86" w14:textId="77777777" w:rsidR="004674D9" w:rsidRPr="007822D4" w:rsidRDefault="004674D9" w:rsidP="00885894">
      <w:pPr>
        <w:spacing w:after="0" w:line="240" w:lineRule="auto"/>
        <w:ind w:firstLine="720"/>
        <w:jc w:val="both"/>
        <w:rPr>
          <w:rFonts w:ascii="Times New Roman" w:eastAsia="Times New Roman" w:hAnsi="Times New Roman" w:cs="Times New Roman"/>
          <w:sz w:val="28"/>
          <w:szCs w:val="28"/>
        </w:rPr>
      </w:pPr>
    </w:p>
    <w:p w14:paraId="664113CD" w14:textId="4FB9942A" w:rsidR="00885894" w:rsidRPr="007822D4" w:rsidRDefault="00885894" w:rsidP="00885894">
      <w:pPr>
        <w:spacing w:after="0" w:line="240" w:lineRule="auto"/>
        <w:ind w:firstLine="720"/>
        <w:jc w:val="both"/>
        <w:rPr>
          <w:rFonts w:ascii="Times New Roman" w:eastAsia="Times New Roman" w:hAnsi="Times New Roman" w:cs="Times New Roman"/>
          <w:sz w:val="28"/>
          <w:szCs w:val="28"/>
        </w:rPr>
      </w:pPr>
      <w:r w:rsidRPr="00885894">
        <w:rPr>
          <w:rFonts w:ascii="Times New Roman" w:eastAsia="Times New Roman" w:hAnsi="Times New Roman" w:cs="Times New Roman"/>
          <w:sz w:val="28"/>
          <w:szCs w:val="28"/>
          <w:lang w:val="ru-RU"/>
        </w:rPr>
        <w:t>Настройка</w:t>
      </w:r>
      <w:r w:rsidRPr="007822D4">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DHCPv</w:t>
      </w:r>
      <w:r w:rsidRPr="007822D4">
        <w:rPr>
          <w:rFonts w:ascii="Times New Roman" w:eastAsia="Times New Roman" w:hAnsi="Times New Roman" w:cs="Times New Roman"/>
          <w:sz w:val="28"/>
          <w:szCs w:val="28"/>
        </w:rPr>
        <w:t xml:space="preserve">4 </w:t>
      </w:r>
      <w:r w:rsidRPr="00885894">
        <w:rPr>
          <w:rFonts w:ascii="Times New Roman" w:eastAsia="Times New Roman" w:hAnsi="Times New Roman" w:cs="Times New Roman"/>
          <w:sz w:val="28"/>
          <w:szCs w:val="28"/>
          <w:lang w:val="ru-RU"/>
        </w:rPr>
        <w:t>сервера</w:t>
      </w:r>
      <w:r w:rsidRPr="007822D4">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lang w:val="ru-RU"/>
        </w:rPr>
        <w:t>для</w:t>
      </w:r>
      <w:r w:rsidRPr="007822D4">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VLAN</w:t>
      </w:r>
      <w:r w:rsidRPr="007822D4">
        <w:rPr>
          <w:rFonts w:ascii="Times New Roman" w:eastAsia="Times New Roman" w:hAnsi="Times New Roman" w:cs="Times New Roman"/>
          <w:sz w:val="28"/>
          <w:szCs w:val="28"/>
        </w:rPr>
        <w:t xml:space="preserve"> 100</w:t>
      </w:r>
    </w:p>
    <w:p w14:paraId="5175834F" w14:textId="77777777" w:rsidR="004674D9" w:rsidRDefault="004674D9" w:rsidP="004674D9">
      <w:pPr>
        <w:spacing w:after="0" w:line="240" w:lineRule="auto"/>
        <w:ind w:left="720"/>
        <w:jc w:val="both"/>
        <w:rPr>
          <w:rFonts w:ascii="Courier New" w:eastAsia="Times New Roman" w:hAnsi="Courier New" w:cs="Courier New"/>
          <w:sz w:val="24"/>
          <w:szCs w:val="24"/>
        </w:rPr>
      </w:pPr>
    </w:p>
    <w:p w14:paraId="11174E90" w14:textId="4734D8FF"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 ip dhcp pool VLAN100</w:t>
      </w:r>
    </w:p>
    <w:p w14:paraId="086D90FA" w14:textId="77777777"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switch(config-dhcp)# network 198.62.34.16 255.255.255.224</w:t>
      </w:r>
    </w:p>
    <w:p w14:paraId="21425063" w14:textId="77777777"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switch(config-dhcp)# default-router 198.62.34.17</w:t>
      </w:r>
    </w:p>
    <w:p w14:paraId="0360D8F8" w14:textId="5F177076"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switch(config-dhcp)# exit</w:t>
      </w:r>
    </w:p>
    <w:p w14:paraId="02425EA0" w14:textId="77777777" w:rsidR="004674D9" w:rsidRDefault="004674D9" w:rsidP="00885894">
      <w:pPr>
        <w:spacing w:after="0" w:line="240" w:lineRule="auto"/>
        <w:ind w:firstLine="720"/>
        <w:jc w:val="both"/>
        <w:rPr>
          <w:rFonts w:ascii="Times New Roman" w:eastAsia="Times New Roman" w:hAnsi="Times New Roman" w:cs="Times New Roman"/>
          <w:sz w:val="28"/>
          <w:szCs w:val="28"/>
        </w:rPr>
      </w:pPr>
    </w:p>
    <w:p w14:paraId="0427BF37" w14:textId="6248145F" w:rsidR="00885894" w:rsidRPr="007822D4" w:rsidRDefault="00885894" w:rsidP="00885894">
      <w:pPr>
        <w:spacing w:after="0" w:line="240" w:lineRule="auto"/>
        <w:ind w:firstLine="720"/>
        <w:jc w:val="both"/>
        <w:rPr>
          <w:rFonts w:ascii="Times New Roman" w:eastAsia="Times New Roman" w:hAnsi="Times New Roman" w:cs="Times New Roman"/>
          <w:sz w:val="28"/>
          <w:szCs w:val="28"/>
        </w:rPr>
      </w:pPr>
      <w:r w:rsidRPr="004674D9">
        <w:rPr>
          <w:rFonts w:ascii="Times New Roman" w:eastAsia="Times New Roman" w:hAnsi="Times New Roman" w:cs="Times New Roman"/>
          <w:sz w:val="28"/>
          <w:szCs w:val="28"/>
          <w:lang w:val="ru-RU"/>
        </w:rPr>
        <w:t>Применение</w:t>
      </w:r>
      <w:r w:rsidRPr="007822D4">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DHCPv</w:t>
      </w:r>
      <w:r w:rsidRPr="007822D4">
        <w:rPr>
          <w:rFonts w:ascii="Times New Roman" w:eastAsia="Times New Roman" w:hAnsi="Times New Roman" w:cs="Times New Roman"/>
          <w:sz w:val="28"/>
          <w:szCs w:val="28"/>
        </w:rPr>
        <w:t xml:space="preserve">4 </w:t>
      </w:r>
      <w:r w:rsidRPr="004674D9">
        <w:rPr>
          <w:rFonts w:ascii="Times New Roman" w:eastAsia="Times New Roman" w:hAnsi="Times New Roman" w:cs="Times New Roman"/>
          <w:sz w:val="28"/>
          <w:szCs w:val="28"/>
          <w:lang w:val="ru-RU"/>
        </w:rPr>
        <w:t>на</w:t>
      </w:r>
      <w:r w:rsidRPr="007822D4">
        <w:rPr>
          <w:rFonts w:ascii="Times New Roman" w:eastAsia="Times New Roman" w:hAnsi="Times New Roman" w:cs="Times New Roman"/>
          <w:sz w:val="28"/>
          <w:szCs w:val="28"/>
        </w:rPr>
        <w:t xml:space="preserve"> </w:t>
      </w:r>
      <w:r w:rsidRPr="004674D9">
        <w:rPr>
          <w:rFonts w:ascii="Times New Roman" w:eastAsia="Times New Roman" w:hAnsi="Times New Roman" w:cs="Times New Roman"/>
          <w:sz w:val="28"/>
          <w:szCs w:val="28"/>
          <w:lang w:val="ru-RU"/>
        </w:rPr>
        <w:t>интерфейсе</w:t>
      </w:r>
      <w:r w:rsidRPr="007822D4">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VLAN</w:t>
      </w:r>
      <w:r w:rsidRPr="007822D4">
        <w:rPr>
          <w:rFonts w:ascii="Times New Roman" w:eastAsia="Times New Roman" w:hAnsi="Times New Roman" w:cs="Times New Roman"/>
          <w:sz w:val="28"/>
          <w:szCs w:val="28"/>
        </w:rPr>
        <w:t xml:space="preserve"> 100</w:t>
      </w:r>
    </w:p>
    <w:p w14:paraId="105CB482" w14:textId="4DC9FBF6" w:rsidR="004674D9" w:rsidRDefault="00653FD0" w:rsidP="00885894">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ab/>
      </w:r>
    </w:p>
    <w:p w14:paraId="5903D2BB" w14:textId="243B41EC"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 interface vlan 100</w:t>
      </w:r>
    </w:p>
    <w:p w14:paraId="4BE05A4C" w14:textId="2792E450" w:rsidR="00885894" w:rsidRPr="00B40A7E"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 xml:space="preserve">switch(config-if)# ip </w:t>
      </w:r>
      <w:r w:rsidR="00B40A7E">
        <w:rPr>
          <w:rFonts w:ascii="Courier New" w:eastAsia="Times New Roman" w:hAnsi="Courier New" w:cs="Courier New"/>
          <w:sz w:val="24"/>
          <w:szCs w:val="24"/>
        </w:rPr>
        <w:t>VLAN100</w:t>
      </w:r>
    </w:p>
    <w:p w14:paraId="357041CA" w14:textId="4F85946D"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switch(config-if)# exit</w:t>
      </w:r>
    </w:p>
    <w:p w14:paraId="649CEDC7" w14:textId="77777777" w:rsidR="004674D9" w:rsidRPr="007822D4" w:rsidRDefault="004674D9" w:rsidP="00885894">
      <w:pPr>
        <w:spacing w:after="0" w:line="240" w:lineRule="auto"/>
        <w:ind w:firstLine="720"/>
        <w:jc w:val="both"/>
        <w:rPr>
          <w:rFonts w:ascii="Times New Roman" w:eastAsia="Times New Roman" w:hAnsi="Times New Roman" w:cs="Times New Roman"/>
          <w:sz w:val="28"/>
          <w:szCs w:val="28"/>
        </w:rPr>
      </w:pPr>
    </w:p>
    <w:p w14:paraId="66AFCAAA" w14:textId="43A323B0" w:rsidR="00885894" w:rsidRPr="00653FD0" w:rsidRDefault="00885894" w:rsidP="00885894">
      <w:pPr>
        <w:spacing w:after="0" w:line="240" w:lineRule="auto"/>
        <w:ind w:firstLine="720"/>
        <w:jc w:val="both"/>
        <w:rPr>
          <w:rFonts w:ascii="Times New Roman" w:eastAsia="Times New Roman" w:hAnsi="Times New Roman" w:cs="Times New Roman"/>
          <w:sz w:val="28"/>
          <w:szCs w:val="28"/>
        </w:rPr>
      </w:pPr>
      <w:r w:rsidRPr="00885894">
        <w:rPr>
          <w:rFonts w:ascii="Times New Roman" w:eastAsia="Times New Roman" w:hAnsi="Times New Roman" w:cs="Times New Roman"/>
          <w:sz w:val="28"/>
          <w:szCs w:val="28"/>
          <w:lang w:val="ru-RU"/>
        </w:rPr>
        <w:t>Настройка</w:t>
      </w:r>
      <w:r w:rsidRPr="00653FD0">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DHCPv</w:t>
      </w:r>
      <w:r w:rsidRPr="00653FD0">
        <w:rPr>
          <w:rFonts w:ascii="Times New Roman" w:eastAsia="Times New Roman" w:hAnsi="Times New Roman" w:cs="Times New Roman"/>
          <w:sz w:val="28"/>
          <w:szCs w:val="28"/>
        </w:rPr>
        <w:t xml:space="preserve">6 </w:t>
      </w:r>
      <w:r w:rsidRPr="00885894">
        <w:rPr>
          <w:rFonts w:ascii="Times New Roman" w:eastAsia="Times New Roman" w:hAnsi="Times New Roman" w:cs="Times New Roman"/>
          <w:sz w:val="28"/>
          <w:szCs w:val="28"/>
          <w:lang w:val="ru-RU"/>
        </w:rPr>
        <w:t>сервера</w:t>
      </w:r>
      <w:r w:rsidRPr="00653FD0">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lang w:val="ru-RU"/>
        </w:rPr>
        <w:t>для</w:t>
      </w:r>
      <w:r w:rsidRPr="00653FD0">
        <w:rPr>
          <w:rFonts w:ascii="Times New Roman" w:eastAsia="Times New Roman" w:hAnsi="Times New Roman" w:cs="Times New Roman"/>
          <w:sz w:val="28"/>
          <w:szCs w:val="28"/>
        </w:rPr>
        <w:t xml:space="preserve"> </w:t>
      </w:r>
      <w:r w:rsidRPr="00885894">
        <w:rPr>
          <w:rFonts w:ascii="Times New Roman" w:eastAsia="Times New Roman" w:hAnsi="Times New Roman" w:cs="Times New Roman"/>
          <w:sz w:val="28"/>
          <w:szCs w:val="28"/>
        </w:rPr>
        <w:t>VLAN</w:t>
      </w:r>
      <w:r w:rsidRPr="00653FD0">
        <w:rPr>
          <w:rFonts w:ascii="Times New Roman" w:eastAsia="Times New Roman" w:hAnsi="Times New Roman" w:cs="Times New Roman"/>
          <w:sz w:val="28"/>
          <w:szCs w:val="28"/>
        </w:rPr>
        <w:t xml:space="preserve"> 100 </w:t>
      </w:r>
    </w:p>
    <w:p w14:paraId="7F48F87D" w14:textId="77777777" w:rsidR="004674D9" w:rsidRPr="00653FD0" w:rsidRDefault="004674D9" w:rsidP="004674D9">
      <w:pPr>
        <w:spacing w:after="0" w:line="240" w:lineRule="auto"/>
        <w:ind w:left="720"/>
        <w:jc w:val="both"/>
        <w:rPr>
          <w:rFonts w:ascii="Courier New" w:eastAsia="Times New Roman" w:hAnsi="Courier New" w:cs="Courier New"/>
          <w:sz w:val="24"/>
          <w:szCs w:val="24"/>
        </w:rPr>
      </w:pPr>
    </w:p>
    <w:p w14:paraId="3F270453" w14:textId="735AD923"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 ipv6 dhcp pool VLAN100v6</w:t>
      </w:r>
    </w:p>
    <w:p w14:paraId="3709A1E4" w14:textId="7313950F" w:rsidR="006B4B8C"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switch(config-dhcpv6)# address prefix fd3d:1a2b:3c4d:100::/64 lifetime infinite infinite switch(config-dhcpv6)# exit</w:t>
      </w:r>
    </w:p>
    <w:p w14:paraId="04962B5A" w14:textId="77777777" w:rsidR="004674D9" w:rsidRPr="007822D4" w:rsidRDefault="004674D9" w:rsidP="00885894">
      <w:pPr>
        <w:spacing w:after="0" w:line="240" w:lineRule="auto"/>
        <w:ind w:firstLine="720"/>
        <w:jc w:val="both"/>
        <w:rPr>
          <w:rFonts w:ascii="Times New Roman" w:eastAsia="Times New Roman" w:hAnsi="Times New Roman" w:cs="Times New Roman"/>
          <w:sz w:val="28"/>
          <w:szCs w:val="28"/>
        </w:rPr>
      </w:pPr>
    </w:p>
    <w:p w14:paraId="438EAC60" w14:textId="2D71DF74" w:rsidR="00885894" w:rsidRDefault="00885894" w:rsidP="00885894">
      <w:pPr>
        <w:spacing w:after="0" w:line="240" w:lineRule="auto"/>
        <w:ind w:firstLine="720"/>
        <w:jc w:val="both"/>
        <w:rPr>
          <w:rFonts w:ascii="Times New Roman" w:eastAsia="Times New Roman" w:hAnsi="Times New Roman" w:cs="Times New Roman"/>
          <w:sz w:val="28"/>
          <w:szCs w:val="28"/>
          <w:lang w:val="ru-RU"/>
        </w:rPr>
      </w:pPr>
      <w:r w:rsidRPr="00885894">
        <w:rPr>
          <w:rFonts w:ascii="Times New Roman" w:eastAsia="Times New Roman" w:hAnsi="Times New Roman" w:cs="Times New Roman"/>
          <w:sz w:val="28"/>
          <w:szCs w:val="28"/>
          <w:lang w:val="ru-RU"/>
        </w:rPr>
        <w:t xml:space="preserve">Применение </w:t>
      </w:r>
      <w:r w:rsidRPr="00885894">
        <w:rPr>
          <w:rFonts w:ascii="Times New Roman" w:eastAsia="Times New Roman" w:hAnsi="Times New Roman" w:cs="Times New Roman"/>
          <w:sz w:val="28"/>
          <w:szCs w:val="28"/>
        </w:rPr>
        <w:t>DHCPv</w:t>
      </w:r>
      <w:r w:rsidRPr="00885894">
        <w:rPr>
          <w:rFonts w:ascii="Times New Roman" w:eastAsia="Times New Roman" w:hAnsi="Times New Roman" w:cs="Times New Roman"/>
          <w:sz w:val="28"/>
          <w:szCs w:val="28"/>
          <w:lang w:val="ru-RU"/>
        </w:rPr>
        <w:t xml:space="preserve">6 на интерфейсе </w:t>
      </w:r>
      <w:r w:rsidRPr="00885894">
        <w:rPr>
          <w:rFonts w:ascii="Times New Roman" w:eastAsia="Times New Roman" w:hAnsi="Times New Roman" w:cs="Times New Roman"/>
          <w:sz w:val="28"/>
          <w:szCs w:val="28"/>
        </w:rPr>
        <w:t>VLAN</w:t>
      </w:r>
      <w:r w:rsidRPr="00885894">
        <w:rPr>
          <w:rFonts w:ascii="Times New Roman" w:eastAsia="Times New Roman" w:hAnsi="Times New Roman" w:cs="Times New Roman"/>
          <w:sz w:val="28"/>
          <w:szCs w:val="28"/>
          <w:lang w:val="ru-RU"/>
        </w:rPr>
        <w:t xml:space="preserve"> 100</w:t>
      </w:r>
    </w:p>
    <w:p w14:paraId="336DB60B" w14:textId="77777777" w:rsidR="004674D9" w:rsidRPr="00885894" w:rsidRDefault="004674D9" w:rsidP="00885894">
      <w:pPr>
        <w:spacing w:after="0" w:line="240" w:lineRule="auto"/>
        <w:ind w:firstLine="720"/>
        <w:jc w:val="both"/>
        <w:rPr>
          <w:rFonts w:ascii="Times New Roman" w:eastAsia="Times New Roman" w:hAnsi="Times New Roman" w:cs="Times New Roman"/>
          <w:sz w:val="28"/>
          <w:szCs w:val="28"/>
          <w:lang w:val="ru-RU"/>
        </w:rPr>
      </w:pPr>
    </w:p>
    <w:p w14:paraId="0A5E66D4" w14:textId="77777777" w:rsidR="00885894" w:rsidRPr="00885894" w:rsidRDefault="00885894" w:rsidP="004674D9">
      <w:pPr>
        <w:spacing w:after="0" w:line="240" w:lineRule="auto"/>
        <w:ind w:left="720"/>
        <w:jc w:val="both"/>
        <w:rPr>
          <w:rFonts w:ascii="Courier New" w:eastAsia="Times New Roman" w:hAnsi="Courier New" w:cs="Courier New"/>
          <w:sz w:val="28"/>
          <w:szCs w:val="28"/>
        </w:rPr>
      </w:pPr>
      <w:r w:rsidRPr="00885894">
        <w:rPr>
          <w:rFonts w:ascii="Courier New" w:eastAsia="Times New Roman" w:hAnsi="Courier New" w:cs="Courier New"/>
          <w:sz w:val="28"/>
          <w:szCs w:val="28"/>
        </w:rPr>
        <w:t>switch(config)# interface vlan 100</w:t>
      </w:r>
    </w:p>
    <w:p w14:paraId="15C24449" w14:textId="77777777" w:rsidR="00885894" w:rsidRPr="00885894" w:rsidRDefault="00885894" w:rsidP="004674D9">
      <w:pPr>
        <w:spacing w:after="0" w:line="240" w:lineRule="auto"/>
        <w:ind w:left="720"/>
        <w:jc w:val="both"/>
        <w:rPr>
          <w:rFonts w:ascii="Courier New" w:eastAsia="Times New Roman" w:hAnsi="Courier New" w:cs="Courier New"/>
          <w:sz w:val="28"/>
          <w:szCs w:val="28"/>
        </w:rPr>
      </w:pPr>
      <w:r w:rsidRPr="00885894">
        <w:rPr>
          <w:rFonts w:ascii="Courier New" w:eastAsia="Times New Roman" w:hAnsi="Courier New" w:cs="Courier New"/>
          <w:sz w:val="28"/>
          <w:szCs w:val="28"/>
        </w:rPr>
        <w:t>switch(config-if)# ipv6 dhcp server VLAN100v6</w:t>
      </w:r>
    </w:p>
    <w:p w14:paraId="40097535" w14:textId="58D3D8F1" w:rsidR="004674D9" w:rsidRDefault="00885894" w:rsidP="004674D9">
      <w:pPr>
        <w:spacing w:after="0" w:line="240" w:lineRule="auto"/>
        <w:ind w:left="720"/>
        <w:jc w:val="both"/>
        <w:rPr>
          <w:rFonts w:ascii="Courier New" w:eastAsia="Times New Roman" w:hAnsi="Courier New" w:cs="Courier New"/>
          <w:sz w:val="28"/>
          <w:szCs w:val="28"/>
        </w:rPr>
      </w:pPr>
      <w:r w:rsidRPr="00885894">
        <w:rPr>
          <w:rFonts w:ascii="Courier New" w:eastAsia="Times New Roman" w:hAnsi="Courier New" w:cs="Courier New"/>
          <w:sz w:val="28"/>
          <w:szCs w:val="28"/>
        </w:rPr>
        <w:t>switch</w:t>
      </w:r>
      <w:r w:rsidRPr="00885894">
        <w:rPr>
          <w:rFonts w:ascii="Courier New" w:eastAsia="Times New Roman" w:hAnsi="Courier New" w:cs="Courier New"/>
          <w:sz w:val="28"/>
          <w:szCs w:val="28"/>
          <w:lang w:val="ru-RU"/>
        </w:rPr>
        <w:t>(</w:t>
      </w:r>
      <w:r w:rsidRPr="00885894">
        <w:rPr>
          <w:rFonts w:ascii="Courier New" w:eastAsia="Times New Roman" w:hAnsi="Courier New" w:cs="Courier New"/>
          <w:sz w:val="28"/>
          <w:szCs w:val="28"/>
        </w:rPr>
        <w:t>config</w:t>
      </w:r>
      <w:r w:rsidRPr="00885894">
        <w:rPr>
          <w:rFonts w:ascii="Courier New" w:eastAsia="Times New Roman" w:hAnsi="Courier New" w:cs="Courier New"/>
          <w:sz w:val="28"/>
          <w:szCs w:val="28"/>
          <w:lang w:val="ru-RU"/>
        </w:rPr>
        <w:t>-</w:t>
      </w:r>
      <w:r w:rsidRPr="00885894">
        <w:rPr>
          <w:rFonts w:ascii="Courier New" w:eastAsia="Times New Roman" w:hAnsi="Courier New" w:cs="Courier New"/>
          <w:sz w:val="28"/>
          <w:szCs w:val="28"/>
        </w:rPr>
        <w:t>if</w:t>
      </w:r>
      <w:r w:rsidRPr="00885894">
        <w:rPr>
          <w:rFonts w:ascii="Courier New" w:eastAsia="Times New Roman" w:hAnsi="Courier New" w:cs="Courier New"/>
          <w:sz w:val="28"/>
          <w:szCs w:val="28"/>
          <w:lang w:val="ru-RU"/>
        </w:rPr>
        <w:t xml:space="preserve">)# </w:t>
      </w:r>
      <w:r w:rsidRPr="00885894">
        <w:rPr>
          <w:rFonts w:ascii="Courier New" w:eastAsia="Times New Roman" w:hAnsi="Courier New" w:cs="Courier New"/>
          <w:sz w:val="28"/>
          <w:szCs w:val="28"/>
        </w:rPr>
        <w:t>exit</w:t>
      </w:r>
    </w:p>
    <w:p w14:paraId="523687D1" w14:textId="77777777" w:rsidR="00653FD0" w:rsidRPr="004674D9" w:rsidRDefault="00653FD0" w:rsidP="004674D9">
      <w:pPr>
        <w:spacing w:after="0" w:line="240" w:lineRule="auto"/>
        <w:ind w:left="720"/>
        <w:jc w:val="both"/>
        <w:rPr>
          <w:rFonts w:ascii="Courier New" w:eastAsia="Times New Roman" w:hAnsi="Courier New" w:cs="Courier New"/>
          <w:sz w:val="28"/>
          <w:szCs w:val="28"/>
          <w:lang w:val="ru-RU"/>
        </w:rPr>
      </w:pPr>
    </w:p>
    <w:p w14:paraId="514A5077" w14:textId="12ED98BE" w:rsidR="006B4B8C" w:rsidRDefault="006B4B8C" w:rsidP="004674D9">
      <w:pPr>
        <w:pStyle w:val="a"/>
        <w:ind w:firstLine="720"/>
      </w:pPr>
      <w:r>
        <w:t>Назначение</w:t>
      </w:r>
      <w:r w:rsidRPr="009F12A4">
        <w:t xml:space="preserve"> </w:t>
      </w:r>
      <w:r>
        <w:t>пользовательской стационарной подсети на порты коммутатора:</w:t>
      </w:r>
    </w:p>
    <w:p w14:paraId="173D32FF" w14:textId="77777777" w:rsidR="004674D9" w:rsidRPr="004674D9" w:rsidRDefault="004674D9" w:rsidP="004674D9">
      <w:pPr>
        <w:pStyle w:val="a"/>
        <w:ind w:left="720"/>
        <w:rPr>
          <w:rFonts w:ascii="Courier New" w:hAnsi="Courier New" w:cs="Courier New"/>
          <w:sz w:val="24"/>
          <w:szCs w:val="24"/>
        </w:rPr>
      </w:pPr>
    </w:p>
    <w:p w14:paraId="2AFDD45A" w14:textId="45E25755"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 xml:space="preserve">switch#configure terminal </w:t>
      </w:r>
    </w:p>
    <w:p w14:paraId="66C8427B"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switch(config)#interface range gig4–11</w:t>
      </w:r>
    </w:p>
    <w:p w14:paraId="2BAB54F5"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switch(range-config-if)#switchport mode access</w:t>
      </w:r>
    </w:p>
    <w:p w14:paraId="66E70089" w14:textId="77777777" w:rsidR="006B4B8C" w:rsidRPr="006B4B8C" w:rsidRDefault="006B4B8C" w:rsidP="004674D9">
      <w:pPr>
        <w:pStyle w:val="a"/>
        <w:ind w:left="720"/>
        <w:rPr>
          <w:rFonts w:ascii="Courier New" w:hAnsi="Courier New" w:cs="Courier New"/>
          <w:sz w:val="24"/>
          <w:szCs w:val="24"/>
          <w:lang w:val="en-US"/>
        </w:rPr>
      </w:pPr>
      <w:r w:rsidRPr="006B4B8C">
        <w:rPr>
          <w:rFonts w:ascii="Courier New" w:hAnsi="Courier New" w:cs="Courier New"/>
          <w:sz w:val="24"/>
          <w:szCs w:val="24"/>
          <w:lang w:val="en-US"/>
        </w:rPr>
        <w:t>switch(range-config-if)#switchport access vlan 100</w:t>
      </w:r>
    </w:p>
    <w:p w14:paraId="72BDAF3B" w14:textId="3BB5DD0F" w:rsidR="006B4B8C" w:rsidRPr="00885894" w:rsidRDefault="006B4B8C"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 xml:space="preserve">switch(range-config-if)exit </w:t>
      </w:r>
    </w:p>
    <w:p w14:paraId="458A767C" w14:textId="77777777" w:rsidR="004674D9" w:rsidRDefault="004674D9" w:rsidP="00885894">
      <w:pPr>
        <w:spacing w:after="0" w:line="240" w:lineRule="auto"/>
        <w:ind w:firstLine="720"/>
        <w:jc w:val="both"/>
        <w:rPr>
          <w:rFonts w:ascii="Times New Roman" w:eastAsia="Times New Roman" w:hAnsi="Times New Roman" w:cs="Times New Roman"/>
          <w:sz w:val="28"/>
          <w:szCs w:val="28"/>
        </w:rPr>
      </w:pPr>
    </w:p>
    <w:p w14:paraId="263923FD" w14:textId="21DA0F52" w:rsidR="00885894" w:rsidRPr="00885894" w:rsidRDefault="00885894" w:rsidP="00885894">
      <w:pPr>
        <w:spacing w:after="0" w:line="240" w:lineRule="auto"/>
        <w:ind w:firstLine="720"/>
        <w:jc w:val="both"/>
        <w:rPr>
          <w:rFonts w:ascii="Times New Roman" w:eastAsia="Times New Roman" w:hAnsi="Times New Roman" w:cs="Times New Roman"/>
          <w:sz w:val="28"/>
          <w:szCs w:val="28"/>
        </w:rPr>
      </w:pPr>
      <w:r w:rsidRPr="00885894">
        <w:rPr>
          <w:rFonts w:ascii="Times New Roman" w:eastAsia="Times New Roman" w:hAnsi="Times New Roman" w:cs="Times New Roman"/>
          <w:sz w:val="28"/>
          <w:szCs w:val="28"/>
        </w:rPr>
        <w:t>Сохранение конфигурации</w:t>
      </w:r>
    </w:p>
    <w:p w14:paraId="7BF93B30" w14:textId="77777777" w:rsidR="004674D9" w:rsidRDefault="004674D9" w:rsidP="004674D9">
      <w:pPr>
        <w:spacing w:after="0" w:line="240" w:lineRule="auto"/>
        <w:ind w:left="720"/>
        <w:jc w:val="both"/>
        <w:rPr>
          <w:rFonts w:ascii="Courier New" w:eastAsia="Times New Roman" w:hAnsi="Courier New" w:cs="Courier New"/>
          <w:sz w:val="24"/>
          <w:szCs w:val="24"/>
        </w:rPr>
      </w:pPr>
    </w:p>
    <w:p w14:paraId="7BF71093" w14:textId="6BF047A3" w:rsidR="00885894" w:rsidRPr="00885894" w:rsidRDefault="00885894" w:rsidP="004674D9">
      <w:pPr>
        <w:spacing w:after="0" w:line="240" w:lineRule="auto"/>
        <w:ind w:left="720"/>
        <w:jc w:val="both"/>
        <w:rPr>
          <w:rFonts w:ascii="Courier New" w:eastAsia="Times New Roman" w:hAnsi="Courier New" w:cs="Courier New"/>
          <w:sz w:val="24"/>
          <w:szCs w:val="24"/>
        </w:rPr>
      </w:pPr>
      <w:r w:rsidRPr="00885894">
        <w:rPr>
          <w:rFonts w:ascii="Courier New" w:eastAsia="Times New Roman" w:hAnsi="Courier New" w:cs="Courier New"/>
          <w:sz w:val="24"/>
          <w:szCs w:val="24"/>
        </w:rPr>
        <w:t>switch# exit</w:t>
      </w:r>
    </w:p>
    <w:p w14:paraId="1CDC41ED" w14:textId="32FBABB5" w:rsidR="00885894" w:rsidRPr="00885894" w:rsidRDefault="00885894" w:rsidP="004674D9">
      <w:pPr>
        <w:spacing w:after="0" w:line="240" w:lineRule="auto"/>
        <w:ind w:left="720"/>
        <w:jc w:val="both"/>
        <w:rPr>
          <w:rFonts w:ascii="Courier New" w:eastAsia="Times New Roman" w:hAnsi="Courier New" w:cs="Courier New"/>
          <w:sz w:val="24"/>
          <w:szCs w:val="24"/>
          <w:lang w:val="ru-RU"/>
        </w:rPr>
      </w:pPr>
      <w:r w:rsidRPr="00885894">
        <w:rPr>
          <w:rFonts w:ascii="Courier New" w:eastAsia="Times New Roman" w:hAnsi="Courier New" w:cs="Courier New"/>
          <w:sz w:val="24"/>
          <w:szCs w:val="24"/>
        </w:rPr>
        <w:t>switch</w:t>
      </w:r>
      <w:r w:rsidRPr="00885894">
        <w:rPr>
          <w:rFonts w:ascii="Courier New" w:eastAsia="Times New Roman" w:hAnsi="Courier New" w:cs="Courier New"/>
          <w:sz w:val="24"/>
          <w:szCs w:val="24"/>
          <w:lang w:val="ru-RU"/>
        </w:rPr>
        <w:t xml:space="preserve"># </w:t>
      </w:r>
      <w:r w:rsidRPr="00885894">
        <w:rPr>
          <w:rFonts w:ascii="Courier New" w:eastAsia="Times New Roman" w:hAnsi="Courier New" w:cs="Courier New"/>
          <w:sz w:val="24"/>
          <w:szCs w:val="24"/>
        </w:rPr>
        <w:t>write</w:t>
      </w:r>
      <w:r w:rsidRPr="00885894">
        <w:rPr>
          <w:rFonts w:ascii="Courier New" w:eastAsia="Times New Roman" w:hAnsi="Courier New" w:cs="Courier New"/>
          <w:sz w:val="24"/>
          <w:szCs w:val="24"/>
          <w:lang w:val="ru-RU"/>
        </w:rPr>
        <w:t xml:space="preserve"> </w:t>
      </w:r>
      <w:r w:rsidRPr="00885894">
        <w:rPr>
          <w:rFonts w:ascii="Courier New" w:eastAsia="Times New Roman" w:hAnsi="Courier New" w:cs="Courier New"/>
          <w:sz w:val="24"/>
          <w:szCs w:val="24"/>
        </w:rPr>
        <w:t>memory</w:t>
      </w:r>
    </w:p>
    <w:p w14:paraId="762AC55A" w14:textId="77777777" w:rsidR="00885894" w:rsidRPr="006B0E0B" w:rsidRDefault="00885894" w:rsidP="00885894">
      <w:pPr>
        <w:pStyle w:val="a"/>
        <w:ind w:firstLine="720"/>
      </w:pPr>
    </w:p>
    <w:p w14:paraId="2F4AB1F1" w14:textId="41AD94F1" w:rsidR="006B4B8C" w:rsidRPr="006B4B8C" w:rsidRDefault="006B4B8C" w:rsidP="00BC3AAE">
      <w:pPr>
        <w:pStyle w:val="a"/>
        <w:outlineLvl w:val="3"/>
        <w:rPr>
          <w:b/>
          <w:bCs/>
        </w:rPr>
      </w:pPr>
      <w:r w:rsidRPr="006B0E0B">
        <w:tab/>
      </w:r>
      <w:r w:rsidRPr="00B40A7E">
        <w:rPr>
          <w:b/>
          <w:bCs/>
        </w:rPr>
        <w:t>3.12.</w:t>
      </w:r>
      <w:r w:rsidR="00B40A7E">
        <w:rPr>
          <w:b/>
          <w:bCs/>
        </w:rPr>
        <w:t>1.</w:t>
      </w:r>
      <w:r w:rsidRPr="00B40A7E">
        <w:rPr>
          <w:b/>
          <w:bCs/>
        </w:rPr>
        <w:t xml:space="preserve">3 </w:t>
      </w:r>
      <w:r w:rsidRPr="006B4B8C">
        <w:rPr>
          <w:b/>
          <w:bCs/>
        </w:rPr>
        <w:t>Настройка беспроводной подсети</w:t>
      </w:r>
    </w:p>
    <w:p w14:paraId="3C4EBED0" w14:textId="23608DC3" w:rsidR="00B40A7E" w:rsidRPr="00B40A7E" w:rsidRDefault="00B40A7E" w:rsidP="00B40A7E">
      <w:pPr>
        <w:pStyle w:val="a"/>
        <w:ind w:firstLine="720"/>
      </w:pPr>
      <w:r w:rsidRPr="00B40A7E">
        <w:t>Вход в режим конфигурации</w:t>
      </w:r>
    </w:p>
    <w:p w14:paraId="4AE3F599" w14:textId="77777777" w:rsidR="004674D9" w:rsidRPr="007822D4" w:rsidRDefault="004674D9" w:rsidP="004674D9">
      <w:pPr>
        <w:pStyle w:val="a"/>
        <w:ind w:left="720"/>
        <w:rPr>
          <w:rFonts w:ascii="Courier New" w:hAnsi="Courier New" w:cs="Courier New"/>
          <w:sz w:val="24"/>
          <w:szCs w:val="24"/>
        </w:rPr>
      </w:pPr>
    </w:p>
    <w:p w14:paraId="33FAFC44" w14:textId="745A650F" w:rsidR="00B40A7E" w:rsidRPr="006B0E0B" w:rsidRDefault="00B40A7E" w:rsidP="004674D9">
      <w:pPr>
        <w:pStyle w:val="a"/>
        <w:ind w:left="720"/>
        <w:rPr>
          <w:rFonts w:ascii="Courier New" w:hAnsi="Courier New" w:cs="Courier New"/>
          <w:sz w:val="24"/>
          <w:szCs w:val="24"/>
        </w:rPr>
      </w:pPr>
      <w:r w:rsidRPr="00B40A7E">
        <w:rPr>
          <w:rFonts w:ascii="Courier New" w:hAnsi="Courier New" w:cs="Courier New"/>
          <w:sz w:val="24"/>
          <w:szCs w:val="24"/>
          <w:lang w:val="en-US"/>
        </w:rPr>
        <w:t>switch</w:t>
      </w:r>
      <w:r w:rsidRPr="006B0E0B">
        <w:rPr>
          <w:rFonts w:ascii="Courier New" w:hAnsi="Courier New" w:cs="Courier New"/>
          <w:sz w:val="24"/>
          <w:szCs w:val="24"/>
        </w:rPr>
        <w:t xml:space="preserve">&gt; </w:t>
      </w:r>
      <w:r w:rsidRPr="00B40A7E">
        <w:rPr>
          <w:rFonts w:ascii="Courier New" w:hAnsi="Courier New" w:cs="Courier New"/>
          <w:sz w:val="24"/>
          <w:szCs w:val="24"/>
          <w:lang w:val="en-US"/>
        </w:rPr>
        <w:t>enable</w:t>
      </w:r>
    </w:p>
    <w:p w14:paraId="3EAC9A37" w14:textId="77777777" w:rsidR="00B40A7E" w:rsidRPr="006B0E0B" w:rsidRDefault="00B40A7E" w:rsidP="004674D9">
      <w:pPr>
        <w:pStyle w:val="a"/>
        <w:ind w:left="720"/>
        <w:rPr>
          <w:rFonts w:ascii="Courier New" w:hAnsi="Courier New" w:cs="Courier New"/>
          <w:sz w:val="24"/>
          <w:szCs w:val="24"/>
        </w:rPr>
      </w:pPr>
      <w:r w:rsidRPr="00B40A7E">
        <w:rPr>
          <w:rFonts w:ascii="Courier New" w:hAnsi="Courier New" w:cs="Courier New"/>
          <w:sz w:val="24"/>
          <w:szCs w:val="24"/>
          <w:lang w:val="en-US"/>
        </w:rPr>
        <w:t>switch</w:t>
      </w:r>
      <w:r w:rsidRPr="006B0E0B">
        <w:rPr>
          <w:rFonts w:ascii="Courier New" w:hAnsi="Courier New" w:cs="Courier New"/>
          <w:sz w:val="24"/>
          <w:szCs w:val="24"/>
        </w:rPr>
        <w:t xml:space="preserve"># </w:t>
      </w:r>
      <w:r w:rsidRPr="00B40A7E">
        <w:rPr>
          <w:rFonts w:ascii="Courier New" w:hAnsi="Courier New" w:cs="Courier New"/>
          <w:sz w:val="24"/>
          <w:szCs w:val="24"/>
          <w:lang w:val="en-US"/>
        </w:rPr>
        <w:t>configure</w:t>
      </w:r>
      <w:r w:rsidRPr="006B0E0B">
        <w:rPr>
          <w:rFonts w:ascii="Courier New" w:hAnsi="Courier New" w:cs="Courier New"/>
          <w:sz w:val="24"/>
          <w:szCs w:val="24"/>
        </w:rPr>
        <w:t xml:space="preserve"> </w:t>
      </w:r>
      <w:r w:rsidRPr="00B40A7E">
        <w:rPr>
          <w:rFonts w:ascii="Courier New" w:hAnsi="Courier New" w:cs="Courier New"/>
          <w:sz w:val="24"/>
          <w:szCs w:val="24"/>
          <w:lang w:val="en-US"/>
        </w:rPr>
        <w:t>terminal</w:t>
      </w:r>
    </w:p>
    <w:p w14:paraId="7EA4FDD4" w14:textId="4E2005A7" w:rsidR="00B40A7E" w:rsidRPr="006B0E0B" w:rsidRDefault="00B40A7E" w:rsidP="004674D9">
      <w:pPr>
        <w:pStyle w:val="a"/>
        <w:ind w:firstLine="720"/>
      </w:pPr>
      <w:r w:rsidRPr="00B40A7E">
        <w:lastRenderedPageBreak/>
        <w:t>Настройка</w:t>
      </w:r>
      <w:r w:rsidRPr="006B0E0B">
        <w:t xml:space="preserve"> </w:t>
      </w:r>
      <w:r w:rsidRPr="00B40A7E">
        <w:t>интерфейса</w:t>
      </w:r>
      <w:r w:rsidRPr="006B0E0B">
        <w:t xml:space="preserve"> </w:t>
      </w:r>
      <w:r w:rsidRPr="00B40A7E">
        <w:rPr>
          <w:lang w:val="en-US"/>
        </w:rPr>
        <w:t>VLAN</w:t>
      </w:r>
      <w:r w:rsidRPr="006B0E0B">
        <w:t xml:space="preserve"> 200 </w:t>
      </w:r>
      <w:r w:rsidRPr="00B40A7E">
        <w:t>с</w:t>
      </w:r>
      <w:r w:rsidRPr="006B0E0B">
        <w:t xml:space="preserve"> </w:t>
      </w:r>
      <w:r w:rsidRPr="00B40A7E">
        <w:rPr>
          <w:lang w:val="en-US"/>
        </w:rPr>
        <w:t>IPv</w:t>
      </w:r>
      <w:r w:rsidRPr="006B0E0B">
        <w:t xml:space="preserve">4 </w:t>
      </w:r>
      <w:r w:rsidRPr="00B40A7E">
        <w:t>адресом</w:t>
      </w:r>
    </w:p>
    <w:p w14:paraId="5083F108" w14:textId="77777777" w:rsidR="004674D9" w:rsidRDefault="004674D9" w:rsidP="004674D9">
      <w:pPr>
        <w:pStyle w:val="a"/>
        <w:ind w:left="720"/>
        <w:rPr>
          <w:rFonts w:ascii="Courier New" w:hAnsi="Courier New" w:cs="Courier New"/>
          <w:sz w:val="24"/>
          <w:szCs w:val="24"/>
        </w:rPr>
      </w:pPr>
    </w:p>
    <w:p w14:paraId="1AAAA3A8" w14:textId="3D85C92F"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 interface vlan 200</w:t>
      </w:r>
    </w:p>
    <w:p w14:paraId="1F551E67"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switch(config-vlan)# ip address 198.62.34.17 255.255.255.192</w:t>
      </w:r>
    </w:p>
    <w:p w14:paraId="1F7C1C01"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switch(config-vlan)# exit</w:t>
      </w:r>
    </w:p>
    <w:p w14:paraId="74D04336" w14:textId="77777777" w:rsidR="004674D9" w:rsidRDefault="004674D9" w:rsidP="00B40A7E">
      <w:pPr>
        <w:pStyle w:val="a"/>
        <w:ind w:firstLine="720"/>
        <w:rPr>
          <w:lang w:val="en-US"/>
        </w:rPr>
      </w:pPr>
    </w:p>
    <w:p w14:paraId="774B09E2" w14:textId="70C29B64" w:rsidR="00B40A7E" w:rsidRPr="007822D4" w:rsidRDefault="00B40A7E" w:rsidP="00B40A7E">
      <w:pPr>
        <w:pStyle w:val="a"/>
        <w:ind w:firstLine="720"/>
        <w:rPr>
          <w:lang w:val="en-US"/>
        </w:rPr>
      </w:pPr>
      <w:r w:rsidRPr="004674D9">
        <w:t>Настройка</w:t>
      </w:r>
      <w:r w:rsidRPr="007822D4">
        <w:rPr>
          <w:lang w:val="en-US"/>
        </w:rPr>
        <w:t xml:space="preserve"> </w:t>
      </w:r>
      <w:r w:rsidRPr="00B40A7E">
        <w:rPr>
          <w:lang w:val="en-US"/>
        </w:rPr>
        <w:t>DHCPv</w:t>
      </w:r>
      <w:r w:rsidRPr="007822D4">
        <w:rPr>
          <w:lang w:val="en-US"/>
        </w:rPr>
        <w:t xml:space="preserve">4 </w:t>
      </w:r>
      <w:r w:rsidRPr="004674D9">
        <w:t>сервера</w:t>
      </w:r>
      <w:r w:rsidRPr="007822D4">
        <w:rPr>
          <w:lang w:val="en-US"/>
        </w:rPr>
        <w:t xml:space="preserve"> </w:t>
      </w:r>
      <w:r w:rsidRPr="004674D9">
        <w:t>для</w:t>
      </w:r>
      <w:r w:rsidRPr="007822D4">
        <w:rPr>
          <w:lang w:val="en-US"/>
        </w:rPr>
        <w:t xml:space="preserve"> </w:t>
      </w:r>
      <w:r w:rsidRPr="00B40A7E">
        <w:rPr>
          <w:lang w:val="en-US"/>
        </w:rPr>
        <w:t>VLAN</w:t>
      </w:r>
      <w:r w:rsidRPr="007822D4">
        <w:rPr>
          <w:lang w:val="en-US"/>
        </w:rPr>
        <w:t xml:space="preserve"> 200</w:t>
      </w:r>
    </w:p>
    <w:p w14:paraId="071358DF" w14:textId="77777777" w:rsidR="004674D9" w:rsidRDefault="004674D9" w:rsidP="004674D9">
      <w:pPr>
        <w:pStyle w:val="a"/>
        <w:ind w:left="720"/>
        <w:rPr>
          <w:rFonts w:ascii="Courier New" w:hAnsi="Courier New" w:cs="Courier New"/>
          <w:sz w:val="24"/>
          <w:szCs w:val="24"/>
          <w:lang w:val="en-US"/>
        </w:rPr>
      </w:pPr>
    </w:p>
    <w:p w14:paraId="14C713CC" w14:textId="74AF606E"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 ip dhcp pool VLAN200</w:t>
      </w:r>
    </w:p>
    <w:p w14:paraId="344F33C7"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switch(config-dhcp)# network 198.62.34.16 255.255.255.192</w:t>
      </w:r>
    </w:p>
    <w:p w14:paraId="5D823BBF"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switch(config-dhcp)# default-router 198.62.34.17</w:t>
      </w:r>
    </w:p>
    <w:p w14:paraId="683B0226" w14:textId="77777777" w:rsidR="00B40A7E" w:rsidRPr="00B40A7E" w:rsidRDefault="00B40A7E" w:rsidP="004674D9">
      <w:pPr>
        <w:pStyle w:val="a"/>
        <w:ind w:left="720"/>
        <w:rPr>
          <w:rFonts w:ascii="Courier New" w:hAnsi="Courier New" w:cs="Courier New"/>
          <w:sz w:val="24"/>
          <w:szCs w:val="24"/>
        </w:rPr>
      </w:pPr>
      <w:r w:rsidRPr="00B40A7E">
        <w:rPr>
          <w:rFonts w:ascii="Courier New" w:hAnsi="Courier New" w:cs="Courier New"/>
          <w:sz w:val="24"/>
          <w:szCs w:val="24"/>
          <w:lang w:val="en-US"/>
        </w:rPr>
        <w:t>switch</w:t>
      </w:r>
      <w:r w:rsidRPr="00B40A7E">
        <w:rPr>
          <w:rFonts w:ascii="Courier New" w:hAnsi="Courier New" w:cs="Courier New"/>
          <w:sz w:val="24"/>
          <w:szCs w:val="24"/>
        </w:rPr>
        <w:t>(</w:t>
      </w:r>
      <w:r w:rsidRPr="00B40A7E">
        <w:rPr>
          <w:rFonts w:ascii="Courier New" w:hAnsi="Courier New" w:cs="Courier New"/>
          <w:sz w:val="24"/>
          <w:szCs w:val="24"/>
          <w:lang w:val="en-US"/>
        </w:rPr>
        <w:t>config</w:t>
      </w:r>
      <w:r w:rsidRPr="00B40A7E">
        <w:rPr>
          <w:rFonts w:ascii="Courier New" w:hAnsi="Courier New" w:cs="Courier New"/>
          <w:sz w:val="24"/>
          <w:szCs w:val="24"/>
        </w:rPr>
        <w:t>-</w:t>
      </w:r>
      <w:r w:rsidRPr="00B40A7E">
        <w:rPr>
          <w:rFonts w:ascii="Courier New" w:hAnsi="Courier New" w:cs="Courier New"/>
          <w:sz w:val="24"/>
          <w:szCs w:val="24"/>
          <w:lang w:val="en-US"/>
        </w:rPr>
        <w:t>dhcp</w:t>
      </w:r>
      <w:r w:rsidRPr="00B40A7E">
        <w:rPr>
          <w:rFonts w:ascii="Courier New" w:hAnsi="Courier New" w:cs="Courier New"/>
          <w:sz w:val="24"/>
          <w:szCs w:val="24"/>
        </w:rPr>
        <w:t xml:space="preserve">)# </w:t>
      </w:r>
      <w:r w:rsidRPr="00B40A7E">
        <w:rPr>
          <w:rFonts w:ascii="Courier New" w:hAnsi="Courier New" w:cs="Courier New"/>
          <w:sz w:val="24"/>
          <w:szCs w:val="24"/>
          <w:lang w:val="en-US"/>
        </w:rPr>
        <w:t>exit</w:t>
      </w:r>
    </w:p>
    <w:p w14:paraId="50519888" w14:textId="77777777" w:rsidR="004674D9" w:rsidRDefault="004674D9" w:rsidP="004674D9">
      <w:pPr>
        <w:pStyle w:val="a"/>
        <w:ind w:left="720"/>
      </w:pPr>
    </w:p>
    <w:p w14:paraId="3ACE5DFF" w14:textId="0C450EB3" w:rsidR="00B40A7E" w:rsidRPr="00B40A7E" w:rsidRDefault="00B40A7E" w:rsidP="004674D9">
      <w:pPr>
        <w:pStyle w:val="a"/>
        <w:ind w:left="720"/>
      </w:pPr>
      <w:r w:rsidRPr="00B40A7E">
        <w:t xml:space="preserve">Включение </w:t>
      </w:r>
      <w:r w:rsidRPr="00B40A7E">
        <w:rPr>
          <w:lang w:val="en-US"/>
        </w:rPr>
        <w:t>IP</w:t>
      </w:r>
      <w:r w:rsidRPr="00B40A7E">
        <w:t xml:space="preserve"> маршрутизации и сохранение конфигурации</w:t>
      </w:r>
    </w:p>
    <w:p w14:paraId="1B1EBEF5" w14:textId="77777777" w:rsidR="004674D9" w:rsidRPr="007822D4" w:rsidRDefault="004674D9" w:rsidP="004674D9">
      <w:pPr>
        <w:pStyle w:val="a"/>
        <w:ind w:left="720"/>
        <w:rPr>
          <w:rFonts w:ascii="Courier New" w:hAnsi="Courier New" w:cs="Courier New"/>
          <w:sz w:val="24"/>
          <w:szCs w:val="24"/>
        </w:rPr>
      </w:pPr>
    </w:p>
    <w:p w14:paraId="19F8D296" w14:textId="65557963"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 ip routing</w:t>
      </w:r>
    </w:p>
    <w:p w14:paraId="79B37AE3"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 exit</w:t>
      </w:r>
    </w:p>
    <w:p w14:paraId="18C3AD13" w14:textId="757E51B8" w:rsidR="00F54958" w:rsidRPr="006E6930"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 write memory</w:t>
      </w:r>
    </w:p>
    <w:p w14:paraId="23709536" w14:textId="67510962" w:rsidR="00874699" w:rsidRPr="006E6930" w:rsidRDefault="00874699" w:rsidP="001E39E8">
      <w:pPr>
        <w:pStyle w:val="a"/>
        <w:rPr>
          <w:lang w:val="en-US"/>
        </w:rPr>
      </w:pPr>
    </w:p>
    <w:p w14:paraId="60E7F66E" w14:textId="0586E0A1" w:rsidR="00B40A7E" w:rsidRPr="006E6930" w:rsidRDefault="00B40A7E" w:rsidP="00BC3AAE">
      <w:pPr>
        <w:pStyle w:val="a"/>
        <w:ind w:firstLine="720"/>
        <w:outlineLvl w:val="3"/>
        <w:rPr>
          <w:b/>
          <w:bCs/>
          <w:lang w:val="en-US"/>
        </w:rPr>
      </w:pPr>
      <w:r w:rsidRPr="006E6930">
        <w:rPr>
          <w:b/>
          <w:bCs/>
          <w:lang w:val="en-US"/>
        </w:rPr>
        <w:t xml:space="preserve">3.12.1.4. </w:t>
      </w:r>
      <w:r w:rsidRPr="00B40A7E">
        <w:rPr>
          <w:b/>
          <w:bCs/>
        </w:rPr>
        <w:t>Настройка</w:t>
      </w:r>
      <w:r w:rsidRPr="006E6930">
        <w:rPr>
          <w:b/>
          <w:bCs/>
          <w:lang w:val="en-US"/>
        </w:rPr>
        <w:t xml:space="preserve"> </w:t>
      </w:r>
      <w:r w:rsidRPr="00B40A7E">
        <w:rPr>
          <w:b/>
          <w:bCs/>
          <w:lang w:val="en-US"/>
        </w:rPr>
        <w:t>trunk</w:t>
      </w:r>
      <w:r w:rsidRPr="006E6930">
        <w:rPr>
          <w:b/>
          <w:bCs/>
          <w:lang w:val="en-US"/>
        </w:rPr>
        <w:t xml:space="preserve"> </w:t>
      </w:r>
      <w:r w:rsidRPr="00B40A7E">
        <w:rPr>
          <w:b/>
          <w:bCs/>
        </w:rPr>
        <w:t>портов</w:t>
      </w:r>
    </w:p>
    <w:p w14:paraId="352F349F" w14:textId="05907760" w:rsidR="00420CC6" w:rsidRPr="00504236" w:rsidRDefault="00420CC6" w:rsidP="004674D9">
      <w:pPr>
        <w:pStyle w:val="a"/>
        <w:ind w:firstLine="720"/>
      </w:pPr>
      <w:r w:rsidRPr="00504236">
        <w:t xml:space="preserve">Теперь настроим </w:t>
      </w:r>
      <w:r w:rsidRPr="00504236">
        <w:rPr>
          <w:lang w:val="en-US"/>
        </w:rPr>
        <w:t>trunk</w:t>
      </w:r>
      <w:r w:rsidRPr="00504236">
        <w:t xml:space="preserve"> порты на коммутаторе </w:t>
      </w:r>
    </w:p>
    <w:p w14:paraId="72AD58A7" w14:textId="77777777" w:rsidR="004674D9" w:rsidRDefault="004674D9" w:rsidP="004674D9">
      <w:pPr>
        <w:pStyle w:val="a"/>
        <w:ind w:left="720"/>
        <w:rPr>
          <w:rFonts w:ascii="Courier New" w:hAnsi="Courier New" w:cs="Courier New"/>
          <w:sz w:val="24"/>
          <w:szCs w:val="24"/>
        </w:rPr>
      </w:pPr>
    </w:p>
    <w:p w14:paraId="3F97E2B6" w14:textId="4B5ABA64" w:rsidR="00B40A7E" w:rsidRPr="00504236"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w:t>
      </w:r>
      <w:r w:rsidRPr="00504236">
        <w:rPr>
          <w:rFonts w:ascii="Courier New" w:hAnsi="Courier New" w:cs="Courier New"/>
          <w:sz w:val="24"/>
          <w:szCs w:val="24"/>
          <w:lang w:val="en-US"/>
        </w:rPr>
        <w:t>&gt;</w:t>
      </w:r>
      <w:r w:rsidRPr="00B40A7E">
        <w:rPr>
          <w:rFonts w:ascii="Courier New" w:hAnsi="Courier New" w:cs="Courier New"/>
          <w:sz w:val="24"/>
          <w:szCs w:val="24"/>
          <w:lang w:val="en-US"/>
        </w:rPr>
        <w:t>enable</w:t>
      </w:r>
    </w:p>
    <w:p w14:paraId="0D63125E" w14:textId="018CB03A"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switch#configure terminal</w:t>
      </w:r>
    </w:p>
    <w:p w14:paraId="1A094E3B"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switch(config)#interface range gig2-3</w:t>
      </w:r>
    </w:p>
    <w:p w14:paraId="720AFD3B" w14:textId="77777777" w:rsidR="00B40A7E" w:rsidRP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switch(range-config-if)#switchport mode trunk</w:t>
      </w:r>
    </w:p>
    <w:p w14:paraId="2AA1AB6F" w14:textId="77777777" w:rsidR="00B40A7E"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switch(range-config-if)#switchport trunk allowed vlan 35,100,200</w:t>
      </w:r>
    </w:p>
    <w:p w14:paraId="4ED1AD66" w14:textId="77777777" w:rsidR="00B40A7E" w:rsidRPr="006E6930"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w:t>
      </w:r>
      <w:r w:rsidRPr="006E6930">
        <w:rPr>
          <w:rFonts w:ascii="Courier New" w:hAnsi="Courier New" w:cs="Courier New"/>
          <w:sz w:val="24"/>
          <w:szCs w:val="24"/>
          <w:lang w:val="en-US"/>
        </w:rPr>
        <w:t>(</w:t>
      </w:r>
      <w:r w:rsidRPr="00B40A7E">
        <w:rPr>
          <w:rFonts w:ascii="Courier New" w:hAnsi="Courier New" w:cs="Courier New"/>
          <w:sz w:val="24"/>
          <w:szCs w:val="24"/>
          <w:lang w:val="en-US"/>
        </w:rPr>
        <w:t>config</w:t>
      </w:r>
      <w:r w:rsidRPr="006E6930">
        <w:rPr>
          <w:rFonts w:ascii="Courier New" w:hAnsi="Courier New" w:cs="Courier New"/>
          <w:sz w:val="24"/>
          <w:szCs w:val="24"/>
          <w:lang w:val="en-US"/>
        </w:rPr>
        <w:t xml:space="preserve">)# </w:t>
      </w:r>
      <w:r w:rsidRPr="00B40A7E">
        <w:rPr>
          <w:rFonts w:ascii="Courier New" w:hAnsi="Courier New" w:cs="Courier New"/>
          <w:sz w:val="24"/>
          <w:szCs w:val="24"/>
          <w:lang w:val="en-US"/>
        </w:rPr>
        <w:t>exit</w:t>
      </w:r>
    </w:p>
    <w:p w14:paraId="711B058C" w14:textId="549B1D2E" w:rsidR="00B40A7E" w:rsidRPr="00504236" w:rsidRDefault="00B40A7E" w:rsidP="004674D9">
      <w:pPr>
        <w:pStyle w:val="a"/>
        <w:ind w:left="720"/>
        <w:rPr>
          <w:rFonts w:ascii="Courier New" w:hAnsi="Courier New" w:cs="Courier New"/>
          <w:sz w:val="24"/>
          <w:szCs w:val="24"/>
          <w:lang w:val="en-US"/>
        </w:rPr>
      </w:pPr>
      <w:r w:rsidRPr="00B40A7E">
        <w:rPr>
          <w:rFonts w:ascii="Courier New" w:hAnsi="Courier New" w:cs="Courier New"/>
          <w:sz w:val="24"/>
          <w:szCs w:val="24"/>
          <w:lang w:val="en-US"/>
        </w:rPr>
        <w:t>switch</w:t>
      </w:r>
      <w:r w:rsidRPr="006E6930">
        <w:rPr>
          <w:rFonts w:ascii="Courier New" w:hAnsi="Courier New" w:cs="Courier New"/>
          <w:sz w:val="24"/>
          <w:szCs w:val="24"/>
          <w:lang w:val="en-US"/>
        </w:rPr>
        <w:t xml:space="preserve"># </w:t>
      </w:r>
      <w:r w:rsidRPr="00B40A7E">
        <w:rPr>
          <w:rFonts w:ascii="Courier New" w:hAnsi="Courier New" w:cs="Courier New"/>
          <w:sz w:val="24"/>
          <w:szCs w:val="24"/>
          <w:lang w:val="en-US"/>
        </w:rPr>
        <w:t>write</w:t>
      </w:r>
      <w:r w:rsidRPr="006E6930">
        <w:rPr>
          <w:rFonts w:ascii="Courier New" w:hAnsi="Courier New" w:cs="Courier New"/>
          <w:sz w:val="24"/>
          <w:szCs w:val="24"/>
          <w:lang w:val="en-US"/>
        </w:rPr>
        <w:t xml:space="preserve"> </w:t>
      </w:r>
      <w:r w:rsidRPr="00B40A7E">
        <w:rPr>
          <w:rFonts w:ascii="Courier New" w:hAnsi="Courier New" w:cs="Courier New"/>
          <w:sz w:val="24"/>
          <w:szCs w:val="24"/>
          <w:lang w:val="en-US"/>
        </w:rPr>
        <w:t>memory</w:t>
      </w:r>
    </w:p>
    <w:p w14:paraId="7C9A1EAE" w14:textId="77777777" w:rsidR="00B40A7E" w:rsidRPr="006E6930" w:rsidRDefault="00B40A7E" w:rsidP="001E39E8">
      <w:pPr>
        <w:pStyle w:val="a"/>
        <w:rPr>
          <w:lang w:val="en-US"/>
        </w:rPr>
      </w:pPr>
    </w:p>
    <w:p w14:paraId="25BF6EE5" w14:textId="130489C4" w:rsidR="006B4B8C" w:rsidRPr="00B40A7E" w:rsidRDefault="00B40A7E" w:rsidP="00BC3AAE">
      <w:pPr>
        <w:pStyle w:val="a"/>
        <w:outlineLvl w:val="2"/>
        <w:rPr>
          <w:b/>
          <w:bCs/>
        </w:rPr>
      </w:pPr>
      <w:r w:rsidRPr="006E6930">
        <w:rPr>
          <w:lang w:val="en-US"/>
        </w:rPr>
        <w:tab/>
      </w:r>
      <w:bookmarkStart w:id="31" w:name="_Toc153820031"/>
      <w:r w:rsidRPr="00B40A7E">
        <w:rPr>
          <w:b/>
          <w:bCs/>
        </w:rPr>
        <w:t>3.12.</w:t>
      </w:r>
      <w:r>
        <w:rPr>
          <w:b/>
          <w:bCs/>
        </w:rPr>
        <w:t>2</w:t>
      </w:r>
      <w:r w:rsidRPr="00B40A7E">
        <w:rPr>
          <w:b/>
          <w:bCs/>
        </w:rPr>
        <w:t xml:space="preserve"> Остальная </w:t>
      </w:r>
      <w:r>
        <w:rPr>
          <w:b/>
          <w:bCs/>
        </w:rPr>
        <w:t>коммутатора на втором этаже.</w:t>
      </w:r>
      <w:bookmarkEnd w:id="31"/>
    </w:p>
    <w:p w14:paraId="4A087658" w14:textId="22E5E885" w:rsidR="004674D9" w:rsidRPr="00653FD0" w:rsidRDefault="00653FD0" w:rsidP="004674D9">
      <w:pPr>
        <w:pStyle w:val="a"/>
        <w:ind w:left="720"/>
      </w:pPr>
      <w:r>
        <w:t>Настройка коммутаторы.</w:t>
      </w:r>
    </w:p>
    <w:p w14:paraId="0912DE48" w14:textId="77777777" w:rsidR="00653FD0" w:rsidRDefault="00653FD0" w:rsidP="004674D9">
      <w:pPr>
        <w:pStyle w:val="a"/>
        <w:ind w:left="720"/>
        <w:rPr>
          <w:rFonts w:ascii="Courier New" w:hAnsi="Courier New" w:cs="Courier New"/>
          <w:sz w:val="24"/>
          <w:szCs w:val="24"/>
          <w:lang w:val="en-US"/>
        </w:rPr>
      </w:pPr>
    </w:p>
    <w:p w14:paraId="7F6EC486" w14:textId="6915EC30"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switch&gt;enable</w:t>
      </w:r>
    </w:p>
    <w:p w14:paraId="57763F97"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switch#configure terminal</w:t>
      </w:r>
    </w:p>
    <w:p w14:paraId="6E7267E2"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 database</w:t>
      </w:r>
    </w:p>
    <w:p w14:paraId="360835C0"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35 “Admin”</w:t>
      </w:r>
    </w:p>
    <w:p w14:paraId="7402C8E9"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name 100 “Local”</w:t>
      </w:r>
    </w:p>
    <w:p w14:paraId="29E27B65"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name 200 “Wireless”</w:t>
      </w:r>
    </w:p>
    <w:p w14:paraId="70A4A921"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switch(config-vlan)#interface gig0</w:t>
      </w:r>
    </w:p>
    <w:p w14:paraId="77F95637"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w:t>
      </w:r>
      <w:r w:rsidRPr="006E6930">
        <w:rPr>
          <w:rFonts w:ascii="Courier New" w:hAnsi="Courier New" w:cs="Courier New"/>
          <w:sz w:val="24"/>
          <w:szCs w:val="24"/>
        </w:rPr>
        <w:t>с</w:t>
      </w:r>
      <w:r w:rsidRPr="006E6930">
        <w:rPr>
          <w:rFonts w:ascii="Courier New" w:hAnsi="Courier New" w:cs="Courier New"/>
          <w:sz w:val="24"/>
          <w:szCs w:val="24"/>
          <w:lang w:val="en-US"/>
        </w:rPr>
        <w:t>onfig-if)#switchport mode trunk</w:t>
      </w:r>
    </w:p>
    <w:p w14:paraId="336D664E"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trunk allowed vlan 35,100,200</w:t>
      </w:r>
    </w:p>
    <w:p w14:paraId="06FA8E97"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switch(config)#interface gig1</w:t>
      </w:r>
    </w:p>
    <w:p w14:paraId="553CD892"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mode access</w:t>
      </w:r>
    </w:p>
    <w:p w14:paraId="1A4D4F34"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access vlan 35</w:t>
      </w:r>
    </w:p>
    <w:p w14:paraId="22E44287"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switch(config)#interface range gig2–9</w:t>
      </w:r>
    </w:p>
    <w:p w14:paraId="29D8F735"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switch(range-config-if)#switchport mode access</w:t>
      </w:r>
    </w:p>
    <w:p w14:paraId="03906EA5"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switch(range-config-if)#switchport access vlan 100</w:t>
      </w:r>
    </w:p>
    <w:p w14:paraId="56F160DE" w14:textId="77777777" w:rsidR="006B4B8C" w:rsidRPr="006E6930" w:rsidRDefault="006B4B8C" w:rsidP="004674D9">
      <w:pPr>
        <w:pStyle w:val="a"/>
        <w:ind w:left="720"/>
        <w:rPr>
          <w:rFonts w:ascii="Courier New" w:hAnsi="Courier New" w:cs="Courier New"/>
          <w:sz w:val="24"/>
          <w:szCs w:val="24"/>
        </w:rPr>
      </w:pPr>
      <w:r w:rsidRPr="006E6930">
        <w:rPr>
          <w:rFonts w:ascii="Courier New" w:hAnsi="Courier New" w:cs="Courier New"/>
          <w:sz w:val="24"/>
          <w:szCs w:val="24"/>
        </w:rPr>
        <w:t xml:space="preserve">switch(range-config-if)exit </w:t>
      </w:r>
    </w:p>
    <w:p w14:paraId="6E3C8A9A" w14:textId="5D76172E" w:rsidR="006B4B8C" w:rsidRPr="006E6930" w:rsidRDefault="006E6930" w:rsidP="00BC3AAE">
      <w:pPr>
        <w:pStyle w:val="a"/>
        <w:ind w:firstLine="720"/>
        <w:outlineLvl w:val="2"/>
        <w:rPr>
          <w:b/>
          <w:bCs/>
        </w:rPr>
      </w:pPr>
      <w:bookmarkStart w:id="32" w:name="_Toc153820032"/>
      <w:r w:rsidRPr="006E6930">
        <w:rPr>
          <w:b/>
          <w:bCs/>
        </w:rPr>
        <w:lastRenderedPageBreak/>
        <w:t xml:space="preserve">3.12.3 </w:t>
      </w:r>
      <w:r w:rsidR="006B4B8C" w:rsidRPr="006E6930">
        <w:rPr>
          <w:b/>
          <w:bCs/>
        </w:rPr>
        <w:t>Настройка коммутатора на третьем этаже</w:t>
      </w:r>
      <w:r w:rsidRPr="006E6930">
        <w:rPr>
          <w:b/>
          <w:bCs/>
        </w:rPr>
        <w:t>.</w:t>
      </w:r>
      <w:bookmarkEnd w:id="32"/>
    </w:p>
    <w:p w14:paraId="39EACB2F" w14:textId="77777777" w:rsidR="004674D9" w:rsidRPr="007822D4" w:rsidRDefault="004674D9" w:rsidP="004674D9">
      <w:pPr>
        <w:pStyle w:val="a"/>
        <w:ind w:left="720"/>
        <w:rPr>
          <w:rFonts w:ascii="Courier New" w:hAnsi="Courier New" w:cs="Courier New"/>
          <w:sz w:val="24"/>
          <w:szCs w:val="24"/>
        </w:rPr>
      </w:pPr>
    </w:p>
    <w:p w14:paraId="239E1DCC" w14:textId="41B0E26A"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switch&gt;enable</w:t>
      </w:r>
    </w:p>
    <w:p w14:paraId="03E9EBA9"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switch#configure terminal</w:t>
      </w:r>
    </w:p>
    <w:p w14:paraId="40026FFC"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 database</w:t>
      </w:r>
    </w:p>
    <w:p w14:paraId="388EFC3A"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35 “Admin”</w:t>
      </w:r>
    </w:p>
    <w:p w14:paraId="606F0334"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name 100 “Local”</w:t>
      </w:r>
    </w:p>
    <w:p w14:paraId="1DDABC55"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switch(config-vlan)#vlan name 200 “Wireless”</w:t>
      </w:r>
    </w:p>
    <w:p w14:paraId="6B77C592"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switch(config-vlan)#interface gig0</w:t>
      </w:r>
    </w:p>
    <w:p w14:paraId="6CE350D2"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mode trunk</w:t>
      </w:r>
    </w:p>
    <w:p w14:paraId="67A07FF3"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switch(cofig-if)#switchport trunk allowed vlan 35,100,200</w:t>
      </w:r>
    </w:p>
    <w:p w14:paraId="13596A44"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switch(config)#interface gig1</w:t>
      </w:r>
    </w:p>
    <w:p w14:paraId="684E7623"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mode access</w:t>
      </w:r>
    </w:p>
    <w:p w14:paraId="251708D7"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switch(config-if)#switchport access vlan 35</w:t>
      </w:r>
    </w:p>
    <w:p w14:paraId="7FBAD7B3"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switch(config)#interface range gig2–5</w:t>
      </w:r>
    </w:p>
    <w:p w14:paraId="3DF1E5B0"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switch(range-config-if)#switchport mode access</w:t>
      </w:r>
    </w:p>
    <w:p w14:paraId="04056DED" w14:textId="77777777" w:rsidR="006B4B8C" w:rsidRPr="006E6930" w:rsidRDefault="006B4B8C" w:rsidP="004674D9">
      <w:pPr>
        <w:pStyle w:val="a"/>
        <w:ind w:left="720"/>
        <w:rPr>
          <w:rFonts w:ascii="Courier New" w:hAnsi="Courier New" w:cs="Courier New"/>
          <w:sz w:val="24"/>
          <w:szCs w:val="24"/>
          <w:lang w:val="en-US"/>
        </w:rPr>
      </w:pPr>
      <w:r w:rsidRPr="006E6930">
        <w:rPr>
          <w:rFonts w:ascii="Courier New" w:hAnsi="Courier New" w:cs="Courier New"/>
          <w:sz w:val="24"/>
          <w:szCs w:val="24"/>
          <w:lang w:val="en-US"/>
        </w:rPr>
        <w:t>switch(range-config-if)#switchport access vlan 100</w:t>
      </w:r>
    </w:p>
    <w:p w14:paraId="7C14750A" w14:textId="3EA4D0AD" w:rsidR="006B4B8C" w:rsidRPr="00EB7657" w:rsidRDefault="006B4B8C" w:rsidP="004674D9">
      <w:pPr>
        <w:pStyle w:val="a"/>
        <w:ind w:left="720"/>
        <w:rPr>
          <w:rFonts w:ascii="Courier New" w:hAnsi="Courier New" w:cs="Courier New"/>
          <w:sz w:val="24"/>
          <w:szCs w:val="24"/>
          <w:lang w:val="en-US"/>
        </w:rPr>
      </w:pPr>
      <w:r w:rsidRPr="00EB7657">
        <w:rPr>
          <w:rFonts w:ascii="Courier New" w:hAnsi="Courier New" w:cs="Courier New"/>
          <w:sz w:val="24"/>
          <w:szCs w:val="24"/>
          <w:lang w:val="en-US"/>
        </w:rPr>
        <w:t>switch(range-config-if)#exit</w:t>
      </w:r>
    </w:p>
    <w:p w14:paraId="29E1EC0C" w14:textId="77777777" w:rsidR="004674D9" w:rsidRDefault="004674D9" w:rsidP="00BC3AAE">
      <w:pPr>
        <w:pStyle w:val="a"/>
        <w:ind w:firstLine="720"/>
        <w:outlineLvl w:val="1"/>
        <w:rPr>
          <w:b/>
          <w:bCs/>
          <w:lang w:val="en-US"/>
        </w:rPr>
      </w:pPr>
    </w:p>
    <w:p w14:paraId="2DA79612" w14:textId="32F52369" w:rsidR="00874699" w:rsidRPr="00EB7657" w:rsidRDefault="006E6930" w:rsidP="00BC3AAE">
      <w:pPr>
        <w:pStyle w:val="a"/>
        <w:ind w:firstLine="720"/>
        <w:outlineLvl w:val="1"/>
        <w:rPr>
          <w:b/>
          <w:bCs/>
          <w:lang w:val="en-US"/>
        </w:rPr>
      </w:pPr>
      <w:bookmarkStart w:id="33" w:name="_Toc153820033"/>
      <w:r w:rsidRPr="00EB7657">
        <w:rPr>
          <w:b/>
          <w:bCs/>
          <w:lang w:val="en-US"/>
        </w:rPr>
        <w:t>3.13</w:t>
      </w:r>
      <w:r w:rsidR="00874699" w:rsidRPr="00EB7657">
        <w:rPr>
          <w:b/>
          <w:bCs/>
          <w:lang w:val="en-US"/>
        </w:rPr>
        <w:t xml:space="preserve"> </w:t>
      </w:r>
      <w:r w:rsidR="00874699" w:rsidRPr="00C122D4">
        <w:rPr>
          <w:b/>
          <w:bCs/>
        </w:rPr>
        <w:t>Настройка</w:t>
      </w:r>
      <w:r w:rsidR="00874699" w:rsidRPr="00EB7657">
        <w:rPr>
          <w:b/>
          <w:bCs/>
          <w:lang w:val="en-US"/>
        </w:rPr>
        <w:t xml:space="preserve"> </w:t>
      </w:r>
      <w:r w:rsidR="00874699" w:rsidRPr="00C122D4">
        <w:rPr>
          <w:b/>
          <w:bCs/>
        </w:rPr>
        <w:t>принтер</w:t>
      </w:r>
      <w:r w:rsidR="00EB7657">
        <w:rPr>
          <w:b/>
          <w:bCs/>
        </w:rPr>
        <w:t>ов</w:t>
      </w:r>
      <w:bookmarkEnd w:id="33"/>
    </w:p>
    <w:p w14:paraId="2B165976" w14:textId="026EFC09" w:rsidR="00C122D4" w:rsidRPr="00EB7657" w:rsidRDefault="00C122D4" w:rsidP="006E6930">
      <w:pPr>
        <w:pStyle w:val="a"/>
        <w:ind w:firstLine="720"/>
        <w:rPr>
          <w:lang w:val="en-US"/>
        </w:rPr>
      </w:pPr>
    </w:p>
    <w:p w14:paraId="2C5373AF" w14:textId="291C403F" w:rsidR="00C122D4" w:rsidRDefault="00C122D4" w:rsidP="00C122D4">
      <w:pPr>
        <w:pStyle w:val="a"/>
        <w:ind w:firstLine="720"/>
      </w:pPr>
      <w:r>
        <w:t>В это подразделе будет идти речь про настройку</w:t>
      </w:r>
      <w:r w:rsidR="00EB7657">
        <w:t xml:space="preserve"> принтеров, выбранных для данной сети.</w:t>
      </w:r>
      <w:r w:rsidRPr="00C122D4">
        <w:t xml:space="preserve"> </w:t>
      </w:r>
      <w:r>
        <w:t>Ниже представлен алгоритм по настройк</w:t>
      </w:r>
      <w:r w:rsidR="00EB7657">
        <w:t>е</w:t>
      </w:r>
      <w:r>
        <w:t>.</w:t>
      </w:r>
    </w:p>
    <w:p w14:paraId="1889C6EF" w14:textId="7D741422" w:rsidR="00C122D4" w:rsidRDefault="00C122D4" w:rsidP="00C122D4">
      <w:pPr>
        <w:pStyle w:val="a"/>
        <w:ind w:firstLine="720"/>
      </w:pPr>
      <w:r>
        <w:t>1 Предварительная подготовка:</w:t>
      </w:r>
    </w:p>
    <w:p w14:paraId="78A187CD" w14:textId="62A8CEA4" w:rsidR="00C122D4" w:rsidRDefault="00C122D4" w:rsidP="00C122D4">
      <w:pPr>
        <w:pStyle w:val="a"/>
        <w:ind w:firstLine="720"/>
      </w:pPr>
      <w:r>
        <w:t xml:space="preserve">а) необходимо удостовериться в совместимости многофункционального устройства с используемой версией операционной системы Windows. </w:t>
      </w:r>
    </w:p>
    <w:p w14:paraId="275DDB07" w14:textId="43490BED" w:rsidR="00C122D4" w:rsidRDefault="00C122D4" w:rsidP="00C122D4">
      <w:pPr>
        <w:pStyle w:val="a"/>
        <w:ind w:firstLine="720"/>
      </w:pPr>
      <w:r>
        <w:t>б) Проверка комплектации устройства на наличие USB-кабеля является обязательной. В случае его отсутствия следует приобрести кабель, соответствующий спецификациям устройства.</w:t>
      </w:r>
    </w:p>
    <w:p w14:paraId="56A8692B" w14:textId="0B0E158F" w:rsidR="00C122D4" w:rsidRDefault="00C122D4" w:rsidP="00C122D4">
      <w:pPr>
        <w:pStyle w:val="a"/>
        <w:ind w:firstLine="720"/>
      </w:pPr>
      <w:r>
        <w:t>2 Установка программного обеспечения:</w:t>
      </w:r>
    </w:p>
    <w:p w14:paraId="15D7775B" w14:textId="1154CE1E" w:rsidR="00C122D4" w:rsidRDefault="00C122D4" w:rsidP="00C122D4">
      <w:pPr>
        <w:pStyle w:val="a"/>
        <w:ind w:firstLine="720"/>
      </w:pPr>
      <w:r>
        <w:t>а) рекомендуется провести установку драйверов до начала процесса подключения устройства. Источником для загрузки драйверов служит официальный сайт производителя.</w:t>
      </w:r>
    </w:p>
    <w:p w14:paraId="060AA4A5" w14:textId="21BB7F1E" w:rsidR="00C122D4" w:rsidRDefault="00EB7657" w:rsidP="00C122D4">
      <w:pPr>
        <w:pStyle w:val="a"/>
        <w:ind w:firstLine="720"/>
      </w:pPr>
      <w:r>
        <w:t>б) п</w:t>
      </w:r>
      <w:r w:rsidR="00C122D4">
        <w:t>роцесс установки включает в себя загрузку и выполнение инструкций, представленных в установочной программе.</w:t>
      </w:r>
    </w:p>
    <w:p w14:paraId="7BED708E" w14:textId="365DD60F" w:rsidR="00C122D4" w:rsidRDefault="00C122D4" w:rsidP="00C122D4">
      <w:pPr>
        <w:pStyle w:val="a"/>
        <w:ind w:firstLine="720"/>
      </w:pPr>
      <w:r>
        <w:t>3 Физическое подключение МФУ:</w:t>
      </w:r>
    </w:p>
    <w:p w14:paraId="5F03FEFB" w14:textId="3E4C8316" w:rsidR="00C122D4" w:rsidRDefault="00EB7657" w:rsidP="00C122D4">
      <w:pPr>
        <w:pStyle w:val="a"/>
        <w:ind w:firstLine="720"/>
      </w:pPr>
      <w:r>
        <w:t xml:space="preserve">а) </w:t>
      </w:r>
      <w:r w:rsidR="00C122D4">
        <w:t xml:space="preserve">USB-кабель следует подсоединить одним концом к </w:t>
      </w:r>
      <w:r>
        <w:t>МФУ</w:t>
      </w:r>
      <w:r w:rsidR="00C122D4">
        <w:t>, а другим - к USB-порту компьютера.</w:t>
      </w:r>
    </w:p>
    <w:p w14:paraId="0A02D1DA" w14:textId="599BD29F" w:rsidR="00C122D4" w:rsidRDefault="00EB7657" w:rsidP="00C122D4">
      <w:pPr>
        <w:pStyle w:val="a"/>
        <w:ind w:firstLine="720"/>
      </w:pPr>
      <w:r>
        <w:t>б) в</w:t>
      </w:r>
      <w:r w:rsidR="00C122D4">
        <w:t>ключение многофункционального устройства в сеть необходимо производить после подключения кабеля.</w:t>
      </w:r>
    </w:p>
    <w:p w14:paraId="29395FE7" w14:textId="48E9BF63" w:rsidR="00C122D4" w:rsidRDefault="00C122D4" w:rsidP="00C122D4">
      <w:pPr>
        <w:pStyle w:val="a"/>
        <w:ind w:firstLine="720"/>
      </w:pPr>
      <w:r>
        <w:t>4 Настройка устройства в системе:</w:t>
      </w:r>
    </w:p>
    <w:p w14:paraId="1920F43E" w14:textId="46D9B9DB" w:rsidR="00C122D4" w:rsidRDefault="00EB7657" w:rsidP="00C122D4">
      <w:pPr>
        <w:pStyle w:val="a"/>
        <w:ind w:firstLine="720"/>
      </w:pPr>
      <w:r>
        <w:t>а) о</w:t>
      </w:r>
      <w:r w:rsidR="00C122D4">
        <w:t>перационная система Windows должна автоматически определить новое устройство и инициировать установку необходимых драйверов. В случае возникновения проблем рекомендуется выполнить ручную установку ранее загруженных драйверов.</w:t>
      </w:r>
    </w:p>
    <w:p w14:paraId="2046A167" w14:textId="18955C03" w:rsidR="00C122D4" w:rsidRDefault="00EB7657" w:rsidP="00C122D4">
      <w:pPr>
        <w:pStyle w:val="a"/>
        <w:ind w:firstLine="720"/>
      </w:pPr>
      <w:r>
        <w:t>б) д</w:t>
      </w:r>
      <w:r w:rsidR="00C122D4">
        <w:t>ля проверки корректности установки устройства следует перейти в раздел "Панель управления" → "Устройства и принтеры".</w:t>
      </w:r>
    </w:p>
    <w:p w14:paraId="3EB06FC0" w14:textId="4A600CCF" w:rsidR="00C122D4" w:rsidRDefault="00C122D4" w:rsidP="00C122D4">
      <w:pPr>
        <w:pStyle w:val="a"/>
        <w:ind w:firstLine="720"/>
      </w:pPr>
      <w:r>
        <w:lastRenderedPageBreak/>
        <w:t>5 Конфигурация МФУ как основного устройства печати:</w:t>
      </w:r>
    </w:p>
    <w:p w14:paraId="71896D40" w14:textId="3B770976" w:rsidR="00C122D4" w:rsidRDefault="00EB7657" w:rsidP="00C122D4">
      <w:pPr>
        <w:pStyle w:val="a"/>
        <w:ind w:firstLine="720"/>
      </w:pPr>
      <w:r>
        <w:t>а) в</w:t>
      </w:r>
      <w:r w:rsidR="00C122D4">
        <w:t xml:space="preserve"> разделе "Устройства и принтеры" следует выбрать </w:t>
      </w:r>
      <w:r>
        <w:t xml:space="preserve">МФУ </w:t>
      </w:r>
      <w:r w:rsidR="00C122D4">
        <w:t>и установить его в качестве основного устройства для печати, используя контекстное меню.</w:t>
      </w:r>
    </w:p>
    <w:p w14:paraId="4694A2FC" w14:textId="61D844DA" w:rsidR="00C122D4" w:rsidRDefault="00C122D4" w:rsidP="00C122D4">
      <w:pPr>
        <w:pStyle w:val="a"/>
        <w:ind w:firstLine="720"/>
      </w:pPr>
      <w:r>
        <w:t>6 Тестирование функционирования:</w:t>
      </w:r>
    </w:p>
    <w:p w14:paraId="7341CFD6" w14:textId="57E3CAEC" w:rsidR="00C122D4" w:rsidRDefault="00EB7657" w:rsidP="00C122D4">
      <w:pPr>
        <w:pStyle w:val="a"/>
        <w:ind w:firstLine="720"/>
      </w:pPr>
      <w:r>
        <w:t>а) р</w:t>
      </w:r>
      <w:r w:rsidR="00C122D4">
        <w:t>екомендуется выполнить печать тестовой страницы или сканирование документа для подтверждения работоспособности устройства.</w:t>
      </w:r>
    </w:p>
    <w:p w14:paraId="3ECF2BB2" w14:textId="40D64F5D" w:rsidR="00C122D4" w:rsidRDefault="00C122D4" w:rsidP="00C122D4">
      <w:pPr>
        <w:pStyle w:val="a"/>
        <w:ind w:firstLine="720"/>
      </w:pPr>
      <w:r>
        <w:t>7 Решение возможных проблем:</w:t>
      </w:r>
    </w:p>
    <w:p w14:paraId="2300E78D" w14:textId="479B2E32" w:rsidR="00C122D4" w:rsidRDefault="00EB7657" w:rsidP="00C122D4">
      <w:pPr>
        <w:pStyle w:val="a"/>
        <w:ind w:firstLine="720"/>
      </w:pPr>
      <w:r>
        <w:t>а) в</w:t>
      </w:r>
      <w:r w:rsidR="00C122D4">
        <w:t xml:space="preserve"> случае возникновения технических неполадок следует проверить правильность подключения кабеля, перезагрузить устройство и компьютер, а также повторить процедуру установки драйверов.</w:t>
      </w:r>
    </w:p>
    <w:p w14:paraId="339FD4C1" w14:textId="05DA4E77" w:rsidR="00C122D4" w:rsidRDefault="00C122D4" w:rsidP="00C122D4">
      <w:pPr>
        <w:pStyle w:val="a"/>
        <w:ind w:firstLine="720"/>
      </w:pPr>
      <w:r>
        <w:t>Данное описание представляет собой общий алгоритм действий для подключения и настройки цветного многофункционального устройства к персональному компьютеру через USB на платформе Windows. Для устранения специфичных проблем рекомендуется обратиться к руководству пользователя или официальному веб-сайту производителя.</w:t>
      </w:r>
    </w:p>
    <w:p w14:paraId="536242C4" w14:textId="6E90F84C" w:rsidR="00C122D4" w:rsidRDefault="00C122D4" w:rsidP="00504236">
      <w:pPr>
        <w:pStyle w:val="a"/>
      </w:pPr>
    </w:p>
    <w:p w14:paraId="4A927BBD" w14:textId="6D0BEB36" w:rsidR="00EB7657" w:rsidRPr="00EB7657" w:rsidRDefault="00EB7657" w:rsidP="00BC3AAE">
      <w:pPr>
        <w:pStyle w:val="a"/>
        <w:ind w:firstLine="720"/>
        <w:outlineLvl w:val="1"/>
        <w:rPr>
          <w:b/>
          <w:bCs/>
        </w:rPr>
      </w:pPr>
      <w:bookmarkStart w:id="34" w:name="_Toc153820034"/>
      <w:r w:rsidRPr="00EB7657">
        <w:rPr>
          <w:b/>
          <w:bCs/>
        </w:rPr>
        <w:t>3.14 Настройка ПК</w:t>
      </w:r>
      <w:bookmarkEnd w:id="34"/>
    </w:p>
    <w:p w14:paraId="5A7F351F" w14:textId="57A5B60C" w:rsidR="00891144" w:rsidRPr="00891144" w:rsidRDefault="00891144" w:rsidP="00EB7657">
      <w:pPr>
        <w:pStyle w:val="a"/>
      </w:pPr>
      <w:r>
        <w:tab/>
        <w:t xml:space="preserve">В данном подразделе будет приведен алгоритм настройки сетевого подключения на ПК под управлением операционной системы </w:t>
      </w:r>
      <w:r>
        <w:rPr>
          <w:lang w:val="en-US"/>
        </w:rPr>
        <w:t>Windows</w:t>
      </w:r>
      <w:r w:rsidRPr="00891144">
        <w:t>:</w:t>
      </w:r>
    </w:p>
    <w:p w14:paraId="4EC217CE" w14:textId="535CBDAC" w:rsidR="00EB7657" w:rsidRDefault="00891144" w:rsidP="00891144">
      <w:pPr>
        <w:pStyle w:val="a"/>
        <w:ind w:firstLine="720"/>
      </w:pPr>
      <w:r w:rsidRPr="00891144">
        <w:t xml:space="preserve">1 </w:t>
      </w:r>
      <w:r w:rsidR="00EB7657">
        <w:t>Открыть свойства сетевого подключения:</w:t>
      </w:r>
    </w:p>
    <w:p w14:paraId="25558718" w14:textId="726BC2B6" w:rsidR="00EB7657" w:rsidRDefault="00891144" w:rsidP="00891144">
      <w:pPr>
        <w:pStyle w:val="a"/>
        <w:ind w:firstLine="720"/>
      </w:pPr>
      <w:r>
        <w:rPr>
          <w:lang w:val="en-US"/>
        </w:rPr>
        <w:t>a</w:t>
      </w:r>
      <w:r w:rsidRPr="00891144">
        <w:t xml:space="preserve">) </w:t>
      </w:r>
      <w:r>
        <w:t>п</w:t>
      </w:r>
      <w:r w:rsidR="00EB7657">
        <w:t>ерейдите в "Панель управления" Windows.</w:t>
      </w:r>
    </w:p>
    <w:p w14:paraId="416FC8C1" w14:textId="637D0BFD" w:rsidR="00EB7657" w:rsidRDefault="00891144" w:rsidP="00891144">
      <w:pPr>
        <w:pStyle w:val="a"/>
        <w:ind w:firstLine="720"/>
      </w:pPr>
      <w:r>
        <w:t>б) в</w:t>
      </w:r>
      <w:r w:rsidR="00EB7657">
        <w:t>ыберите "Сеть и Интернет"&gt;"Центр управления сетями и общим доступом".</w:t>
      </w:r>
    </w:p>
    <w:p w14:paraId="78756170" w14:textId="5EF39027" w:rsidR="00EB7657" w:rsidRDefault="00891144" w:rsidP="00891144">
      <w:pPr>
        <w:pStyle w:val="a"/>
        <w:ind w:firstLine="720"/>
      </w:pPr>
      <w:r>
        <w:t>в) н</w:t>
      </w:r>
      <w:r w:rsidR="00EB7657">
        <w:t>айдите ваше подключение</w:t>
      </w:r>
      <w:r>
        <w:t xml:space="preserve"> нажмите</w:t>
      </w:r>
      <w:r w:rsidR="00EB7657">
        <w:t xml:space="preserve"> по нему в разделе "Просмотр активных сетей".</w:t>
      </w:r>
    </w:p>
    <w:p w14:paraId="4A27F0E9" w14:textId="00FB1814" w:rsidR="00EB7657" w:rsidRDefault="00EB7657" w:rsidP="00891144">
      <w:pPr>
        <w:pStyle w:val="a"/>
        <w:ind w:firstLine="720"/>
      </w:pPr>
      <w:r>
        <w:t>2</w:t>
      </w:r>
      <w:r w:rsidR="00891144">
        <w:t xml:space="preserve"> </w:t>
      </w:r>
      <w:r>
        <w:t>Изменить свойства IPv6 и IPv4:</w:t>
      </w:r>
    </w:p>
    <w:p w14:paraId="7951F1C8" w14:textId="00E93BCC" w:rsidR="00EB7657" w:rsidRDefault="00891144" w:rsidP="00891144">
      <w:pPr>
        <w:pStyle w:val="a"/>
        <w:ind w:firstLine="720"/>
      </w:pPr>
      <w:r>
        <w:t>а) в</w:t>
      </w:r>
      <w:r w:rsidR="00EB7657">
        <w:t xml:space="preserve"> окне состояния сетевого соединения нажмите "Свойства".</w:t>
      </w:r>
    </w:p>
    <w:p w14:paraId="57B58F60" w14:textId="693C25E9" w:rsidR="00EB7657" w:rsidRDefault="00891144" w:rsidP="00891144">
      <w:pPr>
        <w:pStyle w:val="a"/>
        <w:ind w:firstLine="720"/>
      </w:pPr>
      <w:r>
        <w:t>б) д</w:t>
      </w:r>
      <w:r w:rsidR="00EB7657">
        <w:t>ля IPv6: Найдите "Протокол Интернета версии 6 (TCP/IPv6)" и убедитесь, что он включен (галочка стоит). Не нужно заходить в его свойства, если вы хотите использовать DHCP.</w:t>
      </w:r>
    </w:p>
    <w:p w14:paraId="6B4A2A51" w14:textId="6FEC0FDE" w:rsidR="00EB7657" w:rsidRDefault="00891144" w:rsidP="00891144">
      <w:pPr>
        <w:pStyle w:val="a"/>
        <w:ind w:firstLine="720"/>
      </w:pPr>
      <w:r>
        <w:t>в) дл</w:t>
      </w:r>
      <w:r w:rsidR="00EB7657">
        <w:t>я IPv4: Найдите "Протокол Интернета версии 4 (TCP/IPv4)" и аналогично убедитесь, что он включен.</w:t>
      </w:r>
    </w:p>
    <w:p w14:paraId="17465A77" w14:textId="4E29AC76" w:rsidR="00EB7657" w:rsidRDefault="00EB7657" w:rsidP="00891144">
      <w:pPr>
        <w:pStyle w:val="a"/>
        <w:ind w:firstLine="720"/>
      </w:pPr>
      <w:r>
        <w:t>3 Подтвердить автоматическое получение адресов:</w:t>
      </w:r>
    </w:p>
    <w:p w14:paraId="5E4B5351" w14:textId="15C95158" w:rsidR="00EB7657" w:rsidRDefault="00891144" w:rsidP="00891144">
      <w:pPr>
        <w:pStyle w:val="a"/>
        <w:ind w:firstLine="720"/>
      </w:pPr>
      <w:r>
        <w:t xml:space="preserve">а) </w:t>
      </w:r>
      <w:r w:rsidR="00EB7657">
        <w:t>откройте свойства соответствующего протокола и выберите "Получать IP-адрес автоматически" для IPv4 и "Получать IPv6-адрес автоматически" для IPv6</w:t>
      </w:r>
      <w:r>
        <w:t>.</w:t>
      </w:r>
    </w:p>
    <w:p w14:paraId="0AC82552" w14:textId="2742B1F1" w:rsidR="00EB7657" w:rsidRDefault="00EB7657" w:rsidP="00891144">
      <w:pPr>
        <w:pStyle w:val="a"/>
        <w:ind w:firstLine="720"/>
      </w:pPr>
      <w:r>
        <w:t>4</w:t>
      </w:r>
      <w:r w:rsidR="00891144">
        <w:t xml:space="preserve"> </w:t>
      </w:r>
      <w:r>
        <w:t>Сохранить изменения и проверить подключение:</w:t>
      </w:r>
    </w:p>
    <w:p w14:paraId="3B4C6007" w14:textId="5D3067E2" w:rsidR="00EB7657" w:rsidRDefault="00891144" w:rsidP="00891144">
      <w:pPr>
        <w:pStyle w:val="a"/>
        <w:ind w:firstLine="720"/>
      </w:pPr>
      <w:r>
        <w:t>а) н</w:t>
      </w:r>
      <w:r w:rsidR="00EB7657">
        <w:t>ажмите "ОК" или "Применить" в каждом открытом окне.</w:t>
      </w:r>
    </w:p>
    <w:p w14:paraId="66A028A6" w14:textId="428B58F2" w:rsidR="00EB7657" w:rsidRPr="00EB7657" w:rsidRDefault="00891144" w:rsidP="00891144">
      <w:pPr>
        <w:pStyle w:val="a"/>
        <w:ind w:firstLine="720"/>
      </w:pPr>
      <w:r>
        <w:t xml:space="preserve">5 </w:t>
      </w:r>
      <w:r w:rsidR="00EB7657">
        <w:t>Чтобы проверить настройки, откройте командную строку (cmd) и введите `ipconfig /all`. Это покажет все текущие сетевые настройки, включая IP-адреса, полученные через DHCP.</w:t>
      </w:r>
    </w:p>
    <w:p w14:paraId="45917B13" w14:textId="29445DA5" w:rsidR="00C06B9C" w:rsidRPr="006E6930" w:rsidRDefault="00C06B9C" w:rsidP="00EB7657">
      <w:pPr>
        <w:pStyle w:val="a"/>
        <w:rPr>
          <w:rFonts w:eastAsiaTheme="minorHAnsi"/>
          <w:color w:val="auto"/>
        </w:rPr>
      </w:pPr>
      <w:r w:rsidRPr="00C06B9C">
        <w:rPr>
          <w:rFonts w:ascii="Courier New" w:hAnsi="Courier New" w:cs="Courier New"/>
          <w:sz w:val="24"/>
          <w:szCs w:val="24"/>
        </w:rPr>
        <w:br w:type="page"/>
      </w:r>
    </w:p>
    <w:p w14:paraId="2F2597CB" w14:textId="37D2B524" w:rsidR="00C06B9C" w:rsidRPr="006E6930" w:rsidRDefault="00C06B9C" w:rsidP="00BC3AAE">
      <w:pPr>
        <w:pStyle w:val="a"/>
        <w:ind w:firstLine="720"/>
        <w:outlineLvl w:val="0"/>
        <w:rPr>
          <w:b/>
          <w:bCs/>
        </w:rPr>
      </w:pPr>
      <w:bookmarkStart w:id="35" w:name="_Toc153820035"/>
      <w:r w:rsidRPr="006E6930">
        <w:rPr>
          <w:b/>
          <w:bCs/>
        </w:rPr>
        <w:lastRenderedPageBreak/>
        <w:t>4 ПРОЕКТИРОВАНИЕ СТРУКТУРИРОВАННОЙ КАБЕЛЬНОЙ СИСТЕМЫ</w:t>
      </w:r>
      <w:bookmarkEnd w:id="35"/>
    </w:p>
    <w:p w14:paraId="13F369CC" w14:textId="77777777" w:rsidR="00C06B9C" w:rsidRDefault="00C06B9C" w:rsidP="001E39E8">
      <w:pPr>
        <w:pStyle w:val="a"/>
      </w:pPr>
    </w:p>
    <w:p w14:paraId="2FE05A2F" w14:textId="1BB94F58" w:rsidR="00C06B9C" w:rsidRPr="00C06B9C" w:rsidRDefault="00C06B9C" w:rsidP="006E6930">
      <w:pPr>
        <w:pStyle w:val="a"/>
        <w:ind w:firstLine="720"/>
      </w:pPr>
      <w:r w:rsidRPr="00C06B9C">
        <w:t xml:space="preserve">При проектировании локальной компьютерной сети значительную её часть занимает проектирование структурированной кабельной системы. Основой проектирования структурированной кабельной системы является разводка кабелей с целью обеспечения подключений сетевого оборудования и оконечного оборудования между собой. В данной структурированной кабельной системе для этих целей будет использоваться кабель вида витая пара. </w:t>
      </w:r>
    </w:p>
    <w:p w14:paraId="40AD10CA" w14:textId="34E6D43F" w:rsidR="00C06B9C" w:rsidRPr="00C06B9C" w:rsidRDefault="00C06B9C" w:rsidP="006E6930">
      <w:pPr>
        <w:pStyle w:val="a"/>
        <w:ind w:firstLine="720"/>
      </w:pPr>
      <w:r w:rsidRPr="00C06B9C">
        <w:t>В данном проекте кабель будет проложен в кабельном коробе вдоль стен на расстоянии 30 сантиметров от потолка, при возникновении необходимости провести кабель сквозь стену, предполагается просверлить её и пустить через неё кабель. Информационные розетки в кабинетах будут вмонтированы в стену на высоте 50 сантиметров от пола. Для проводки кабеля непосредственно к информационной розетке, необходимо для начала провести кабель на предписываемом расстоянии от потолка так, чтобы он располагался над розеткой, а затем опустить короб с кабелем перпендикулярно плоскости пола до розетки.</w:t>
      </w:r>
      <w:r w:rsidR="006E6930">
        <w:t xml:space="preserve"> </w:t>
      </w:r>
      <w:r w:rsidRPr="00C06B9C">
        <w:t xml:space="preserve">Прокладка кабеля между этажами осуществляется сквозь потолок в одном, обозначенном на схеме, месте. </w:t>
      </w:r>
    </w:p>
    <w:p w14:paraId="72323B35" w14:textId="3E587682" w:rsidR="00C06B9C" w:rsidRDefault="00C06B9C" w:rsidP="006E6930">
      <w:pPr>
        <w:pStyle w:val="a"/>
        <w:ind w:firstLine="720"/>
      </w:pPr>
      <w:r w:rsidRPr="00C06B9C">
        <w:t xml:space="preserve">Точки доступа расположены по </w:t>
      </w:r>
      <w:r>
        <w:t>одной</w:t>
      </w:r>
      <w:r w:rsidRPr="00C06B9C">
        <w:t xml:space="preserve"> штук</w:t>
      </w:r>
      <w:r>
        <w:t>е</w:t>
      </w:r>
      <w:r w:rsidRPr="00C06B9C">
        <w:t xml:space="preserve"> на каждом этаже в коридоре. Точки монтируются к потолку, а кабели для них проводятся над фальшь-потолком в коробах</w:t>
      </w:r>
      <w:r>
        <w:t>.</w:t>
      </w:r>
    </w:p>
    <w:p w14:paraId="62C739E2" w14:textId="77188938" w:rsidR="00C06B9C" w:rsidRDefault="00C06B9C" w:rsidP="006E6930">
      <w:pPr>
        <w:pStyle w:val="a"/>
        <w:ind w:firstLine="720"/>
      </w:pPr>
      <w:r>
        <w:t xml:space="preserve">Маршрутизатор и </w:t>
      </w:r>
      <w:r>
        <w:rPr>
          <w:lang w:val="en-US"/>
        </w:rPr>
        <w:t>L</w:t>
      </w:r>
      <w:r w:rsidRPr="00C06B9C">
        <w:t>3-</w:t>
      </w:r>
      <w:r>
        <w:t xml:space="preserve">коммутатор находятся на первом этаже, а также по коммутатору на втором и третьем в специальных </w:t>
      </w:r>
      <w:r w:rsidR="00A84639">
        <w:t xml:space="preserve">телекоммуникационных шкафах. </w:t>
      </w:r>
    </w:p>
    <w:p w14:paraId="035511A6" w14:textId="11DE241D" w:rsidR="00A84639" w:rsidRDefault="00A84639" w:rsidP="006E6930">
      <w:pPr>
        <w:pStyle w:val="a"/>
        <w:ind w:firstLine="720"/>
      </w:pPr>
      <w:r>
        <w:t xml:space="preserve">Стационарные пользовательские станции располагаются в кабинетах, в которых </w:t>
      </w:r>
      <w:r w:rsidRPr="00393BBB">
        <w:t xml:space="preserve">установлены информационные розетки. К этим станциям подключаются МФУ при помощи </w:t>
      </w:r>
      <w:r w:rsidRPr="00393BBB">
        <w:rPr>
          <w:lang w:val="en-US"/>
        </w:rPr>
        <w:t>USB</w:t>
      </w:r>
      <w:r w:rsidRPr="00393BBB">
        <w:t>.</w:t>
      </w:r>
    </w:p>
    <w:p w14:paraId="121C18F9" w14:textId="5AF6B0EB" w:rsidR="00A84639" w:rsidRPr="006E6930" w:rsidRDefault="00A84639" w:rsidP="001E39E8">
      <w:pPr>
        <w:pStyle w:val="a"/>
        <w:rPr>
          <w:b/>
          <w:bCs/>
        </w:rPr>
      </w:pPr>
    </w:p>
    <w:p w14:paraId="44EE0482" w14:textId="2E6A7EEA" w:rsidR="00A84639" w:rsidRDefault="00A84639" w:rsidP="00A71AB3">
      <w:pPr>
        <w:pStyle w:val="a"/>
        <w:ind w:firstLine="720"/>
        <w:outlineLvl w:val="1"/>
      </w:pPr>
      <w:bookmarkStart w:id="36" w:name="_Toc153820036"/>
      <w:r w:rsidRPr="006E6930">
        <w:rPr>
          <w:b/>
          <w:bCs/>
        </w:rPr>
        <w:t>4.1 Расчет качества покрытия беспроводной сетью.</w:t>
      </w:r>
      <w:bookmarkEnd w:id="36"/>
    </w:p>
    <w:p w14:paraId="204FE463" w14:textId="5D4A58D2" w:rsidR="00A84639" w:rsidRDefault="00A84639" w:rsidP="001E39E8">
      <w:pPr>
        <w:pStyle w:val="a"/>
      </w:pPr>
    </w:p>
    <w:p w14:paraId="42B4A278" w14:textId="7F801748" w:rsidR="00A84639" w:rsidRDefault="00A84639" w:rsidP="006E6930">
      <w:pPr>
        <w:pStyle w:val="a"/>
        <w:ind w:firstLine="720"/>
      </w:pPr>
      <w:r>
        <w:t xml:space="preserve">Беспроводная сеть должна обеспечивать подключение </w:t>
      </w:r>
      <w:r w:rsidR="005F0028">
        <w:t>до 62</w:t>
      </w:r>
      <w:r>
        <w:t xml:space="preserve"> устройств и покрывать всю площадь помещений.</w:t>
      </w:r>
    </w:p>
    <w:p w14:paraId="1C6E2950" w14:textId="7D078A37" w:rsidR="00A84639" w:rsidRDefault="00A84639" w:rsidP="001E39E8">
      <w:pPr>
        <w:pStyle w:val="a"/>
      </w:pPr>
      <w:r>
        <w:t>Затухание сигнала радиоволн в беспроводной воздушной среде рассчитываются по упрощенной формуле:</w:t>
      </w:r>
    </w:p>
    <w:p w14:paraId="254E4C67" w14:textId="47D5DEF6" w:rsidR="00A84639" w:rsidRDefault="00A84639" w:rsidP="001E39E8">
      <w:pPr>
        <w:pStyle w:val="a"/>
      </w:pPr>
    </w:p>
    <w:p w14:paraId="72D77182" w14:textId="63D643BD" w:rsidR="00A84639" w:rsidRPr="00A84639" w:rsidRDefault="00A84639" w:rsidP="001E39E8">
      <w:pPr>
        <w:pStyle w:val="a"/>
      </w:pPr>
      <m:oMathPara>
        <m:oMath>
          <m:r>
            <w:rPr>
              <w:rFonts w:ascii="Cambria Math" w:hAnsi="Cambria Math"/>
            </w:rPr>
            <m:t>L</m:t>
          </m:r>
          <m:r>
            <m:rPr>
              <m:sty m:val="p"/>
            </m:rPr>
            <w:rPr>
              <w:rFonts w:ascii="Cambria Math" w:hAnsi="Cambria Math"/>
            </w:rPr>
            <m:t>=32.44+20*</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F</m:t>
                  </m:r>
                </m:e>
              </m:d>
            </m:e>
          </m:func>
          <m:r>
            <m:rPr>
              <m:sty m:val="p"/>
            </m:rPr>
            <w:rPr>
              <w:rFonts w:ascii="Cambria Math" w:hAnsi="Cambria Math"/>
            </w:rPr>
            <m:t>+20*</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D</m:t>
                  </m:r>
                </m:e>
              </m:d>
            </m:e>
          </m:func>
          <m:r>
            <m:rPr>
              <m:sty m:val="p"/>
            </m:rPr>
            <w:rPr>
              <w:rFonts w:ascii="Cambria Math" w:hAnsi="Cambria Math"/>
            </w:rPr>
            <m:t>, дБ,</m:t>
          </m:r>
        </m:oMath>
      </m:oMathPara>
    </w:p>
    <w:p w14:paraId="48E2795E" w14:textId="77777777" w:rsidR="00A84639" w:rsidRDefault="00A84639" w:rsidP="001E39E8">
      <w:pPr>
        <w:pStyle w:val="a"/>
      </w:pPr>
    </w:p>
    <w:p w14:paraId="4DCB4E49" w14:textId="77777777" w:rsidR="00A84639" w:rsidRDefault="00A84639" w:rsidP="006E6930">
      <w:pPr>
        <w:pStyle w:val="a"/>
        <w:ind w:firstLine="720"/>
      </w:pPr>
      <w:r>
        <w:t xml:space="preserve">где </w:t>
      </w:r>
      <w:r>
        <w:rPr>
          <w:lang w:val="en-US"/>
        </w:rPr>
        <w:t>F</w:t>
      </w:r>
      <w:r w:rsidRPr="00A84639">
        <w:t xml:space="preserve"> – </w:t>
      </w:r>
      <w:r>
        <w:t xml:space="preserve">частота сигнала (ГГц), а </w:t>
      </w:r>
      <w:r>
        <w:rPr>
          <w:lang w:val="en-US"/>
        </w:rPr>
        <w:t>D</w:t>
      </w:r>
      <w:r w:rsidRPr="00A84639">
        <w:t xml:space="preserve"> – </w:t>
      </w:r>
      <w:r>
        <w:t>расстояние (м).</w:t>
      </w:r>
    </w:p>
    <w:p w14:paraId="60E37075" w14:textId="77777777" w:rsidR="006E6930" w:rsidRDefault="006E6930" w:rsidP="006E6930">
      <w:pPr>
        <w:pStyle w:val="a"/>
        <w:ind w:firstLine="720"/>
      </w:pPr>
    </w:p>
    <w:p w14:paraId="345220DB" w14:textId="16694E09" w:rsidR="00A84639" w:rsidRDefault="00A84639" w:rsidP="006E6930">
      <w:pPr>
        <w:pStyle w:val="a"/>
        <w:ind w:firstLine="720"/>
      </w:pPr>
      <w:r>
        <w:t>Учитывая высоту этажа в</w:t>
      </w:r>
      <w:r w:rsidR="001F2DC3">
        <w:t xml:space="preserve"> </w:t>
      </w:r>
      <w:r w:rsidR="005F0028">
        <w:t>3</w:t>
      </w:r>
      <w:r>
        <w:t xml:space="preserve"> </w:t>
      </w:r>
      <w:r w:rsidR="001F2DC3">
        <w:t xml:space="preserve">метра, то максимальное расстояние до любой точке доступа не превышает </w:t>
      </w:r>
      <w:r w:rsidR="005F0028">
        <w:t>9</w:t>
      </w:r>
      <w:r>
        <w:t xml:space="preserve"> </w:t>
      </w:r>
      <w:r w:rsidR="001F2DC3">
        <w:t>метр</w:t>
      </w:r>
      <w:r w:rsidR="005F0028">
        <w:t>ов</w:t>
      </w:r>
      <w:r w:rsidR="001F2DC3">
        <w:t>. Исходя из этого затухание сигнала для используемой 5 ГГц составляет</w:t>
      </w:r>
      <w:r w:rsidR="005F0028">
        <w:t>:</w:t>
      </w:r>
    </w:p>
    <w:p w14:paraId="3B44864F" w14:textId="57481966" w:rsidR="005F0028" w:rsidRPr="005F0028" w:rsidRDefault="00187731" w:rsidP="001E39E8">
      <w:pPr>
        <w:pStyle w:val="a"/>
      </w:pPr>
      <m:oMathPara>
        <m:oMath>
          <m:sSub>
            <m:sSubPr>
              <m:ctrlPr>
                <w:rPr>
                  <w:rFonts w:ascii="Cambria Math" w:hAnsi="Cambria Math"/>
                </w:rPr>
              </m:ctrlPr>
            </m:sSubPr>
            <m:e>
              <m:r>
                <w:rPr>
                  <w:rFonts w:ascii="Cambria Math" w:hAnsi="Cambria Math"/>
                </w:rPr>
                <m:t>L</m:t>
              </m:r>
            </m:e>
            <m:sub>
              <m:r>
                <m:rPr>
                  <m:sty m:val="p"/>
                </m:rPr>
                <w:rPr>
                  <w:rFonts w:ascii="Cambria Math" w:hAnsi="Cambria Math"/>
                </w:rPr>
                <m:t>макс. уд.</m:t>
              </m:r>
            </m:sub>
          </m:sSub>
          <m:r>
            <m:rPr>
              <m:sty m:val="p"/>
            </m:rPr>
            <w:rPr>
              <w:rFonts w:ascii="Cambria Math" w:hAnsi="Cambria Math"/>
            </w:rPr>
            <m:t>=32.44+20*</m:t>
          </m:r>
          <m:func>
            <m:funcPr>
              <m:ctrlPr>
                <w:rPr>
                  <w:rFonts w:ascii="Cambria Math" w:hAnsi="Cambria Math"/>
                  <w:lang w:val="en-US"/>
                </w:rPr>
              </m:ctrlPr>
            </m:funcPr>
            <m:fName>
              <m:r>
                <m:rPr>
                  <m:sty m:val="p"/>
                </m:rPr>
                <w:rPr>
                  <w:rFonts w:ascii="Cambria Math" w:hAnsi="Cambria Math"/>
                  <w:lang w:val="en-US"/>
                </w:rPr>
                <m:t>lg</m:t>
              </m:r>
              <m:ctrlPr>
                <w:rPr>
                  <w:rFonts w:ascii="Cambria Math" w:hAnsi="Cambria Math"/>
                </w:rPr>
              </m:ctrlPr>
            </m:fName>
            <m:e>
              <m:d>
                <m:dPr>
                  <m:ctrlPr>
                    <w:rPr>
                      <w:rFonts w:ascii="Cambria Math" w:hAnsi="Cambria Math"/>
                    </w:rPr>
                  </m:ctrlPr>
                </m:dPr>
                <m:e>
                  <m:r>
                    <m:rPr>
                      <m:sty m:val="p"/>
                    </m:rPr>
                    <w:rPr>
                      <w:rFonts w:ascii="Cambria Math" w:hAnsi="Cambria Math"/>
                    </w:rPr>
                    <m:t>5</m:t>
                  </m:r>
                </m:e>
              </m:d>
            </m:e>
          </m:func>
          <m:r>
            <m:rPr>
              <m:sty m:val="p"/>
            </m:rPr>
            <w:rPr>
              <w:rFonts w:ascii="Cambria Math" w:hAnsi="Cambria Math"/>
              <w:lang w:val="en-US"/>
            </w:rPr>
            <m:t>+20*</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lang w:val="en-US"/>
                    </w:rPr>
                  </m:ctrlPr>
                </m:dPr>
                <m:e>
                  <m:r>
                    <m:rPr>
                      <m:sty m:val="p"/>
                    </m:rPr>
                    <w:rPr>
                      <w:rFonts w:ascii="Cambria Math" w:hAnsi="Cambria Math"/>
                      <w:lang w:val="en-US"/>
                    </w:rPr>
                    <m:t>9</m:t>
                  </m:r>
                </m:e>
              </m:d>
            </m:e>
          </m:func>
          <m:r>
            <m:rPr>
              <m:sty m:val="p"/>
            </m:rPr>
            <w:rPr>
              <w:rFonts w:ascii="Cambria Math" w:hAnsi="Cambria Math"/>
              <w:lang w:val="en-US"/>
            </w:rPr>
            <m:t xml:space="preserve">= 65.80 </m:t>
          </m:r>
          <m:r>
            <m:rPr>
              <m:sty m:val="p"/>
            </m:rPr>
            <w:rPr>
              <w:rFonts w:ascii="Cambria Math" w:hAnsi="Cambria Math"/>
            </w:rPr>
            <m:t>дБ</m:t>
          </m:r>
        </m:oMath>
      </m:oMathPara>
    </w:p>
    <w:p w14:paraId="339FD075" w14:textId="77777777" w:rsidR="009C7CD1" w:rsidRPr="009C7CD1" w:rsidRDefault="009C7CD1" w:rsidP="009C7CD1">
      <w:pPr>
        <w:pStyle w:val="a"/>
        <w:ind w:firstLine="720"/>
        <w:rPr>
          <w:lang w:eastAsia="ru-RU"/>
        </w:rPr>
      </w:pPr>
      <w:r w:rsidRPr="009C7CD1">
        <w:rPr>
          <w:lang w:eastAsia="ru-RU"/>
        </w:rPr>
        <w:t xml:space="preserve">Так как внутренние стены являются газосиликатными, то наиболее серьёзное препятствие для распространения сигнала представляется в виде одной газосиликатной стены. Исходя из этого, затухание препятствия составляет </w:t>
      </w: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макс.  преп.</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газосил.  ст.</m:t>
            </m:r>
          </m:sub>
        </m:sSub>
        <m:r>
          <w:rPr>
            <w:rFonts w:ascii="Cambria Math" w:hAnsi="Cambria Math"/>
            <w:lang w:eastAsia="ru-RU"/>
          </w:rPr>
          <m:t xml:space="preserve">= </m:t>
        </m:r>
        <m:r>
          <m:rPr>
            <m:sty m:val="p"/>
          </m:rPr>
          <w:rPr>
            <w:rFonts w:ascii="Cambria Math" w:hAnsi="Cambria Math"/>
            <w:lang w:eastAsia="ru-RU"/>
          </w:rPr>
          <m:t>6 дБ</m:t>
        </m:r>
      </m:oMath>
      <w:r w:rsidRPr="009C7CD1">
        <w:rPr>
          <w:lang w:eastAsia="ru-RU"/>
        </w:rPr>
        <w:t xml:space="preserve">. Также необходимо учесть возможное затухание за счёт взаимного размещения оборудования </w:t>
      </w:r>
      <m:oMath>
        <m:sSub>
          <m:sSubPr>
            <m:ctrlPr>
              <w:rPr>
                <w:rFonts w:ascii="Cambria Math" w:hAnsi="Cambria Math"/>
                <w:i/>
                <w:lang w:eastAsia="ru-RU"/>
              </w:rPr>
            </m:ctrlPr>
          </m:sSubPr>
          <m:e>
            <m:r>
              <m:rPr>
                <m:sty m:val="bi"/>
              </m:rPr>
              <w:rPr>
                <w:rFonts w:ascii="Cambria Math" w:hAnsi="Cambria Math"/>
                <w:lang w:eastAsia="ru-RU"/>
              </w:rPr>
              <m:t>L</m:t>
            </m:r>
          </m:e>
          <m:sub>
            <m:r>
              <m:rPr>
                <m:sty m:val="bi"/>
              </m:rPr>
              <w:rPr>
                <w:rFonts w:ascii="Cambria Math" w:hAnsi="Cambria Math"/>
                <w:lang w:eastAsia="ru-RU"/>
              </w:rPr>
              <m:t>обор.</m:t>
            </m:r>
          </m:sub>
        </m:sSub>
        <m:r>
          <m:rPr>
            <m:sty m:val="bi"/>
          </m:rPr>
          <w:rPr>
            <w:rFonts w:ascii="Cambria Math" w:hAnsi="Cambria Math"/>
            <w:lang w:eastAsia="ru-RU"/>
          </w:rPr>
          <m:t>=5 дБ</m:t>
        </m:r>
      </m:oMath>
      <w:r w:rsidRPr="009C7CD1">
        <w:rPr>
          <w:lang w:eastAsia="ru-RU"/>
        </w:rPr>
        <w:t>.</w:t>
      </w:r>
    </w:p>
    <w:p w14:paraId="150CF531" w14:textId="77777777" w:rsidR="009C7CD1" w:rsidRPr="009C7CD1" w:rsidRDefault="009C7CD1" w:rsidP="009C7CD1">
      <w:pPr>
        <w:pStyle w:val="a"/>
      </w:pPr>
      <w:r w:rsidRPr="009C7CD1">
        <w:t>Учитывая данные факторы, максимальное затухание сигнала в помещениях составляет:</w:t>
      </w:r>
    </w:p>
    <w:p w14:paraId="2D2726BA" w14:textId="77777777" w:rsidR="009C7CD1" w:rsidRPr="009C7CD1" w:rsidRDefault="009C7CD1" w:rsidP="009C7CD1">
      <w:pPr>
        <w:pStyle w:val="a"/>
      </w:pPr>
    </w:p>
    <w:p w14:paraId="520583D0" w14:textId="3F3C5981" w:rsidR="009C7CD1" w:rsidRPr="009C7CD1" w:rsidRDefault="00187731" w:rsidP="00653FD0">
      <w:pPr>
        <w:pStyle w:val="a"/>
        <w:jc w:val="left"/>
        <w:rPr>
          <w:rFonts w:eastAsiaTheme="minorEastAsia"/>
          <w:lang w:eastAsia="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макс.</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макс.  уд.</m:t>
            </m:r>
          </m:sub>
        </m:sSub>
        <m:r>
          <w:rPr>
            <w:rFonts w:ascii="Cambria Math" w:hAnsi="Cambria Math"/>
            <w:lang w:eastAsia="ru-RU"/>
          </w:rPr>
          <m:t>+2*</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макс.  преп.</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обор.</m:t>
            </m:r>
          </m:sub>
        </m:sSub>
        <m:r>
          <w:rPr>
            <w:rFonts w:ascii="Cambria Math" w:hAnsi="Cambria Math"/>
            <w:lang w:eastAsia="ru-RU"/>
          </w:rPr>
          <m:t>=65.8 дБ+ 12 дБ+5 дБ=94.8 дБ</m:t>
        </m:r>
      </m:oMath>
      <w:r w:rsidR="009C7CD1" w:rsidRPr="009C7CD1">
        <w:rPr>
          <w:rFonts w:eastAsiaTheme="minorEastAsia"/>
          <w:lang w:eastAsia="ru-RU"/>
        </w:rPr>
        <w:t>.</w:t>
      </w:r>
    </w:p>
    <w:p w14:paraId="389E9F06" w14:textId="77777777" w:rsidR="009C7CD1" w:rsidRPr="009C7CD1" w:rsidRDefault="009C7CD1" w:rsidP="009C7CD1">
      <w:pPr>
        <w:pStyle w:val="a"/>
      </w:pPr>
    </w:p>
    <w:p w14:paraId="38478890" w14:textId="77777777" w:rsidR="009C7CD1" w:rsidRPr="009C7CD1" w:rsidRDefault="009C7CD1" w:rsidP="009C7CD1">
      <w:pPr>
        <w:pStyle w:val="a"/>
      </w:pPr>
      <w:r w:rsidRPr="009C7CD1">
        <w:rPr>
          <w:lang w:eastAsia="ru-RU"/>
        </w:rPr>
        <w:t xml:space="preserve">С учётом мощности излучения точки доступа, равной 20 дБ, </w:t>
      </w:r>
      <w:r w:rsidRPr="009C7CD1">
        <w:t>минимальная мощность сигнала в помещении будет равна:</w:t>
      </w:r>
    </w:p>
    <w:p w14:paraId="2B4EDEEB" w14:textId="77777777" w:rsidR="009C7CD1" w:rsidRPr="009C7CD1" w:rsidRDefault="009C7CD1" w:rsidP="009C7CD1">
      <w:pPr>
        <w:pStyle w:val="a"/>
      </w:pPr>
    </w:p>
    <w:p w14:paraId="0BCAB8B6" w14:textId="1D1D304C" w:rsidR="009C7CD1" w:rsidRPr="009C7CD1" w:rsidRDefault="00187731" w:rsidP="004674D9">
      <w:pPr>
        <w:pStyle w:val="a"/>
        <w:ind w:firstLine="720"/>
        <w:jc w:val="center"/>
        <w:rPr>
          <w:rFonts w:eastAsiaTheme="minorEastAsia"/>
          <w:lang w:eastAsia="ru-RU"/>
        </w:rPr>
      </w:pPr>
      <m:oMath>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мин</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т.д.</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макс</m:t>
            </m:r>
          </m:sub>
        </m:sSub>
        <m:r>
          <w:rPr>
            <w:rFonts w:ascii="Cambria Math" w:hAnsi="Cambria Math"/>
            <w:lang w:eastAsia="ru-RU"/>
          </w:rPr>
          <m:t>=20 дБ-82.6 дБ=-62. 8дБ</m:t>
        </m:r>
      </m:oMath>
      <w:r w:rsidR="009C7CD1" w:rsidRPr="009C7CD1">
        <w:rPr>
          <w:rFonts w:eastAsiaTheme="minorEastAsia"/>
          <w:lang w:eastAsia="ru-RU"/>
        </w:rPr>
        <w:t>.</w:t>
      </w:r>
    </w:p>
    <w:p w14:paraId="7B1CE1B3" w14:textId="77777777" w:rsidR="009C7CD1" w:rsidRPr="009C7CD1" w:rsidRDefault="009C7CD1" w:rsidP="009C7CD1">
      <w:pPr>
        <w:pStyle w:val="a"/>
        <w:rPr>
          <w:rFonts w:eastAsiaTheme="minorEastAsia"/>
        </w:rPr>
      </w:pPr>
    </w:p>
    <w:p w14:paraId="3E2DAD52" w14:textId="302D8C4E" w:rsidR="00D24420" w:rsidRPr="000274FF" w:rsidRDefault="00D24420" w:rsidP="00D24420">
      <w:pPr>
        <w:pStyle w:val="a"/>
        <w:ind w:firstLine="720"/>
      </w:pPr>
      <w:r>
        <w:rPr>
          <w:rFonts w:eastAsiaTheme="minorEastAsia"/>
        </w:rPr>
        <w:t xml:space="preserve">Минимальная мощность </w:t>
      </w:r>
      <w:r>
        <w:rPr>
          <w:rFonts w:eastAsiaTheme="minorEastAsia"/>
          <w:lang w:val="en-US"/>
        </w:rPr>
        <w:t>wi</w:t>
      </w:r>
      <w:r w:rsidRPr="00D24420">
        <w:rPr>
          <w:rFonts w:eastAsiaTheme="minorEastAsia"/>
        </w:rPr>
        <w:t>-</w:t>
      </w:r>
      <w:r>
        <w:rPr>
          <w:rFonts w:eastAsiaTheme="minorEastAsia"/>
          <w:lang w:val="en-US"/>
        </w:rPr>
        <w:t>fi</w:t>
      </w:r>
      <w:r w:rsidRPr="00D24420">
        <w:rPr>
          <w:rFonts w:eastAsiaTheme="minorEastAsia"/>
        </w:rPr>
        <w:t xml:space="preserve"> </w:t>
      </w:r>
      <w:r>
        <w:rPr>
          <w:rFonts w:eastAsiaTheme="minorEastAsia"/>
        </w:rPr>
        <w:t>сигнала будет находиться в диапазоне до -62.8д, что говорит о том, что показатель сигнала будет удовлетворительны</w:t>
      </w:r>
      <w:r w:rsidR="000274FF" w:rsidRPr="000274FF">
        <w:rPr>
          <w:rFonts w:eastAsiaTheme="minorEastAsia"/>
        </w:rPr>
        <w:t>.</w:t>
      </w:r>
    </w:p>
    <w:p w14:paraId="069AEC3D" w14:textId="0F6D4448" w:rsidR="002044DB" w:rsidRDefault="002044DB">
      <w:pPr>
        <w:rPr>
          <w:rFonts w:ascii="Times New Roman" w:eastAsia="Times New Roman" w:hAnsi="Times New Roman" w:cs="Times New Roman"/>
          <w:color w:val="000000"/>
          <w:sz w:val="28"/>
          <w:szCs w:val="28"/>
          <w:lang w:val="ru-RU"/>
        </w:rPr>
      </w:pPr>
      <w:r w:rsidRPr="009C7CD1">
        <w:rPr>
          <w:lang w:val="ru-RU"/>
        </w:rPr>
        <w:br w:type="page"/>
      </w:r>
    </w:p>
    <w:p w14:paraId="16540314" w14:textId="15186C11" w:rsidR="004645DE" w:rsidRDefault="002044DB" w:rsidP="00BC3AAE">
      <w:pPr>
        <w:pStyle w:val="a"/>
        <w:jc w:val="center"/>
        <w:outlineLvl w:val="0"/>
        <w:rPr>
          <w:b/>
          <w:bCs/>
        </w:rPr>
      </w:pPr>
      <w:bookmarkStart w:id="37" w:name="_Toc153820037"/>
      <w:r w:rsidRPr="002044DB">
        <w:rPr>
          <w:b/>
          <w:bCs/>
        </w:rPr>
        <w:lastRenderedPageBreak/>
        <w:t>ЗАКЛЮЧЕНИЕ</w:t>
      </w:r>
      <w:bookmarkEnd w:id="37"/>
    </w:p>
    <w:p w14:paraId="64F694AD" w14:textId="7083012F" w:rsidR="002044DB" w:rsidRDefault="002044DB" w:rsidP="002044DB">
      <w:pPr>
        <w:pStyle w:val="a"/>
        <w:rPr>
          <w:b/>
          <w:bCs/>
        </w:rPr>
      </w:pPr>
    </w:p>
    <w:p w14:paraId="08E08E88" w14:textId="40E78613" w:rsidR="002044DB" w:rsidRDefault="002044DB" w:rsidP="002044DB">
      <w:pPr>
        <w:pStyle w:val="a"/>
        <w:ind w:firstLine="720"/>
      </w:pPr>
      <w:r>
        <w:t>В результате выполнения данного курсового проекта была успешно разработана локальная компьютерная сеть компании по оказанию юридических услуг.</w:t>
      </w:r>
    </w:p>
    <w:p w14:paraId="29C89B00" w14:textId="221E124E" w:rsidR="002044DB" w:rsidRDefault="002044DB" w:rsidP="002044DB">
      <w:pPr>
        <w:pStyle w:val="a"/>
        <w:ind w:firstLine="720"/>
      </w:pPr>
      <w:r>
        <w:t xml:space="preserve">Были получены теоретические и практические навыки по проектированию локальных компьютерных сетей, обеспечению их работоспособности, безопасности, надежности и расширяемости. Была изучена техническая документация по настройке сетевого оборудования компании </w:t>
      </w:r>
      <w:r>
        <w:rPr>
          <w:lang w:val="en-US"/>
        </w:rPr>
        <w:t>Allied</w:t>
      </w:r>
      <w:r w:rsidRPr="002044DB">
        <w:t xml:space="preserve"> </w:t>
      </w:r>
      <w:r>
        <w:rPr>
          <w:lang w:val="en-US"/>
        </w:rPr>
        <w:t>Telesis</w:t>
      </w:r>
      <w:r>
        <w:t>, были изучены доступные в настоящее время модели сетевого оборудования от данного производителя, получены практические навыки конфигурирования данного оборудования.</w:t>
      </w:r>
    </w:p>
    <w:p w14:paraId="0FEF0D32" w14:textId="76B0EFE8" w:rsidR="002044DB" w:rsidRDefault="002044DB" w:rsidP="002044DB">
      <w:pPr>
        <w:pStyle w:val="a"/>
        <w:ind w:firstLine="720"/>
      </w:pPr>
      <w:r>
        <w:t xml:space="preserve">Процесс проектирования локальной компьютерной сети был осуществлен в несколько этапов: </w:t>
      </w:r>
    </w:p>
    <w:p w14:paraId="60D9E17F" w14:textId="77777777" w:rsidR="002044DB" w:rsidRDefault="002044DB" w:rsidP="002044DB">
      <w:pPr>
        <w:pStyle w:val="a"/>
        <w:ind w:firstLine="720"/>
      </w:pPr>
      <w:r>
        <w:t>- была разработана структура локальной сети и на её основе создана структурная схема;</w:t>
      </w:r>
    </w:p>
    <w:p w14:paraId="21ACB708" w14:textId="7CF0929C" w:rsidR="002044DB" w:rsidRDefault="002044DB" w:rsidP="002044DB">
      <w:pPr>
        <w:pStyle w:val="a"/>
        <w:ind w:firstLine="720"/>
      </w:pPr>
      <w:r>
        <w:t>- было подобрано оборудование, составлена схема адресации, сконфигурировано подобранное оборудование, а затем, на основе этих данных была составлена функциональная схема;</w:t>
      </w:r>
    </w:p>
    <w:p w14:paraId="79F664FA" w14:textId="34356A47" w:rsidR="002044DB" w:rsidRDefault="002044DB" w:rsidP="002044DB">
      <w:pPr>
        <w:pStyle w:val="a"/>
        <w:ind w:firstLine="720"/>
      </w:pPr>
      <w:r>
        <w:t>- был рассчитан необходимый для закупки объём кабель-каналов и произведен расчет покрытия беспроводного соединения, а в дополнение к этому был расчерчен план здания со схемой разводки кабелей.</w:t>
      </w:r>
    </w:p>
    <w:p w14:paraId="7C8CB810" w14:textId="311016FF" w:rsidR="002044DB" w:rsidRDefault="002044DB" w:rsidP="002044DB">
      <w:pPr>
        <w:pStyle w:val="a"/>
        <w:ind w:firstLine="720"/>
      </w:pPr>
      <w:r>
        <w:t>Была обеспечена физическая защита сетевого оборудования.</w:t>
      </w:r>
    </w:p>
    <w:p w14:paraId="6CD16AAC" w14:textId="07DC0B63" w:rsidR="002044DB" w:rsidRDefault="002044DB" w:rsidP="002044DB">
      <w:pPr>
        <w:pStyle w:val="a"/>
        <w:ind w:firstLine="720"/>
      </w:pPr>
      <w:r>
        <w:t>В процессе проектирования все требования заказчика были удовлетворены в полном объеме.</w:t>
      </w:r>
    </w:p>
    <w:p w14:paraId="1FAD9C39" w14:textId="624F0694" w:rsidR="004E5855" w:rsidRDefault="004E5855">
      <w:pPr>
        <w:rPr>
          <w:rFonts w:ascii="Times New Roman" w:eastAsia="Times New Roman" w:hAnsi="Times New Roman" w:cs="Times New Roman"/>
          <w:color w:val="000000"/>
          <w:sz w:val="28"/>
          <w:szCs w:val="28"/>
          <w:lang w:val="ru-RU"/>
        </w:rPr>
      </w:pPr>
      <w:r w:rsidRPr="00030484">
        <w:rPr>
          <w:lang w:val="ru-RU"/>
        </w:rPr>
        <w:br w:type="page"/>
      </w:r>
    </w:p>
    <w:p w14:paraId="0CBC4DBC" w14:textId="3D31A22D" w:rsidR="004E5855" w:rsidRDefault="004E5855" w:rsidP="006B0E0B">
      <w:pPr>
        <w:pStyle w:val="a"/>
        <w:jc w:val="center"/>
        <w:outlineLvl w:val="0"/>
        <w:rPr>
          <w:b/>
          <w:bCs/>
        </w:rPr>
      </w:pPr>
      <w:bookmarkStart w:id="38" w:name="_Toc153820038"/>
      <w:r>
        <w:rPr>
          <w:b/>
          <w:bCs/>
        </w:rPr>
        <w:lastRenderedPageBreak/>
        <w:t>СПИСОК ИСПОЛЬЗУЕМЫХ ИСТОЧНИКОВ</w:t>
      </w:r>
      <w:bookmarkEnd w:id="38"/>
    </w:p>
    <w:p w14:paraId="76E699CF" w14:textId="5A3D05F1" w:rsidR="006B0E0B" w:rsidRDefault="006B0E0B" w:rsidP="006B0E0B">
      <w:pPr>
        <w:pStyle w:val="a"/>
      </w:pPr>
    </w:p>
    <w:p w14:paraId="10170A1A" w14:textId="77777777" w:rsidR="00030484" w:rsidRPr="00030484" w:rsidRDefault="00030484" w:rsidP="00030484">
      <w:pPr>
        <w:pStyle w:val="a"/>
        <w:ind w:firstLine="709"/>
      </w:pPr>
      <w:r w:rsidRPr="00030484">
        <w:t>[1] Таненбаум, Э. Компьютерные сети / Э. Таненбаум, Д. Уэзеролл. – 5-е из-дание – Санкт-Петербург [и другие] : Питер, Питер Пресс, 2017. – 955 с</w:t>
      </w:r>
    </w:p>
    <w:p w14:paraId="5EEB49E8" w14:textId="77777777" w:rsidR="00030484" w:rsidRPr="00030484" w:rsidRDefault="00030484" w:rsidP="00030484">
      <w:pPr>
        <w:pStyle w:val="a"/>
        <w:ind w:firstLine="709"/>
      </w:pPr>
      <w:r w:rsidRPr="00030484">
        <w:t>[2] Олифер, В. Компьютерные сети. Принципы, технологии, протоколы / В. Олифер, Н. Олифер – Спб: Питер, 2019. – 992 с.</w:t>
      </w:r>
    </w:p>
    <w:p w14:paraId="005A76E0" w14:textId="1ACAAD66" w:rsidR="00030484" w:rsidRDefault="00030484" w:rsidP="00030484">
      <w:pPr>
        <w:pStyle w:val="a"/>
        <w:ind w:firstLine="709"/>
      </w:pPr>
      <w:r w:rsidRPr="00030484">
        <w:t xml:space="preserve">[3] Вычислительные машины, системы и сети: дипломное проектирова-ние (методическое пособие) [Электронный ресурс]: Минск БГУИР 2019. – Электронные данные. – Режим доступа: </w:t>
      </w:r>
      <w:r w:rsidRPr="00030484">
        <w:rPr>
          <w:lang w:val="en-US"/>
        </w:rPr>
        <w:t>https</w:t>
      </w:r>
      <w:r w:rsidRPr="00030484">
        <w:t>://</w:t>
      </w:r>
      <w:r w:rsidRPr="00030484">
        <w:rPr>
          <w:lang w:val="en-US"/>
        </w:rPr>
        <w:t>www</w:t>
      </w:r>
      <w:r w:rsidRPr="00030484">
        <w:t>.</w:t>
      </w:r>
      <w:r w:rsidRPr="00030484">
        <w:rPr>
          <w:lang w:val="en-US"/>
        </w:rPr>
        <w:t>bsuir</w:t>
      </w:r>
      <w:r w:rsidRPr="00030484">
        <w:t>.</w:t>
      </w:r>
      <w:r w:rsidRPr="00030484">
        <w:rPr>
          <w:lang w:val="en-US"/>
        </w:rPr>
        <w:t>by</w:t>
      </w:r>
      <w:r w:rsidRPr="00030484">
        <w:t>/</w:t>
      </w:r>
      <w:r w:rsidRPr="00030484">
        <w:rPr>
          <w:lang w:val="en-US"/>
        </w:rPr>
        <w:t>m</w:t>
      </w:r>
      <w:r w:rsidRPr="00030484">
        <w:t>/12_100229_1_136308.</w:t>
      </w:r>
      <w:r w:rsidRPr="00030484">
        <w:rPr>
          <w:lang w:val="en-US"/>
        </w:rPr>
        <w:t>pdf</w:t>
      </w:r>
      <w:r w:rsidRPr="00030484">
        <w:t>. – Дата доступа: 28.09.2023</w:t>
      </w:r>
    </w:p>
    <w:p w14:paraId="57F8E41B" w14:textId="085A150B" w:rsidR="00217D8B" w:rsidRPr="00030484" w:rsidRDefault="00030484" w:rsidP="00217D8B">
      <w:pPr>
        <w:pStyle w:val="a"/>
        <w:ind w:firstLine="709"/>
      </w:pPr>
      <w:r w:rsidRPr="00030484">
        <w:t xml:space="preserve">[4] </w:t>
      </w:r>
      <w:r>
        <w:t xml:space="preserve">Официальный сайт </w:t>
      </w:r>
      <w:r>
        <w:rPr>
          <w:lang w:val="en-US"/>
        </w:rPr>
        <w:t>Allied</w:t>
      </w:r>
      <w:r w:rsidRPr="00030484">
        <w:t xml:space="preserve"> </w:t>
      </w:r>
      <w:r>
        <w:rPr>
          <w:lang w:val="en-US"/>
        </w:rPr>
        <w:t>Tellesis</w:t>
      </w:r>
      <w:r w:rsidR="00217D8B" w:rsidRPr="00217D8B">
        <w:t xml:space="preserve"> </w:t>
      </w:r>
      <w:r w:rsidRPr="00030484">
        <w:t>[Электронный доступ]. – Режим доступа: https://www.alliedtelesis.com/by/en – Дата доступа: 19.11.2023.</w:t>
      </w:r>
    </w:p>
    <w:p w14:paraId="2AF06AC4" w14:textId="730CA872" w:rsidR="00030484" w:rsidRPr="00030484" w:rsidRDefault="00030484" w:rsidP="00030484">
      <w:pPr>
        <w:pStyle w:val="a"/>
        <w:ind w:firstLine="709"/>
      </w:pPr>
      <w:r w:rsidRPr="00030484">
        <w:t xml:space="preserve">[5] </w:t>
      </w:r>
      <w:r w:rsidR="00217D8B">
        <w:rPr>
          <w:lang w:val="en-US"/>
        </w:rPr>
        <w:t>GS</w:t>
      </w:r>
      <w:r w:rsidR="00217D8B" w:rsidRPr="00217D8B">
        <w:t>970</w:t>
      </w:r>
      <w:r w:rsidR="00217D8B">
        <w:rPr>
          <w:lang w:val="en-US"/>
        </w:rPr>
        <w:t>M</w:t>
      </w:r>
      <w:r w:rsidR="00217D8B" w:rsidRPr="00217D8B">
        <w:t xml:space="preserve"> </w:t>
      </w:r>
      <w:r w:rsidR="00217D8B">
        <w:rPr>
          <w:lang w:val="en-US"/>
        </w:rPr>
        <w:t>Datasheet</w:t>
      </w:r>
      <w:r w:rsidRPr="00030484">
        <w:t xml:space="preserve"> [Электронный доступ]. – Режим доступа:</w:t>
      </w:r>
      <w:r w:rsidR="00217D8B" w:rsidRPr="00217D8B">
        <w:t xml:space="preserve"> </w:t>
      </w:r>
      <w:r w:rsidR="00217D8B" w:rsidRPr="00217D8B">
        <w:rPr>
          <w:lang w:val="en-US"/>
        </w:rPr>
        <w:t>https</w:t>
      </w:r>
      <w:r w:rsidR="00217D8B" w:rsidRPr="00217D8B">
        <w:t>://</w:t>
      </w:r>
      <w:r w:rsidR="00217D8B" w:rsidRPr="00217D8B">
        <w:rPr>
          <w:lang w:val="en-US"/>
        </w:rPr>
        <w:t>www</w:t>
      </w:r>
      <w:r w:rsidR="00217D8B" w:rsidRPr="00217D8B">
        <w:t>.</w:t>
      </w:r>
      <w:r w:rsidR="00217D8B" w:rsidRPr="00217D8B">
        <w:rPr>
          <w:lang w:val="en-US"/>
        </w:rPr>
        <w:t>alliedtelesis</w:t>
      </w:r>
      <w:r w:rsidR="00217D8B" w:rsidRPr="00217D8B">
        <w:t>.</w:t>
      </w:r>
      <w:r w:rsidR="00217D8B" w:rsidRPr="00217D8B">
        <w:rPr>
          <w:lang w:val="en-US"/>
        </w:rPr>
        <w:t>com</w:t>
      </w:r>
      <w:r w:rsidR="00217D8B" w:rsidRPr="00217D8B">
        <w:t>/</w:t>
      </w:r>
      <w:r w:rsidR="00217D8B" w:rsidRPr="00217D8B">
        <w:rPr>
          <w:lang w:val="en-US"/>
        </w:rPr>
        <w:t>sites</w:t>
      </w:r>
      <w:r w:rsidR="00217D8B" w:rsidRPr="00217D8B">
        <w:t>/</w:t>
      </w:r>
      <w:r w:rsidR="00217D8B" w:rsidRPr="00217D8B">
        <w:rPr>
          <w:lang w:val="en-US"/>
        </w:rPr>
        <w:t>default</w:t>
      </w:r>
      <w:r w:rsidR="00217D8B" w:rsidRPr="00217D8B">
        <w:t>/</w:t>
      </w:r>
      <w:r w:rsidR="00217D8B" w:rsidRPr="00217D8B">
        <w:rPr>
          <w:lang w:val="en-US"/>
        </w:rPr>
        <w:t>files</w:t>
      </w:r>
      <w:r w:rsidR="00217D8B" w:rsidRPr="00217D8B">
        <w:t>/</w:t>
      </w:r>
      <w:r w:rsidR="00217D8B" w:rsidRPr="00217D8B">
        <w:rPr>
          <w:lang w:val="en-US"/>
        </w:rPr>
        <w:t>documents</w:t>
      </w:r>
      <w:r w:rsidR="00217D8B" w:rsidRPr="00217D8B">
        <w:t>/</w:t>
      </w:r>
      <w:r w:rsidR="00217D8B" w:rsidRPr="00217D8B">
        <w:rPr>
          <w:lang w:val="en-US"/>
        </w:rPr>
        <w:t>datasheets</w:t>
      </w:r>
      <w:r w:rsidR="00217D8B" w:rsidRPr="00217D8B">
        <w:t>/</w:t>
      </w:r>
      <w:r w:rsidR="00217D8B" w:rsidRPr="00217D8B">
        <w:rPr>
          <w:lang w:val="en-US"/>
        </w:rPr>
        <w:t>ati</w:t>
      </w:r>
      <w:r w:rsidR="00217D8B" w:rsidRPr="00217D8B">
        <w:t>-</w:t>
      </w:r>
      <w:r w:rsidR="00217D8B" w:rsidRPr="00217D8B">
        <w:rPr>
          <w:lang w:val="en-US"/>
        </w:rPr>
        <w:t>gs</w:t>
      </w:r>
      <w:r w:rsidR="00217D8B" w:rsidRPr="00217D8B">
        <w:t>970</w:t>
      </w:r>
      <w:r w:rsidR="00217D8B" w:rsidRPr="00217D8B">
        <w:rPr>
          <w:lang w:val="en-US"/>
        </w:rPr>
        <w:t>mseries</w:t>
      </w:r>
      <w:r w:rsidR="00217D8B" w:rsidRPr="00217D8B">
        <w:t>-</w:t>
      </w:r>
      <w:r w:rsidR="00217D8B" w:rsidRPr="00217D8B">
        <w:rPr>
          <w:lang w:val="en-US"/>
        </w:rPr>
        <w:t>ds</w:t>
      </w:r>
      <w:r w:rsidR="00217D8B" w:rsidRPr="00217D8B">
        <w:t>.</w:t>
      </w:r>
      <w:r w:rsidR="00217D8B" w:rsidRPr="00217D8B">
        <w:rPr>
          <w:lang w:val="en-US"/>
        </w:rPr>
        <w:t>pdf</w:t>
      </w:r>
      <w:r w:rsidR="00217D8B" w:rsidRPr="00217D8B">
        <w:t xml:space="preserve"> </w:t>
      </w:r>
      <w:r w:rsidRPr="00030484">
        <w:t>– Дата доступа: 19.11.2023.</w:t>
      </w:r>
    </w:p>
    <w:p w14:paraId="643C9F2B" w14:textId="2C16F8F8" w:rsidR="00030484" w:rsidRPr="00030484" w:rsidRDefault="00030484" w:rsidP="00030484">
      <w:pPr>
        <w:pStyle w:val="a"/>
        <w:ind w:firstLine="709"/>
      </w:pPr>
      <w:r w:rsidRPr="00030484">
        <w:t xml:space="preserve">[6] </w:t>
      </w:r>
      <w:r w:rsidR="00217D8B">
        <w:rPr>
          <w:lang w:val="en-US"/>
        </w:rPr>
        <w:t>AR</w:t>
      </w:r>
      <w:r w:rsidR="00217D8B" w:rsidRPr="00217D8B">
        <w:t>1050</w:t>
      </w:r>
      <w:r w:rsidR="00217D8B">
        <w:rPr>
          <w:lang w:val="en-US"/>
        </w:rPr>
        <w:t>V</w:t>
      </w:r>
      <w:r w:rsidR="00217D8B" w:rsidRPr="00217D8B">
        <w:t xml:space="preserve"> </w:t>
      </w:r>
      <w:r w:rsidR="00217D8B">
        <w:rPr>
          <w:lang w:val="en-US"/>
        </w:rPr>
        <w:t>Datasheet</w:t>
      </w:r>
      <w:r w:rsidR="00217D8B" w:rsidRPr="00030484">
        <w:t xml:space="preserve"> </w:t>
      </w:r>
      <w:r w:rsidRPr="00030484">
        <w:t xml:space="preserve">[Электронный доступ]. – Режим доступа: </w:t>
      </w:r>
      <w:r w:rsidR="00217D8B" w:rsidRPr="00217D8B">
        <w:rPr>
          <w:lang w:val="en-US"/>
        </w:rPr>
        <w:t>https</w:t>
      </w:r>
      <w:r w:rsidR="00217D8B" w:rsidRPr="00217D8B">
        <w:t>://</w:t>
      </w:r>
      <w:r w:rsidR="00217D8B" w:rsidRPr="00217D8B">
        <w:rPr>
          <w:lang w:val="en-US"/>
        </w:rPr>
        <w:t>www</w:t>
      </w:r>
      <w:r w:rsidR="00217D8B" w:rsidRPr="00217D8B">
        <w:t>.</w:t>
      </w:r>
      <w:r w:rsidR="00217D8B" w:rsidRPr="00217D8B">
        <w:rPr>
          <w:lang w:val="en-US"/>
        </w:rPr>
        <w:t>alliedtelesis</w:t>
      </w:r>
      <w:r w:rsidR="00217D8B" w:rsidRPr="00217D8B">
        <w:t>.</w:t>
      </w:r>
      <w:r w:rsidR="00217D8B" w:rsidRPr="00217D8B">
        <w:rPr>
          <w:lang w:val="en-US"/>
        </w:rPr>
        <w:t>com</w:t>
      </w:r>
      <w:r w:rsidR="00217D8B" w:rsidRPr="00217D8B">
        <w:t>/</w:t>
      </w:r>
      <w:r w:rsidR="00217D8B" w:rsidRPr="00217D8B">
        <w:rPr>
          <w:lang w:val="en-US"/>
        </w:rPr>
        <w:t>sites</w:t>
      </w:r>
      <w:r w:rsidR="00217D8B" w:rsidRPr="00217D8B">
        <w:t>/</w:t>
      </w:r>
      <w:r w:rsidR="00217D8B" w:rsidRPr="00217D8B">
        <w:rPr>
          <w:lang w:val="en-US"/>
        </w:rPr>
        <w:t>default</w:t>
      </w:r>
      <w:r w:rsidR="00217D8B" w:rsidRPr="00217D8B">
        <w:t>/</w:t>
      </w:r>
      <w:r w:rsidR="00217D8B" w:rsidRPr="00217D8B">
        <w:rPr>
          <w:lang w:val="en-US"/>
        </w:rPr>
        <w:t>files</w:t>
      </w:r>
      <w:r w:rsidR="00217D8B" w:rsidRPr="00217D8B">
        <w:t>/</w:t>
      </w:r>
      <w:r w:rsidR="00217D8B" w:rsidRPr="00217D8B">
        <w:rPr>
          <w:lang w:val="en-US"/>
        </w:rPr>
        <w:t>documents</w:t>
      </w:r>
      <w:r w:rsidR="00217D8B" w:rsidRPr="00217D8B">
        <w:t>/</w:t>
      </w:r>
      <w:r w:rsidR="00217D8B" w:rsidRPr="00217D8B">
        <w:rPr>
          <w:lang w:val="en-US"/>
        </w:rPr>
        <w:t>datasheets</w:t>
      </w:r>
      <w:r w:rsidR="00217D8B" w:rsidRPr="00217D8B">
        <w:t>/</w:t>
      </w:r>
      <w:r w:rsidR="00217D8B" w:rsidRPr="00217D8B">
        <w:rPr>
          <w:lang w:val="en-US"/>
        </w:rPr>
        <w:t>ati</w:t>
      </w:r>
      <w:r w:rsidR="00217D8B" w:rsidRPr="00217D8B">
        <w:t>-</w:t>
      </w:r>
      <w:r w:rsidR="00217D8B" w:rsidRPr="00217D8B">
        <w:rPr>
          <w:lang w:val="en-US"/>
        </w:rPr>
        <w:t>ar</w:t>
      </w:r>
      <w:r w:rsidR="00217D8B" w:rsidRPr="00217D8B">
        <w:t>1050</w:t>
      </w:r>
      <w:r w:rsidR="00217D8B" w:rsidRPr="00217D8B">
        <w:rPr>
          <w:lang w:val="en-US"/>
        </w:rPr>
        <w:t>v</w:t>
      </w:r>
      <w:r w:rsidR="00217D8B" w:rsidRPr="00217D8B">
        <w:t>-</w:t>
      </w:r>
      <w:r w:rsidR="00217D8B" w:rsidRPr="00217D8B">
        <w:rPr>
          <w:lang w:val="en-US"/>
        </w:rPr>
        <w:t>ds</w:t>
      </w:r>
      <w:r w:rsidR="00217D8B" w:rsidRPr="00217D8B">
        <w:t>.</w:t>
      </w:r>
      <w:r w:rsidR="00217D8B" w:rsidRPr="00217D8B">
        <w:rPr>
          <w:lang w:val="en-US"/>
        </w:rPr>
        <w:t>pdf</w:t>
      </w:r>
      <w:r w:rsidR="00217D8B" w:rsidRPr="00217D8B">
        <w:t xml:space="preserve"> </w:t>
      </w:r>
      <w:r w:rsidRPr="00030484">
        <w:t>– Дата доступа: 20.11.2023.</w:t>
      </w:r>
    </w:p>
    <w:p w14:paraId="04B316C8" w14:textId="70CDF324" w:rsidR="00030484" w:rsidRPr="00030484" w:rsidRDefault="00030484" w:rsidP="00030484">
      <w:pPr>
        <w:pStyle w:val="a"/>
        <w:ind w:firstLine="709"/>
      </w:pPr>
      <w:r w:rsidRPr="00030484">
        <w:t xml:space="preserve">[7] </w:t>
      </w:r>
      <w:r w:rsidR="00217D8B">
        <w:rPr>
          <w:lang w:val="en-US"/>
        </w:rPr>
        <w:t>TQm</w:t>
      </w:r>
      <w:r w:rsidR="00217D8B" w:rsidRPr="00217D8B">
        <w:t>5403-</w:t>
      </w:r>
      <w:r w:rsidR="00217D8B">
        <w:rPr>
          <w:lang w:val="en-US"/>
        </w:rPr>
        <w:t>ds</w:t>
      </w:r>
      <w:r w:rsidR="00217D8B" w:rsidRPr="00217D8B">
        <w:t xml:space="preserve"> </w:t>
      </w:r>
      <w:r w:rsidR="00217D8B">
        <w:rPr>
          <w:lang w:val="en-US"/>
        </w:rPr>
        <w:t>Datasheet</w:t>
      </w:r>
      <w:r w:rsidRPr="00030484">
        <w:t xml:space="preserve"> [Электронный доступ]. – Режим доступа:</w:t>
      </w:r>
      <w:r w:rsidR="00217D8B" w:rsidRPr="00217D8B">
        <w:t xml:space="preserve"> https://www.alliedtelesis.com/sites/default/files/documents/datasheets/ati-tqm5403-ds.pdf </w:t>
      </w:r>
      <w:r w:rsidRPr="00030484">
        <w:t>– Дата доступа: 20.11.2023.</w:t>
      </w:r>
    </w:p>
    <w:p w14:paraId="657DA82F" w14:textId="53455707" w:rsidR="00030484" w:rsidRPr="00030484" w:rsidRDefault="00030484" w:rsidP="00030484">
      <w:pPr>
        <w:pStyle w:val="a"/>
        <w:ind w:firstLine="709"/>
      </w:pPr>
      <w:r w:rsidRPr="00030484">
        <w:t xml:space="preserve">[8] </w:t>
      </w:r>
      <w:r w:rsidR="00217D8B">
        <w:rPr>
          <w:lang w:val="en-US"/>
        </w:rPr>
        <w:t>Allied</w:t>
      </w:r>
      <w:r w:rsidR="00217D8B" w:rsidRPr="00217D8B">
        <w:t xml:space="preserve"> </w:t>
      </w:r>
      <w:r w:rsidR="00217D8B">
        <w:rPr>
          <w:lang w:val="en-US"/>
        </w:rPr>
        <w:t>Telesis</w:t>
      </w:r>
      <w:r w:rsidR="00217D8B" w:rsidRPr="00217D8B">
        <w:t xml:space="preserve"> </w:t>
      </w:r>
      <w:r w:rsidR="00217D8B">
        <w:rPr>
          <w:lang w:val="en-US"/>
        </w:rPr>
        <w:t>CLI</w:t>
      </w:r>
      <w:r w:rsidR="00217D8B" w:rsidRPr="00217D8B">
        <w:t xml:space="preserve"> </w:t>
      </w:r>
      <w:r w:rsidR="00217D8B">
        <w:rPr>
          <w:lang w:val="en-US"/>
        </w:rPr>
        <w:t>Guide</w:t>
      </w:r>
      <w:r w:rsidR="00217D8B" w:rsidRPr="00217D8B">
        <w:t xml:space="preserve"> </w:t>
      </w:r>
      <w:r w:rsidRPr="00030484">
        <w:t xml:space="preserve">[Электронный доступ]. – Режим доступа: </w:t>
      </w:r>
      <w:r w:rsidR="00217D8B" w:rsidRPr="00217D8B">
        <w:t>https://www.alliedtelesis.com/sites/default/files/documents/configuration-guides/s39_command_line_.pdf</w:t>
      </w:r>
      <w:r w:rsidRPr="00030484">
        <w:t xml:space="preserve"> – Дата доступа: 15.10.2023.</w:t>
      </w:r>
    </w:p>
    <w:p w14:paraId="20A9EF63" w14:textId="77777777" w:rsidR="00030484" w:rsidRPr="00030484" w:rsidRDefault="00030484" w:rsidP="00030484">
      <w:pPr>
        <w:pStyle w:val="a"/>
        <w:ind w:firstLine="709"/>
      </w:pPr>
      <w:r w:rsidRPr="00030484">
        <w:t xml:space="preserve">[9] </w:t>
      </w:r>
      <w:r w:rsidRPr="00030484">
        <w:rPr>
          <w:lang w:val="en-US"/>
        </w:rPr>
        <w:t>IPv</w:t>
      </w:r>
      <w:r w:rsidRPr="00030484">
        <w:t xml:space="preserve">4 — [Электронный ресурс]. – Электронные данные.  — Режим доступа: </w:t>
      </w:r>
      <w:r w:rsidRPr="00030484">
        <w:rPr>
          <w:lang w:val="en-US"/>
        </w:rPr>
        <w:t>https</w:t>
      </w:r>
      <w:r w:rsidRPr="00030484">
        <w:t>://</w:t>
      </w:r>
      <w:r w:rsidRPr="00030484">
        <w:rPr>
          <w:lang w:val="en-US"/>
        </w:rPr>
        <w:t>ru</w:t>
      </w:r>
      <w:r w:rsidRPr="00030484">
        <w:t>.</w:t>
      </w:r>
      <w:r w:rsidRPr="00030484">
        <w:rPr>
          <w:lang w:val="en-US"/>
        </w:rPr>
        <w:t>wikipedia</w:t>
      </w:r>
      <w:r w:rsidRPr="00030484">
        <w:t>.</w:t>
      </w:r>
      <w:r w:rsidRPr="00030484">
        <w:rPr>
          <w:lang w:val="en-US"/>
        </w:rPr>
        <w:t>org</w:t>
      </w:r>
      <w:r w:rsidRPr="00030484">
        <w:t>/</w:t>
      </w:r>
      <w:r w:rsidRPr="00030484">
        <w:rPr>
          <w:lang w:val="en-US"/>
        </w:rPr>
        <w:t>wiki</w:t>
      </w:r>
      <w:r w:rsidRPr="00030484">
        <w:t>/</w:t>
      </w:r>
      <w:r w:rsidRPr="00030484">
        <w:rPr>
          <w:lang w:val="en-US"/>
        </w:rPr>
        <w:t>IPv</w:t>
      </w:r>
      <w:r w:rsidRPr="00030484">
        <w:t>4 – Дата доступа: 04.11.2023.</w:t>
      </w:r>
    </w:p>
    <w:p w14:paraId="32517A6A" w14:textId="77777777" w:rsidR="00030484" w:rsidRPr="00030484" w:rsidRDefault="00030484" w:rsidP="00030484">
      <w:pPr>
        <w:pStyle w:val="a"/>
        <w:ind w:firstLine="709"/>
      </w:pPr>
      <w:r w:rsidRPr="00030484">
        <w:t xml:space="preserve">[10] </w:t>
      </w:r>
      <w:r w:rsidRPr="00030484">
        <w:rPr>
          <w:lang w:val="en-US"/>
        </w:rPr>
        <w:t>IPv</w:t>
      </w:r>
      <w:r w:rsidRPr="00030484">
        <w:t xml:space="preserve">6 — [Электронный ресурс]. – Электронные данные. — Режим доступа: </w:t>
      </w:r>
      <w:r w:rsidRPr="00030484">
        <w:rPr>
          <w:lang w:val="en-US"/>
        </w:rPr>
        <w:t>https</w:t>
      </w:r>
      <w:r w:rsidRPr="00030484">
        <w:t>://</w:t>
      </w:r>
      <w:r w:rsidRPr="00030484">
        <w:rPr>
          <w:lang w:val="en-US"/>
        </w:rPr>
        <w:t>ru</w:t>
      </w:r>
      <w:r w:rsidRPr="00030484">
        <w:t>.</w:t>
      </w:r>
      <w:r w:rsidRPr="00030484">
        <w:rPr>
          <w:lang w:val="en-US"/>
        </w:rPr>
        <w:t>wikipedia</w:t>
      </w:r>
      <w:r w:rsidRPr="00030484">
        <w:t>.</w:t>
      </w:r>
      <w:r w:rsidRPr="00030484">
        <w:rPr>
          <w:lang w:val="en-US"/>
        </w:rPr>
        <w:t>org</w:t>
      </w:r>
      <w:r w:rsidRPr="00030484">
        <w:t>/</w:t>
      </w:r>
      <w:r w:rsidRPr="00030484">
        <w:rPr>
          <w:lang w:val="en-US"/>
        </w:rPr>
        <w:t>wiki</w:t>
      </w:r>
      <w:r w:rsidRPr="00030484">
        <w:t>/</w:t>
      </w:r>
      <w:r w:rsidRPr="00030484">
        <w:rPr>
          <w:lang w:val="en-US"/>
        </w:rPr>
        <w:t>IPv</w:t>
      </w:r>
      <w:r w:rsidRPr="00030484">
        <w:t>6 – Дата доступа: 04.11.2023.</w:t>
      </w:r>
    </w:p>
    <w:p w14:paraId="7AD1F8FD" w14:textId="77777777" w:rsidR="00030484" w:rsidRPr="00030484" w:rsidRDefault="00030484" w:rsidP="00030484">
      <w:pPr>
        <w:pStyle w:val="a"/>
        <w:ind w:firstLine="709"/>
      </w:pPr>
      <w:r w:rsidRPr="00030484">
        <w:t xml:space="preserve">[11] Витая пара [Электронный доступ]. – Режим доступа: </w:t>
      </w:r>
      <w:r w:rsidRPr="00030484">
        <w:rPr>
          <w:lang w:val="en-US"/>
        </w:rPr>
        <w:t>https</w:t>
      </w:r>
      <w:r w:rsidRPr="00030484">
        <w:t>://</w:t>
      </w:r>
      <w:r w:rsidRPr="00030484">
        <w:rPr>
          <w:lang w:val="en-US"/>
        </w:rPr>
        <w:t>ru</w:t>
      </w:r>
      <w:r w:rsidRPr="00030484">
        <w:t>.</w:t>
      </w:r>
      <w:r w:rsidRPr="00030484">
        <w:rPr>
          <w:lang w:val="en-US"/>
        </w:rPr>
        <w:t>wikipedia</w:t>
      </w:r>
      <w:r w:rsidRPr="00030484">
        <w:t>.</w:t>
      </w:r>
      <w:r w:rsidRPr="00030484">
        <w:rPr>
          <w:lang w:val="en-US"/>
        </w:rPr>
        <w:t>org</w:t>
      </w:r>
      <w:r w:rsidRPr="00030484">
        <w:t>/</w:t>
      </w:r>
      <w:r w:rsidRPr="00030484">
        <w:rPr>
          <w:lang w:val="en-US"/>
        </w:rPr>
        <w:t>wiki</w:t>
      </w:r>
      <w:r w:rsidRPr="00030484">
        <w:t>/%</w:t>
      </w:r>
      <w:r w:rsidRPr="00030484">
        <w:rPr>
          <w:lang w:val="en-US"/>
        </w:rPr>
        <w:t>D</w:t>
      </w:r>
      <w:r w:rsidRPr="00030484">
        <w:t>0%92%</w:t>
      </w:r>
      <w:r w:rsidRPr="00030484">
        <w:rPr>
          <w:lang w:val="en-US"/>
        </w:rPr>
        <w:t>D</w:t>
      </w:r>
      <w:r w:rsidRPr="00030484">
        <w:t>0%</w:t>
      </w:r>
      <w:r w:rsidRPr="00030484">
        <w:rPr>
          <w:lang w:val="en-US"/>
        </w:rPr>
        <w:t>B</w:t>
      </w:r>
      <w:r w:rsidRPr="00030484">
        <w:t>8%</w:t>
      </w:r>
      <w:r w:rsidRPr="00030484">
        <w:rPr>
          <w:lang w:val="en-US"/>
        </w:rPr>
        <w:t>D</w:t>
      </w:r>
      <w:r w:rsidRPr="00030484">
        <w:t>1%82%</w:t>
      </w:r>
      <w:r w:rsidRPr="00030484">
        <w:rPr>
          <w:lang w:val="en-US"/>
        </w:rPr>
        <w:t>D</w:t>
      </w:r>
      <w:r w:rsidRPr="00030484">
        <w:t>0%</w:t>
      </w:r>
      <w:r w:rsidRPr="00030484">
        <w:rPr>
          <w:lang w:val="en-US"/>
        </w:rPr>
        <w:t>B</w:t>
      </w:r>
      <w:r w:rsidRPr="00030484">
        <w:t>0%</w:t>
      </w:r>
      <w:r w:rsidRPr="00030484">
        <w:rPr>
          <w:lang w:val="en-US"/>
        </w:rPr>
        <w:t>D</w:t>
      </w:r>
      <w:r w:rsidRPr="00030484">
        <w:t>1%8</w:t>
      </w:r>
      <w:r w:rsidRPr="00030484">
        <w:rPr>
          <w:lang w:val="en-US"/>
        </w:rPr>
        <w:t>F</w:t>
      </w:r>
      <w:r w:rsidRPr="00030484">
        <w:t>_%</w:t>
      </w:r>
      <w:r w:rsidRPr="00030484">
        <w:rPr>
          <w:lang w:val="en-US"/>
        </w:rPr>
        <w:t>D</w:t>
      </w:r>
      <w:r w:rsidRPr="00030484">
        <w:t>0%</w:t>
      </w:r>
      <w:r w:rsidRPr="00030484">
        <w:rPr>
          <w:lang w:val="en-US"/>
        </w:rPr>
        <w:t>BF</w:t>
      </w:r>
      <w:r w:rsidRPr="00030484">
        <w:t>%</w:t>
      </w:r>
      <w:r w:rsidRPr="00030484">
        <w:rPr>
          <w:lang w:val="en-US"/>
        </w:rPr>
        <w:t>D</w:t>
      </w:r>
      <w:r w:rsidRPr="00030484">
        <w:t>0%</w:t>
      </w:r>
      <w:r w:rsidRPr="00030484">
        <w:rPr>
          <w:lang w:val="en-US"/>
        </w:rPr>
        <w:t>B</w:t>
      </w:r>
      <w:r w:rsidRPr="00030484">
        <w:t>0%</w:t>
      </w:r>
      <w:r w:rsidRPr="00030484">
        <w:rPr>
          <w:lang w:val="en-US"/>
        </w:rPr>
        <w:t>D</w:t>
      </w:r>
      <w:r w:rsidRPr="00030484">
        <w:t>1%80%</w:t>
      </w:r>
      <w:r w:rsidRPr="00030484">
        <w:rPr>
          <w:lang w:val="en-US"/>
        </w:rPr>
        <w:t>D</w:t>
      </w:r>
      <w:r w:rsidRPr="00030484">
        <w:t>0%</w:t>
      </w:r>
      <w:r w:rsidRPr="00030484">
        <w:rPr>
          <w:lang w:val="en-US"/>
        </w:rPr>
        <w:t>B</w:t>
      </w:r>
      <w:r w:rsidRPr="00030484">
        <w:t>0. – Дата доступа: 24.11.2023.</w:t>
      </w:r>
    </w:p>
    <w:p w14:paraId="0EFF5949" w14:textId="76155591" w:rsidR="00217D8B" w:rsidRPr="00030484" w:rsidRDefault="00217D8B" w:rsidP="00217D8B">
      <w:pPr>
        <w:pStyle w:val="a"/>
        <w:ind w:firstLine="709"/>
      </w:pPr>
      <w:r>
        <w:rPr>
          <w:b/>
          <w:bCs/>
        </w:rPr>
        <w:tab/>
      </w:r>
      <w:r w:rsidRPr="00030484">
        <w:t>[1</w:t>
      </w:r>
      <w:r w:rsidRPr="00217D8B">
        <w:t>2</w:t>
      </w:r>
      <w:r w:rsidRPr="00030484">
        <w:t xml:space="preserve">] </w:t>
      </w:r>
      <w:r>
        <w:t xml:space="preserve">Официальный сайт с драйверами для </w:t>
      </w:r>
      <w:r>
        <w:rPr>
          <w:lang w:val="en-US"/>
        </w:rPr>
        <w:t>Cannon</w:t>
      </w:r>
      <w:r w:rsidRPr="00217D8B">
        <w:t xml:space="preserve"> </w:t>
      </w:r>
      <w:r>
        <w:rPr>
          <w:lang w:val="en-US"/>
        </w:rPr>
        <w:t>MF</w:t>
      </w:r>
      <w:r w:rsidRPr="00217D8B">
        <w:t>-655</w:t>
      </w:r>
      <w:r>
        <w:rPr>
          <w:lang w:val="en-US"/>
        </w:rPr>
        <w:t>CDW</w:t>
      </w:r>
      <w:r w:rsidRPr="00030484">
        <w:t xml:space="preserve"> [Электронный доступ]. – Режим доступа:</w:t>
      </w:r>
      <w:r w:rsidRPr="00217D8B">
        <w:t xml:space="preserve"> https://www.canon-europe.com/support/consumer/products/printers/i-sensys/mf-series/i-sensys-mf655cdw.html</w:t>
      </w:r>
      <w:r w:rsidRPr="00030484">
        <w:t xml:space="preserve"> – Дата доступа: 24.11.2023.</w:t>
      </w:r>
    </w:p>
    <w:p w14:paraId="21B63E2F" w14:textId="581C902D" w:rsidR="006B0E0B" w:rsidRDefault="006B0E0B">
      <w:pPr>
        <w:rPr>
          <w:rFonts w:ascii="Times New Roman" w:eastAsia="Times New Roman" w:hAnsi="Times New Roman" w:cs="Times New Roman"/>
          <w:b/>
          <w:bCs/>
          <w:color w:val="000000"/>
          <w:sz w:val="28"/>
          <w:szCs w:val="28"/>
          <w:lang w:val="ru-RU"/>
        </w:rPr>
      </w:pPr>
      <w:r w:rsidRPr="00030484">
        <w:rPr>
          <w:b/>
          <w:bCs/>
          <w:lang w:val="ru-RU"/>
        </w:rPr>
        <w:br w:type="page"/>
      </w:r>
    </w:p>
    <w:p w14:paraId="57F6FF3B" w14:textId="77777777" w:rsidR="006B0E0B" w:rsidRPr="006B0E0B" w:rsidRDefault="006B0E0B" w:rsidP="006B0E0B">
      <w:pPr>
        <w:pStyle w:val="a"/>
        <w:jc w:val="center"/>
        <w:outlineLvl w:val="0"/>
        <w:rPr>
          <w:b/>
          <w:bCs/>
        </w:rPr>
      </w:pPr>
      <w:bookmarkStart w:id="39" w:name="_Toc153820039"/>
      <w:r w:rsidRPr="006B0E0B">
        <w:rPr>
          <w:b/>
          <w:bCs/>
        </w:rPr>
        <w:lastRenderedPageBreak/>
        <w:t>ПРИЛОЖЕНИЕ А</w:t>
      </w:r>
      <w:bookmarkEnd w:id="39"/>
    </w:p>
    <w:p w14:paraId="57E86229" w14:textId="015A6086" w:rsidR="006B0E0B" w:rsidRDefault="006B0E0B" w:rsidP="006B0E0B">
      <w:pPr>
        <w:pStyle w:val="a"/>
        <w:jc w:val="center"/>
      </w:pPr>
      <w:r w:rsidRPr="006B0E0B">
        <w:t>(обязательное)</w:t>
      </w:r>
    </w:p>
    <w:p w14:paraId="0335A982" w14:textId="77777777" w:rsidR="006B0E0B" w:rsidRPr="006B0E0B" w:rsidRDefault="006B0E0B" w:rsidP="006B0E0B">
      <w:pPr>
        <w:pStyle w:val="a"/>
        <w:jc w:val="center"/>
      </w:pPr>
    </w:p>
    <w:p w14:paraId="090A9584" w14:textId="3BFE1701" w:rsidR="006B0E0B" w:rsidRPr="006B0E0B" w:rsidRDefault="006B0E0B" w:rsidP="006B0E0B">
      <w:pPr>
        <w:pStyle w:val="a"/>
        <w:jc w:val="center"/>
      </w:pPr>
      <w:r w:rsidRPr="006B0E0B">
        <w:t>Схема СКС структурная</w:t>
      </w:r>
    </w:p>
    <w:p w14:paraId="1DC54D1E" w14:textId="624A71BC" w:rsidR="006B0E0B" w:rsidRDefault="006B0E0B">
      <w:pPr>
        <w:rPr>
          <w:rFonts w:ascii="Times New Roman" w:eastAsia="Times New Roman" w:hAnsi="Times New Roman" w:cs="Times New Roman"/>
          <w:color w:val="000000"/>
          <w:sz w:val="28"/>
          <w:szCs w:val="28"/>
          <w:lang w:val="ru-RU"/>
        </w:rPr>
      </w:pPr>
      <w:r w:rsidRPr="00030484">
        <w:rPr>
          <w:lang w:val="ru-RU"/>
        </w:rPr>
        <w:br w:type="page"/>
      </w:r>
    </w:p>
    <w:p w14:paraId="3CB894D3" w14:textId="77777777" w:rsidR="006B0E0B" w:rsidRPr="006B0E0B" w:rsidRDefault="006B0E0B" w:rsidP="006B0E0B">
      <w:pPr>
        <w:pStyle w:val="a"/>
        <w:jc w:val="center"/>
        <w:outlineLvl w:val="0"/>
        <w:rPr>
          <w:b/>
          <w:bCs/>
        </w:rPr>
      </w:pPr>
      <w:bookmarkStart w:id="40" w:name="_Toc153820040"/>
      <w:r w:rsidRPr="006B0E0B">
        <w:rPr>
          <w:b/>
          <w:bCs/>
        </w:rPr>
        <w:lastRenderedPageBreak/>
        <w:t>ПРИЛОЖЕНИЕ Б</w:t>
      </w:r>
      <w:bookmarkEnd w:id="40"/>
    </w:p>
    <w:p w14:paraId="6F3F625C" w14:textId="72D83F7E" w:rsidR="006B0E0B" w:rsidRDefault="006B0E0B" w:rsidP="006B0E0B">
      <w:pPr>
        <w:pStyle w:val="a"/>
        <w:jc w:val="center"/>
      </w:pPr>
      <w:r w:rsidRPr="006B0E0B">
        <w:t>(обязательное)</w:t>
      </w:r>
    </w:p>
    <w:p w14:paraId="6D08B025" w14:textId="77777777" w:rsidR="006B0E0B" w:rsidRPr="006B0E0B" w:rsidRDefault="006B0E0B" w:rsidP="006B0E0B">
      <w:pPr>
        <w:pStyle w:val="a"/>
        <w:jc w:val="center"/>
      </w:pPr>
    </w:p>
    <w:p w14:paraId="6DAD6352" w14:textId="3E2688CD" w:rsidR="006B0E0B" w:rsidRDefault="006B0E0B" w:rsidP="006B0E0B">
      <w:pPr>
        <w:pStyle w:val="a"/>
        <w:jc w:val="center"/>
      </w:pPr>
      <w:r w:rsidRPr="006B0E0B">
        <w:t>Схема СКС функциональная</w:t>
      </w:r>
    </w:p>
    <w:p w14:paraId="675AE2C8" w14:textId="24BB0958" w:rsidR="006B0E0B" w:rsidRDefault="006B0E0B">
      <w:pPr>
        <w:rPr>
          <w:rFonts w:ascii="Times New Roman" w:eastAsia="Times New Roman" w:hAnsi="Times New Roman" w:cs="Times New Roman"/>
          <w:color w:val="000000"/>
          <w:sz w:val="28"/>
          <w:szCs w:val="28"/>
          <w:lang w:val="ru-RU"/>
        </w:rPr>
      </w:pPr>
      <w:r w:rsidRPr="00030484">
        <w:rPr>
          <w:lang w:val="ru-RU"/>
        </w:rPr>
        <w:br w:type="page"/>
      </w:r>
    </w:p>
    <w:p w14:paraId="7CAC5D9D" w14:textId="77777777" w:rsidR="006B0E0B" w:rsidRPr="006B0E0B" w:rsidRDefault="006B0E0B" w:rsidP="006B0E0B">
      <w:pPr>
        <w:pStyle w:val="a"/>
        <w:jc w:val="center"/>
        <w:outlineLvl w:val="0"/>
        <w:rPr>
          <w:b/>
          <w:bCs/>
        </w:rPr>
      </w:pPr>
      <w:bookmarkStart w:id="41" w:name="_Toc153820041"/>
      <w:r w:rsidRPr="006B0E0B">
        <w:rPr>
          <w:b/>
          <w:bCs/>
        </w:rPr>
        <w:lastRenderedPageBreak/>
        <w:t>ПРИЛОЖЕНИЕ В</w:t>
      </w:r>
      <w:bookmarkEnd w:id="41"/>
    </w:p>
    <w:p w14:paraId="69DECBDB" w14:textId="316BB696" w:rsidR="006B0E0B" w:rsidRDefault="006B0E0B" w:rsidP="006B0E0B">
      <w:pPr>
        <w:pStyle w:val="a"/>
        <w:jc w:val="center"/>
      </w:pPr>
      <w:r w:rsidRPr="006B0E0B">
        <w:t>(обязательное)</w:t>
      </w:r>
    </w:p>
    <w:p w14:paraId="4A743DB7" w14:textId="77777777" w:rsidR="006B0E0B" w:rsidRPr="006B0E0B" w:rsidRDefault="006B0E0B" w:rsidP="006B0E0B">
      <w:pPr>
        <w:pStyle w:val="a"/>
        <w:jc w:val="center"/>
      </w:pPr>
    </w:p>
    <w:p w14:paraId="233F6EBF" w14:textId="4D00530D" w:rsidR="006B0E0B" w:rsidRPr="006B0E0B" w:rsidRDefault="006B0E0B" w:rsidP="006B0E0B">
      <w:pPr>
        <w:pStyle w:val="a"/>
        <w:jc w:val="center"/>
      </w:pPr>
      <w:r w:rsidRPr="006B0E0B">
        <w:t>Схема СКС принципиальная (план здания)</w:t>
      </w:r>
    </w:p>
    <w:p w14:paraId="207EE5B4" w14:textId="3F3EE4E9" w:rsidR="006B0E0B" w:rsidRDefault="006B0E0B">
      <w:pPr>
        <w:rPr>
          <w:rFonts w:ascii="Times New Roman" w:eastAsia="Times New Roman" w:hAnsi="Times New Roman" w:cs="Times New Roman"/>
          <w:b/>
          <w:bCs/>
          <w:color w:val="000000"/>
          <w:sz w:val="28"/>
          <w:szCs w:val="28"/>
          <w:lang w:val="ru-RU"/>
        </w:rPr>
      </w:pPr>
      <w:r w:rsidRPr="006B0E0B">
        <w:rPr>
          <w:b/>
          <w:bCs/>
          <w:lang w:val="ru-RU"/>
        </w:rPr>
        <w:br w:type="page"/>
      </w:r>
    </w:p>
    <w:p w14:paraId="167019D1" w14:textId="17A917BC" w:rsidR="006B0E0B" w:rsidRPr="006B0E0B" w:rsidRDefault="006B0E0B" w:rsidP="006B0E0B">
      <w:pPr>
        <w:pStyle w:val="a"/>
        <w:jc w:val="center"/>
        <w:outlineLvl w:val="0"/>
        <w:rPr>
          <w:b/>
          <w:bCs/>
        </w:rPr>
      </w:pPr>
      <w:bookmarkStart w:id="42" w:name="_Toc153820042"/>
      <w:r w:rsidRPr="006B0E0B">
        <w:rPr>
          <w:b/>
          <w:bCs/>
        </w:rPr>
        <w:lastRenderedPageBreak/>
        <w:t>ПРИЛОЖЕНИЕ Г</w:t>
      </w:r>
      <w:bookmarkEnd w:id="42"/>
    </w:p>
    <w:p w14:paraId="09FA76F9" w14:textId="68706820" w:rsidR="006B0E0B" w:rsidRDefault="006B0E0B" w:rsidP="006B0E0B">
      <w:pPr>
        <w:pStyle w:val="a"/>
        <w:jc w:val="center"/>
      </w:pPr>
      <w:r w:rsidRPr="006B0E0B">
        <w:t>(обязательное)</w:t>
      </w:r>
    </w:p>
    <w:p w14:paraId="3B577AE0" w14:textId="77777777" w:rsidR="006B0E0B" w:rsidRPr="006B0E0B" w:rsidRDefault="006B0E0B" w:rsidP="006B0E0B">
      <w:pPr>
        <w:pStyle w:val="a"/>
        <w:jc w:val="center"/>
      </w:pPr>
    </w:p>
    <w:p w14:paraId="68B2EA06" w14:textId="447A87E7" w:rsidR="006B0E0B" w:rsidRPr="006B0E0B" w:rsidRDefault="006B0E0B" w:rsidP="006B0E0B">
      <w:pPr>
        <w:pStyle w:val="a"/>
        <w:jc w:val="center"/>
      </w:pPr>
      <w:r w:rsidRPr="006B0E0B">
        <w:t>Перечень оборудования</w:t>
      </w:r>
    </w:p>
    <w:p w14:paraId="2BBC7413" w14:textId="77BDB77E" w:rsidR="006B0E0B" w:rsidRDefault="006B0E0B">
      <w:pPr>
        <w:rPr>
          <w:rFonts w:ascii="Times New Roman" w:eastAsia="Times New Roman" w:hAnsi="Times New Roman" w:cs="Times New Roman"/>
          <w:b/>
          <w:bCs/>
          <w:color w:val="000000"/>
          <w:sz w:val="28"/>
          <w:szCs w:val="28"/>
          <w:lang w:val="ru-RU"/>
        </w:rPr>
      </w:pPr>
      <w:r w:rsidRPr="00030484">
        <w:rPr>
          <w:b/>
          <w:bCs/>
          <w:lang w:val="ru-RU"/>
        </w:rPr>
        <w:br w:type="page"/>
      </w:r>
    </w:p>
    <w:p w14:paraId="42A2C497" w14:textId="3E4807B5" w:rsidR="006B0E0B" w:rsidRPr="00653FD0" w:rsidRDefault="006B0E0B" w:rsidP="00653FD0">
      <w:pPr>
        <w:pStyle w:val="a"/>
        <w:jc w:val="center"/>
        <w:outlineLvl w:val="0"/>
        <w:rPr>
          <w:b/>
          <w:bCs/>
        </w:rPr>
      </w:pPr>
      <w:bookmarkStart w:id="43" w:name="_Toc153820043"/>
      <w:r w:rsidRPr="006B0E0B">
        <w:rPr>
          <w:b/>
          <w:bCs/>
        </w:rPr>
        <w:lastRenderedPageBreak/>
        <w:t>ПРИЛОЖЕНИЕ Д</w:t>
      </w:r>
      <w:bookmarkEnd w:id="43"/>
    </w:p>
    <w:p w14:paraId="0E447EFA" w14:textId="77777777" w:rsidR="00653FD0" w:rsidRDefault="006B0E0B" w:rsidP="00653FD0">
      <w:pPr>
        <w:pStyle w:val="a"/>
        <w:jc w:val="center"/>
      </w:pPr>
      <w:r w:rsidRPr="006B0E0B">
        <w:t>(обязательное)</w:t>
      </w:r>
    </w:p>
    <w:p w14:paraId="3715115E" w14:textId="77777777" w:rsidR="00653FD0" w:rsidRDefault="00653FD0" w:rsidP="00653FD0">
      <w:pPr>
        <w:pStyle w:val="a"/>
        <w:jc w:val="center"/>
      </w:pPr>
    </w:p>
    <w:p w14:paraId="2A2FCF6A" w14:textId="4B76245F" w:rsidR="006B0E0B" w:rsidRPr="00653FD0" w:rsidRDefault="006B0E0B" w:rsidP="00653FD0">
      <w:pPr>
        <w:pStyle w:val="a"/>
        <w:jc w:val="center"/>
      </w:pPr>
      <w:r w:rsidRPr="00653FD0">
        <w:t>Ведомость документов</w:t>
      </w:r>
    </w:p>
    <w:sectPr w:rsidR="006B0E0B" w:rsidRPr="00653FD0" w:rsidSect="00230D37">
      <w:footerReference w:type="default" r:id="rId8"/>
      <w:pgSz w:w="11906" w:h="16838" w:code="9"/>
      <w:pgMar w:top="1134" w:right="851"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C3EB" w14:textId="77777777" w:rsidR="00187731" w:rsidRDefault="00187731" w:rsidP="00030484">
      <w:pPr>
        <w:spacing w:after="0" w:line="240" w:lineRule="auto"/>
      </w:pPr>
      <w:r>
        <w:separator/>
      </w:r>
    </w:p>
  </w:endnote>
  <w:endnote w:type="continuationSeparator" w:id="0">
    <w:p w14:paraId="68B48534" w14:textId="77777777" w:rsidR="00187731" w:rsidRDefault="00187731" w:rsidP="0003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56023"/>
      <w:docPartObj>
        <w:docPartGallery w:val="Page Numbers (Bottom of Page)"/>
        <w:docPartUnique/>
      </w:docPartObj>
    </w:sdtPr>
    <w:sdtEndPr>
      <w:rPr>
        <w:noProof/>
      </w:rPr>
    </w:sdtEndPr>
    <w:sdtContent>
      <w:p w14:paraId="4BF736EF" w14:textId="25248929" w:rsidR="00030484" w:rsidRDefault="00030484">
        <w:pPr>
          <w:pStyle w:val="Footer"/>
          <w:jc w:val="right"/>
        </w:pPr>
        <w:r w:rsidRPr="00030484">
          <w:rPr>
            <w:rFonts w:ascii="Times New Roman" w:hAnsi="Times New Roman"/>
            <w:sz w:val="28"/>
          </w:rPr>
          <w:fldChar w:fldCharType="begin"/>
        </w:r>
        <w:r w:rsidRPr="00030484">
          <w:rPr>
            <w:rFonts w:ascii="Times New Roman" w:hAnsi="Times New Roman"/>
            <w:sz w:val="28"/>
          </w:rPr>
          <w:instrText xml:space="preserve"> PAGE   \* MERGEFORMAT </w:instrText>
        </w:r>
        <w:r w:rsidRPr="00030484">
          <w:rPr>
            <w:rFonts w:ascii="Times New Roman" w:hAnsi="Times New Roman"/>
            <w:sz w:val="28"/>
          </w:rPr>
          <w:fldChar w:fldCharType="separate"/>
        </w:r>
        <w:r w:rsidRPr="00030484">
          <w:rPr>
            <w:rFonts w:ascii="Times New Roman" w:hAnsi="Times New Roman"/>
            <w:noProof/>
            <w:sz w:val="28"/>
          </w:rPr>
          <w:t>2</w:t>
        </w:r>
        <w:r w:rsidRPr="00030484">
          <w:rPr>
            <w:rFonts w:ascii="Times New Roman" w:hAnsi="Times New Roman"/>
            <w:noProof/>
            <w:sz w:val="28"/>
          </w:rPr>
          <w:fldChar w:fldCharType="end"/>
        </w:r>
      </w:p>
    </w:sdtContent>
  </w:sdt>
  <w:p w14:paraId="449DAB30" w14:textId="77777777" w:rsidR="00030484" w:rsidRDefault="00030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DB22" w14:textId="77777777" w:rsidR="00187731" w:rsidRDefault="00187731" w:rsidP="00030484">
      <w:pPr>
        <w:spacing w:after="0" w:line="240" w:lineRule="auto"/>
      </w:pPr>
      <w:r>
        <w:separator/>
      </w:r>
    </w:p>
  </w:footnote>
  <w:footnote w:type="continuationSeparator" w:id="0">
    <w:p w14:paraId="2193B5AA" w14:textId="77777777" w:rsidR="00187731" w:rsidRDefault="00187731" w:rsidP="00030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decimal"/>
      <w:lvlText w:val="%1."/>
      <w:lvlJc w:val="left"/>
      <w:pPr>
        <w:tabs>
          <w:tab w:val="num" w:pos="720"/>
        </w:tabs>
        <w:ind w:left="708" w:firstLine="0"/>
      </w:pPr>
      <w:rPr>
        <w:rFonts w:ascii="Times New Roman" w:eastAsia="Times New Roman" w:hAnsi="Times New Roman" w:cs="Times New Roman"/>
        <w:b w:val="0"/>
        <w:i w:val="0"/>
        <w:strike w:val="0"/>
        <w:dstrike w:val="0"/>
        <w:color w:val="000000"/>
        <w:position w:val="0"/>
        <w:sz w:val="28"/>
        <w:szCs w:val="28"/>
        <w:u w:val="none" w:color="000000"/>
        <w:effect w:val="none"/>
        <w:bdr w:val="none" w:sz="0" w:space="0" w:color="auto" w:frame="1"/>
        <w:vertAlign w:val="baseline"/>
      </w:rPr>
    </w:lvl>
  </w:abstractNum>
  <w:abstractNum w:abstractNumId="1" w15:restartNumberingAfterBreak="0">
    <w:nsid w:val="10C20B95"/>
    <w:multiLevelType w:val="multilevel"/>
    <w:tmpl w:val="2AF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41DC"/>
    <w:multiLevelType w:val="hybridMultilevel"/>
    <w:tmpl w:val="E73450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1BD38BF"/>
    <w:multiLevelType w:val="multilevel"/>
    <w:tmpl w:val="68BA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70998"/>
    <w:multiLevelType w:val="hybridMultilevel"/>
    <w:tmpl w:val="96EA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07380"/>
    <w:multiLevelType w:val="hybridMultilevel"/>
    <w:tmpl w:val="6C3A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E4C00"/>
    <w:multiLevelType w:val="multilevel"/>
    <w:tmpl w:val="C6B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lvlOverride w:ilvl="0">
      <w:startOverride w:val="1"/>
    </w:lvlOverride>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5A"/>
    <w:rsid w:val="000230F5"/>
    <w:rsid w:val="000274FF"/>
    <w:rsid w:val="00030484"/>
    <w:rsid w:val="001052E9"/>
    <w:rsid w:val="00113D7B"/>
    <w:rsid w:val="00117756"/>
    <w:rsid w:val="00187731"/>
    <w:rsid w:val="001E39E8"/>
    <w:rsid w:val="001F2DC3"/>
    <w:rsid w:val="001F390B"/>
    <w:rsid w:val="002044DB"/>
    <w:rsid w:val="0021247B"/>
    <w:rsid w:val="00217D8B"/>
    <w:rsid w:val="00224A89"/>
    <w:rsid w:val="00230D37"/>
    <w:rsid w:val="00237DF5"/>
    <w:rsid w:val="002566DC"/>
    <w:rsid w:val="002956F7"/>
    <w:rsid w:val="002C5C53"/>
    <w:rsid w:val="00317FD5"/>
    <w:rsid w:val="00336020"/>
    <w:rsid w:val="00371141"/>
    <w:rsid w:val="00375AF0"/>
    <w:rsid w:val="003843DF"/>
    <w:rsid w:val="003A4251"/>
    <w:rsid w:val="003C0029"/>
    <w:rsid w:val="003C279B"/>
    <w:rsid w:val="00420CC6"/>
    <w:rsid w:val="004269CE"/>
    <w:rsid w:val="004645DE"/>
    <w:rsid w:val="004652FF"/>
    <w:rsid w:val="004674D9"/>
    <w:rsid w:val="004747DE"/>
    <w:rsid w:val="00486723"/>
    <w:rsid w:val="004E5855"/>
    <w:rsid w:val="004F4121"/>
    <w:rsid w:val="00504236"/>
    <w:rsid w:val="00527C28"/>
    <w:rsid w:val="00552459"/>
    <w:rsid w:val="00557FAF"/>
    <w:rsid w:val="00563FC2"/>
    <w:rsid w:val="005678F2"/>
    <w:rsid w:val="00585F39"/>
    <w:rsid w:val="005A0348"/>
    <w:rsid w:val="005D445B"/>
    <w:rsid w:val="005E41E5"/>
    <w:rsid w:val="005F0028"/>
    <w:rsid w:val="00625A5A"/>
    <w:rsid w:val="0064255B"/>
    <w:rsid w:val="00653FD0"/>
    <w:rsid w:val="00680CD0"/>
    <w:rsid w:val="0069218E"/>
    <w:rsid w:val="006A4E74"/>
    <w:rsid w:val="006B0E0B"/>
    <w:rsid w:val="006B4B8C"/>
    <w:rsid w:val="006B61B6"/>
    <w:rsid w:val="006B6C0E"/>
    <w:rsid w:val="006D132C"/>
    <w:rsid w:val="006E6930"/>
    <w:rsid w:val="006F68F3"/>
    <w:rsid w:val="00725B78"/>
    <w:rsid w:val="007332C5"/>
    <w:rsid w:val="00737C46"/>
    <w:rsid w:val="00770BCA"/>
    <w:rsid w:val="007822D4"/>
    <w:rsid w:val="007903AD"/>
    <w:rsid w:val="00795896"/>
    <w:rsid w:val="007C045E"/>
    <w:rsid w:val="007D2849"/>
    <w:rsid w:val="007D71DD"/>
    <w:rsid w:val="007E0374"/>
    <w:rsid w:val="00812E02"/>
    <w:rsid w:val="0081392F"/>
    <w:rsid w:val="00833DBB"/>
    <w:rsid w:val="00835DD8"/>
    <w:rsid w:val="0084042B"/>
    <w:rsid w:val="00874699"/>
    <w:rsid w:val="00885894"/>
    <w:rsid w:val="00891144"/>
    <w:rsid w:val="008B3F09"/>
    <w:rsid w:val="008D7267"/>
    <w:rsid w:val="008F5EBF"/>
    <w:rsid w:val="00904824"/>
    <w:rsid w:val="00934B0B"/>
    <w:rsid w:val="00953A74"/>
    <w:rsid w:val="00977ECF"/>
    <w:rsid w:val="00981480"/>
    <w:rsid w:val="009A2FB7"/>
    <w:rsid w:val="009B2AC1"/>
    <w:rsid w:val="009C27B4"/>
    <w:rsid w:val="009C4152"/>
    <w:rsid w:val="009C7CD1"/>
    <w:rsid w:val="009D7044"/>
    <w:rsid w:val="009F12A4"/>
    <w:rsid w:val="009F1916"/>
    <w:rsid w:val="00A051E9"/>
    <w:rsid w:val="00A1206C"/>
    <w:rsid w:val="00A423E6"/>
    <w:rsid w:val="00A45B07"/>
    <w:rsid w:val="00A67B24"/>
    <w:rsid w:val="00A71AB3"/>
    <w:rsid w:val="00A80F17"/>
    <w:rsid w:val="00A80F2F"/>
    <w:rsid w:val="00A824F6"/>
    <w:rsid w:val="00A8326F"/>
    <w:rsid w:val="00A832B3"/>
    <w:rsid w:val="00A84639"/>
    <w:rsid w:val="00AE2172"/>
    <w:rsid w:val="00B40A7E"/>
    <w:rsid w:val="00B40F24"/>
    <w:rsid w:val="00B67E44"/>
    <w:rsid w:val="00BB5D0D"/>
    <w:rsid w:val="00BC3AAE"/>
    <w:rsid w:val="00BC714C"/>
    <w:rsid w:val="00C06B9C"/>
    <w:rsid w:val="00C122D4"/>
    <w:rsid w:val="00C46388"/>
    <w:rsid w:val="00C510ED"/>
    <w:rsid w:val="00C75825"/>
    <w:rsid w:val="00C97C5F"/>
    <w:rsid w:val="00CA3EE1"/>
    <w:rsid w:val="00CA4D39"/>
    <w:rsid w:val="00CB2FE0"/>
    <w:rsid w:val="00CB45EB"/>
    <w:rsid w:val="00CF1DD3"/>
    <w:rsid w:val="00D24420"/>
    <w:rsid w:val="00D244CF"/>
    <w:rsid w:val="00D31AAF"/>
    <w:rsid w:val="00D43F89"/>
    <w:rsid w:val="00D459D6"/>
    <w:rsid w:val="00D741EF"/>
    <w:rsid w:val="00D81BFE"/>
    <w:rsid w:val="00DA39B5"/>
    <w:rsid w:val="00DC0313"/>
    <w:rsid w:val="00DC1CEF"/>
    <w:rsid w:val="00DD67C4"/>
    <w:rsid w:val="00DE2706"/>
    <w:rsid w:val="00E555E8"/>
    <w:rsid w:val="00EA1B8B"/>
    <w:rsid w:val="00EB2A26"/>
    <w:rsid w:val="00EB7142"/>
    <w:rsid w:val="00EB7657"/>
    <w:rsid w:val="00EE2520"/>
    <w:rsid w:val="00F03B29"/>
    <w:rsid w:val="00F2384F"/>
    <w:rsid w:val="00F2793C"/>
    <w:rsid w:val="00F54958"/>
    <w:rsid w:val="00F55BF3"/>
    <w:rsid w:val="00FC28EC"/>
    <w:rsid w:val="00FD38A2"/>
    <w:rsid w:val="00FD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324C"/>
  <w15:chartTrackingRefBased/>
  <w15:docId w15:val="{C308641E-D0A6-4C6D-A7D5-0B0DD472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D7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7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A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E74"/>
    <w:rPr>
      <w:b/>
      <w:bCs/>
    </w:rPr>
  </w:style>
  <w:style w:type="table" w:styleId="TableGrid">
    <w:name w:val="Table Grid"/>
    <w:basedOn w:val="TableNormal"/>
    <w:uiPriority w:val="39"/>
    <w:rsid w:val="006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7044"/>
    <w:rPr>
      <w:rFonts w:asciiTheme="majorHAnsi" w:eastAsiaTheme="majorEastAsia" w:hAnsiTheme="majorHAnsi" w:cstheme="majorBidi"/>
      <w:color w:val="1F3763" w:themeColor="accent1" w:themeShade="7F"/>
      <w:sz w:val="24"/>
      <w:szCs w:val="24"/>
    </w:rPr>
  </w:style>
  <w:style w:type="paragraph" w:customStyle="1" w:styleId="Default">
    <w:name w:val="Default"/>
    <w:rsid w:val="00DC1C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A80F2F"/>
    <w:pPr>
      <w:spacing w:after="0" w:line="240" w:lineRule="auto"/>
      <w:ind w:left="720" w:firstLine="709"/>
      <w:contextualSpacing/>
    </w:pPr>
    <w:rPr>
      <w:lang w:val="ru-RU"/>
    </w:rPr>
  </w:style>
  <w:style w:type="character" w:customStyle="1" w:styleId="ListParagraphChar">
    <w:name w:val="List Paragraph Char"/>
    <w:basedOn w:val="DefaultParagraphFont"/>
    <w:link w:val="ListParagraph"/>
    <w:uiPriority w:val="34"/>
    <w:locked/>
    <w:rsid w:val="00A80F2F"/>
    <w:rPr>
      <w:lang w:val="ru-RU"/>
    </w:rPr>
  </w:style>
  <w:style w:type="paragraph" w:customStyle="1" w:styleId="a">
    <w:name w:val="Курсовой"/>
    <w:basedOn w:val="Normal"/>
    <w:link w:val="Char"/>
    <w:autoRedefine/>
    <w:qFormat/>
    <w:rsid w:val="001E39E8"/>
    <w:pPr>
      <w:spacing w:after="0" w:line="240" w:lineRule="auto"/>
      <w:contextualSpacing/>
      <w:jc w:val="both"/>
    </w:pPr>
    <w:rPr>
      <w:rFonts w:ascii="Times New Roman" w:eastAsia="Times New Roman" w:hAnsi="Times New Roman" w:cs="Times New Roman"/>
      <w:color w:val="000000"/>
      <w:sz w:val="28"/>
      <w:szCs w:val="28"/>
      <w:lang w:val="ru-RU"/>
    </w:rPr>
  </w:style>
  <w:style w:type="character" w:customStyle="1" w:styleId="Char">
    <w:name w:val="Курсовой Char"/>
    <w:basedOn w:val="DefaultParagraphFont"/>
    <w:link w:val="a"/>
    <w:rsid w:val="001E39E8"/>
    <w:rPr>
      <w:rFonts w:ascii="Times New Roman" w:eastAsia="Times New Roman" w:hAnsi="Times New Roman" w:cs="Times New Roman"/>
      <w:color w:val="000000"/>
      <w:sz w:val="28"/>
      <w:szCs w:val="28"/>
      <w:lang w:val="ru-RU"/>
    </w:rPr>
  </w:style>
  <w:style w:type="table" w:customStyle="1" w:styleId="1">
    <w:name w:val="Сетка таблицы1"/>
    <w:basedOn w:val="TableNormal"/>
    <w:next w:val="TableGrid"/>
    <w:uiPriority w:val="39"/>
    <w:rsid w:val="00874699"/>
    <w:pPr>
      <w:spacing w:after="0" w:line="240" w:lineRule="auto"/>
      <w:ind w:firstLine="709"/>
    </w:pPr>
    <w:rPr>
      <w:rFonts w:ascii="Times New Roman" w:hAnsi="Times New Roman" w:cs="Times New Roman"/>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4639"/>
    <w:rPr>
      <w:color w:val="808080"/>
    </w:rPr>
  </w:style>
  <w:style w:type="character" w:customStyle="1" w:styleId="notion-enable-hover">
    <w:name w:val="notion-enable-hover"/>
    <w:basedOn w:val="DefaultParagraphFont"/>
    <w:rsid w:val="00F55BF3"/>
  </w:style>
  <w:style w:type="character" w:styleId="Hyperlink">
    <w:name w:val="Hyperlink"/>
    <w:basedOn w:val="DefaultParagraphFont"/>
    <w:uiPriority w:val="99"/>
    <w:unhideWhenUsed/>
    <w:rsid w:val="00C122D4"/>
    <w:rPr>
      <w:color w:val="0563C1" w:themeColor="hyperlink"/>
      <w:u w:val="single"/>
    </w:rPr>
  </w:style>
  <w:style w:type="character" w:styleId="UnresolvedMention">
    <w:name w:val="Unresolved Mention"/>
    <w:basedOn w:val="DefaultParagraphFont"/>
    <w:uiPriority w:val="99"/>
    <w:semiHidden/>
    <w:unhideWhenUsed/>
    <w:rsid w:val="00C122D4"/>
    <w:rPr>
      <w:color w:val="605E5C"/>
      <w:shd w:val="clear" w:color="auto" w:fill="E1DFDD"/>
    </w:rPr>
  </w:style>
  <w:style w:type="paragraph" w:styleId="TOCHeading">
    <w:name w:val="TOC Heading"/>
    <w:basedOn w:val="Heading1"/>
    <w:next w:val="Normal"/>
    <w:uiPriority w:val="39"/>
    <w:unhideWhenUsed/>
    <w:qFormat/>
    <w:rsid w:val="00B40F2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40F24"/>
    <w:pPr>
      <w:spacing w:after="100"/>
    </w:pPr>
  </w:style>
  <w:style w:type="paragraph" w:styleId="TOC2">
    <w:name w:val="toc 2"/>
    <w:basedOn w:val="Normal"/>
    <w:next w:val="Normal"/>
    <w:autoRedefine/>
    <w:uiPriority w:val="39"/>
    <w:unhideWhenUsed/>
    <w:rsid w:val="00B40F24"/>
    <w:pPr>
      <w:spacing w:after="100"/>
      <w:ind w:left="220"/>
    </w:pPr>
  </w:style>
  <w:style w:type="paragraph" w:styleId="TOC3">
    <w:name w:val="toc 3"/>
    <w:basedOn w:val="Normal"/>
    <w:next w:val="Normal"/>
    <w:autoRedefine/>
    <w:uiPriority w:val="39"/>
    <w:unhideWhenUsed/>
    <w:rsid w:val="00B40F24"/>
    <w:pPr>
      <w:spacing w:after="100"/>
      <w:ind w:left="440"/>
    </w:pPr>
  </w:style>
  <w:style w:type="paragraph" w:styleId="Header">
    <w:name w:val="header"/>
    <w:basedOn w:val="Normal"/>
    <w:link w:val="HeaderChar"/>
    <w:uiPriority w:val="99"/>
    <w:unhideWhenUsed/>
    <w:rsid w:val="00030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484"/>
  </w:style>
  <w:style w:type="paragraph" w:styleId="Footer">
    <w:name w:val="footer"/>
    <w:basedOn w:val="Normal"/>
    <w:link w:val="FooterChar"/>
    <w:uiPriority w:val="99"/>
    <w:unhideWhenUsed/>
    <w:rsid w:val="00030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969">
      <w:bodyDiv w:val="1"/>
      <w:marLeft w:val="0"/>
      <w:marRight w:val="0"/>
      <w:marTop w:val="0"/>
      <w:marBottom w:val="0"/>
      <w:divBdr>
        <w:top w:val="none" w:sz="0" w:space="0" w:color="auto"/>
        <w:left w:val="none" w:sz="0" w:space="0" w:color="auto"/>
        <w:bottom w:val="none" w:sz="0" w:space="0" w:color="auto"/>
        <w:right w:val="none" w:sz="0" w:space="0" w:color="auto"/>
      </w:divBdr>
    </w:div>
    <w:div w:id="66542498">
      <w:bodyDiv w:val="1"/>
      <w:marLeft w:val="0"/>
      <w:marRight w:val="0"/>
      <w:marTop w:val="0"/>
      <w:marBottom w:val="0"/>
      <w:divBdr>
        <w:top w:val="none" w:sz="0" w:space="0" w:color="auto"/>
        <w:left w:val="none" w:sz="0" w:space="0" w:color="auto"/>
        <w:bottom w:val="none" w:sz="0" w:space="0" w:color="auto"/>
        <w:right w:val="none" w:sz="0" w:space="0" w:color="auto"/>
      </w:divBdr>
    </w:div>
    <w:div w:id="103040154">
      <w:bodyDiv w:val="1"/>
      <w:marLeft w:val="0"/>
      <w:marRight w:val="0"/>
      <w:marTop w:val="0"/>
      <w:marBottom w:val="0"/>
      <w:divBdr>
        <w:top w:val="none" w:sz="0" w:space="0" w:color="auto"/>
        <w:left w:val="none" w:sz="0" w:space="0" w:color="auto"/>
        <w:bottom w:val="none" w:sz="0" w:space="0" w:color="auto"/>
        <w:right w:val="none" w:sz="0" w:space="0" w:color="auto"/>
      </w:divBdr>
    </w:div>
    <w:div w:id="152111713">
      <w:bodyDiv w:val="1"/>
      <w:marLeft w:val="0"/>
      <w:marRight w:val="0"/>
      <w:marTop w:val="0"/>
      <w:marBottom w:val="0"/>
      <w:divBdr>
        <w:top w:val="none" w:sz="0" w:space="0" w:color="auto"/>
        <w:left w:val="none" w:sz="0" w:space="0" w:color="auto"/>
        <w:bottom w:val="none" w:sz="0" w:space="0" w:color="auto"/>
        <w:right w:val="none" w:sz="0" w:space="0" w:color="auto"/>
      </w:divBdr>
    </w:div>
    <w:div w:id="378749143">
      <w:bodyDiv w:val="1"/>
      <w:marLeft w:val="0"/>
      <w:marRight w:val="0"/>
      <w:marTop w:val="0"/>
      <w:marBottom w:val="0"/>
      <w:divBdr>
        <w:top w:val="none" w:sz="0" w:space="0" w:color="auto"/>
        <w:left w:val="none" w:sz="0" w:space="0" w:color="auto"/>
        <w:bottom w:val="none" w:sz="0" w:space="0" w:color="auto"/>
        <w:right w:val="none" w:sz="0" w:space="0" w:color="auto"/>
      </w:divBdr>
    </w:div>
    <w:div w:id="448622985">
      <w:bodyDiv w:val="1"/>
      <w:marLeft w:val="0"/>
      <w:marRight w:val="0"/>
      <w:marTop w:val="0"/>
      <w:marBottom w:val="0"/>
      <w:divBdr>
        <w:top w:val="none" w:sz="0" w:space="0" w:color="auto"/>
        <w:left w:val="none" w:sz="0" w:space="0" w:color="auto"/>
        <w:bottom w:val="none" w:sz="0" w:space="0" w:color="auto"/>
        <w:right w:val="none" w:sz="0" w:space="0" w:color="auto"/>
      </w:divBdr>
    </w:div>
    <w:div w:id="499585472">
      <w:bodyDiv w:val="1"/>
      <w:marLeft w:val="0"/>
      <w:marRight w:val="0"/>
      <w:marTop w:val="0"/>
      <w:marBottom w:val="0"/>
      <w:divBdr>
        <w:top w:val="none" w:sz="0" w:space="0" w:color="auto"/>
        <w:left w:val="none" w:sz="0" w:space="0" w:color="auto"/>
        <w:bottom w:val="none" w:sz="0" w:space="0" w:color="auto"/>
        <w:right w:val="none" w:sz="0" w:space="0" w:color="auto"/>
      </w:divBdr>
    </w:div>
    <w:div w:id="697313677">
      <w:bodyDiv w:val="1"/>
      <w:marLeft w:val="0"/>
      <w:marRight w:val="0"/>
      <w:marTop w:val="0"/>
      <w:marBottom w:val="0"/>
      <w:divBdr>
        <w:top w:val="none" w:sz="0" w:space="0" w:color="auto"/>
        <w:left w:val="none" w:sz="0" w:space="0" w:color="auto"/>
        <w:bottom w:val="none" w:sz="0" w:space="0" w:color="auto"/>
        <w:right w:val="none" w:sz="0" w:space="0" w:color="auto"/>
      </w:divBdr>
    </w:div>
    <w:div w:id="736975713">
      <w:bodyDiv w:val="1"/>
      <w:marLeft w:val="0"/>
      <w:marRight w:val="0"/>
      <w:marTop w:val="0"/>
      <w:marBottom w:val="0"/>
      <w:divBdr>
        <w:top w:val="none" w:sz="0" w:space="0" w:color="auto"/>
        <w:left w:val="none" w:sz="0" w:space="0" w:color="auto"/>
        <w:bottom w:val="none" w:sz="0" w:space="0" w:color="auto"/>
        <w:right w:val="none" w:sz="0" w:space="0" w:color="auto"/>
      </w:divBdr>
    </w:div>
    <w:div w:id="765421887">
      <w:bodyDiv w:val="1"/>
      <w:marLeft w:val="0"/>
      <w:marRight w:val="0"/>
      <w:marTop w:val="0"/>
      <w:marBottom w:val="0"/>
      <w:divBdr>
        <w:top w:val="none" w:sz="0" w:space="0" w:color="auto"/>
        <w:left w:val="none" w:sz="0" w:space="0" w:color="auto"/>
        <w:bottom w:val="none" w:sz="0" w:space="0" w:color="auto"/>
        <w:right w:val="none" w:sz="0" w:space="0" w:color="auto"/>
      </w:divBdr>
    </w:div>
    <w:div w:id="878593497">
      <w:bodyDiv w:val="1"/>
      <w:marLeft w:val="0"/>
      <w:marRight w:val="0"/>
      <w:marTop w:val="0"/>
      <w:marBottom w:val="0"/>
      <w:divBdr>
        <w:top w:val="none" w:sz="0" w:space="0" w:color="auto"/>
        <w:left w:val="none" w:sz="0" w:space="0" w:color="auto"/>
        <w:bottom w:val="none" w:sz="0" w:space="0" w:color="auto"/>
        <w:right w:val="none" w:sz="0" w:space="0" w:color="auto"/>
      </w:divBdr>
    </w:div>
    <w:div w:id="917203575">
      <w:bodyDiv w:val="1"/>
      <w:marLeft w:val="0"/>
      <w:marRight w:val="0"/>
      <w:marTop w:val="0"/>
      <w:marBottom w:val="0"/>
      <w:divBdr>
        <w:top w:val="none" w:sz="0" w:space="0" w:color="auto"/>
        <w:left w:val="none" w:sz="0" w:space="0" w:color="auto"/>
        <w:bottom w:val="none" w:sz="0" w:space="0" w:color="auto"/>
        <w:right w:val="none" w:sz="0" w:space="0" w:color="auto"/>
      </w:divBdr>
    </w:div>
    <w:div w:id="943028202">
      <w:bodyDiv w:val="1"/>
      <w:marLeft w:val="0"/>
      <w:marRight w:val="0"/>
      <w:marTop w:val="0"/>
      <w:marBottom w:val="0"/>
      <w:divBdr>
        <w:top w:val="none" w:sz="0" w:space="0" w:color="auto"/>
        <w:left w:val="none" w:sz="0" w:space="0" w:color="auto"/>
        <w:bottom w:val="none" w:sz="0" w:space="0" w:color="auto"/>
        <w:right w:val="none" w:sz="0" w:space="0" w:color="auto"/>
      </w:divBdr>
    </w:div>
    <w:div w:id="943147092">
      <w:bodyDiv w:val="1"/>
      <w:marLeft w:val="0"/>
      <w:marRight w:val="0"/>
      <w:marTop w:val="0"/>
      <w:marBottom w:val="0"/>
      <w:divBdr>
        <w:top w:val="none" w:sz="0" w:space="0" w:color="auto"/>
        <w:left w:val="none" w:sz="0" w:space="0" w:color="auto"/>
        <w:bottom w:val="none" w:sz="0" w:space="0" w:color="auto"/>
        <w:right w:val="none" w:sz="0" w:space="0" w:color="auto"/>
      </w:divBdr>
    </w:div>
    <w:div w:id="1181581167">
      <w:bodyDiv w:val="1"/>
      <w:marLeft w:val="0"/>
      <w:marRight w:val="0"/>
      <w:marTop w:val="0"/>
      <w:marBottom w:val="0"/>
      <w:divBdr>
        <w:top w:val="none" w:sz="0" w:space="0" w:color="auto"/>
        <w:left w:val="none" w:sz="0" w:space="0" w:color="auto"/>
        <w:bottom w:val="none" w:sz="0" w:space="0" w:color="auto"/>
        <w:right w:val="none" w:sz="0" w:space="0" w:color="auto"/>
      </w:divBdr>
    </w:div>
    <w:div w:id="1305088602">
      <w:bodyDiv w:val="1"/>
      <w:marLeft w:val="0"/>
      <w:marRight w:val="0"/>
      <w:marTop w:val="0"/>
      <w:marBottom w:val="0"/>
      <w:divBdr>
        <w:top w:val="none" w:sz="0" w:space="0" w:color="auto"/>
        <w:left w:val="none" w:sz="0" w:space="0" w:color="auto"/>
        <w:bottom w:val="none" w:sz="0" w:space="0" w:color="auto"/>
        <w:right w:val="none" w:sz="0" w:space="0" w:color="auto"/>
      </w:divBdr>
    </w:div>
    <w:div w:id="1328367293">
      <w:bodyDiv w:val="1"/>
      <w:marLeft w:val="0"/>
      <w:marRight w:val="0"/>
      <w:marTop w:val="0"/>
      <w:marBottom w:val="0"/>
      <w:divBdr>
        <w:top w:val="none" w:sz="0" w:space="0" w:color="auto"/>
        <w:left w:val="none" w:sz="0" w:space="0" w:color="auto"/>
        <w:bottom w:val="none" w:sz="0" w:space="0" w:color="auto"/>
        <w:right w:val="none" w:sz="0" w:space="0" w:color="auto"/>
      </w:divBdr>
    </w:div>
    <w:div w:id="1463033441">
      <w:bodyDiv w:val="1"/>
      <w:marLeft w:val="0"/>
      <w:marRight w:val="0"/>
      <w:marTop w:val="0"/>
      <w:marBottom w:val="0"/>
      <w:divBdr>
        <w:top w:val="none" w:sz="0" w:space="0" w:color="auto"/>
        <w:left w:val="none" w:sz="0" w:space="0" w:color="auto"/>
        <w:bottom w:val="none" w:sz="0" w:space="0" w:color="auto"/>
        <w:right w:val="none" w:sz="0" w:space="0" w:color="auto"/>
      </w:divBdr>
    </w:div>
    <w:div w:id="1596592353">
      <w:bodyDiv w:val="1"/>
      <w:marLeft w:val="0"/>
      <w:marRight w:val="0"/>
      <w:marTop w:val="0"/>
      <w:marBottom w:val="0"/>
      <w:divBdr>
        <w:top w:val="none" w:sz="0" w:space="0" w:color="auto"/>
        <w:left w:val="none" w:sz="0" w:space="0" w:color="auto"/>
        <w:bottom w:val="none" w:sz="0" w:space="0" w:color="auto"/>
        <w:right w:val="none" w:sz="0" w:space="0" w:color="auto"/>
      </w:divBdr>
    </w:div>
    <w:div w:id="1601138104">
      <w:bodyDiv w:val="1"/>
      <w:marLeft w:val="0"/>
      <w:marRight w:val="0"/>
      <w:marTop w:val="0"/>
      <w:marBottom w:val="0"/>
      <w:divBdr>
        <w:top w:val="none" w:sz="0" w:space="0" w:color="auto"/>
        <w:left w:val="none" w:sz="0" w:space="0" w:color="auto"/>
        <w:bottom w:val="none" w:sz="0" w:space="0" w:color="auto"/>
        <w:right w:val="none" w:sz="0" w:space="0" w:color="auto"/>
      </w:divBdr>
    </w:div>
    <w:div w:id="1803885012">
      <w:bodyDiv w:val="1"/>
      <w:marLeft w:val="0"/>
      <w:marRight w:val="0"/>
      <w:marTop w:val="0"/>
      <w:marBottom w:val="0"/>
      <w:divBdr>
        <w:top w:val="none" w:sz="0" w:space="0" w:color="auto"/>
        <w:left w:val="none" w:sz="0" w:space="0" w:color="auto"/>
        <w:bottom w:val="none" w:sz="0" w:space="0" w:color="auto"/>
        <w:right w:val="none" w:sz="0" w:space="0" w:color="auto"/>
      </w:divBdr>
    </w:div>
    <w:div w:id="1822574407">
      <w:bodyDiv w:val="1"/>
      <w:marLeft w:val="0"/>
      <w:marRight w:val="0"/>
      <w:marTop w:val="0"/>
      <w:marBottom w:val="0"/>
      <w:divBdr>
        <w:top w:val="none" w:sz="0" w:space="0" w:color="auto"/>
        <w:left w:val="none" w:sz="0" w:space="0" w:color="auto"/>
        <w:bottom w:val="none" w:sz="0" w:space="0" w:color="auto"/>
        <w:right w:val="none" w:sz="0" w:space="0" w:color="auto"/>
      </w:divBdr>
    </w:div>
    <w:div w:id="1879321040">
      <w:bodyDiv w:val="1"/>
      <w:marLeft w:val="0"/>
      <w:marRight w:val="0"/>
      <w:marTop w:val="0"/>
      <w:marBottom w:val="0"/>
      <w:divBdr>
        <w:top w:val="none" w:sz="0" w:space="0" w:color="auto"/>
        <w:left w:val="none" w:sz="0" w:space="0" w:color="auto"/>
        <w:bottom w:val="none" w:sz="0" w:space="0" w:color="auto"/>
        <w:right w:val="none" w:sz="0" w:space="0" w:color="auto"/>
      </w:divBdr>
    </w:div>
    <w:div w:id="1916088121">
      <w:bodyDiv w:val="1"/>
      <w:marLeft w:val="0"/>
      <w:marRight w:val="0"/>
      <w:marTop w:val="0"/>
      <w:marBottom w:val="0"/>
      <w:divBdr>
        <w:top w:val="none" w:sz="0" w:space="0" w:color="auto"/>
        <w:left w:val="none" w:sz="0" w:space="0" w:color="auto"/>
        <w:bottom w:val="none" w:sz="0" w:space="0" w:color="auto"/>
        <w:right w:val="none" w:sz="0" w:space="0" w:color="auto"/>
      </w:divBdr>
    </w:div>
    <w:div w:id="1930776642">
      <w:bodyDiv w:val="1"/>
      <w:marLeft w:val="0"/>
      <w:marRight w:val="0"/>
      <w:marTop w:val="0"/>
      <w:marBottom w:val="0"/>
      <w:divBdr>
        <w:top w:val="none" w:sz="0" w:space="0" w:color="auto"/>
        <w:left w:val="none" w:sz="0" w:space="0" w:color="auto"/>
        <w:bottom w:val="none" w:sz="0" w:space="0" w:color="auto"/>
        <w:right w:val="none" w:sz="0" w:space="0" w:color="auto"/>
      </w:divBdr>
    </w:div>
    <w:div w:id="1946378053">
      <w:bodyDiv w:val="1"/>
      <w:marLeft w:val="0"/>
      <w:marRight w:val="0"/>
      <w:marTop w:val="0"/>
      <w:marBottom w:val="0"/>
      <w:divBdr>
        <w:top w:val="none" w:sz="0" w:space="0" w:color="auto"/>
        <w:left w:val="none" w:sz="0" w:space="0" w:color="auto"/>
        <w:bottom w:val="none" w:sz="0" w:space="0" w:color="auto"/>
        <w:right w:val="none" w:sz="0" w:space="0" w:color="auto"/>
      </w:divBdr>
    </w:div>
    <w:div w:id="1995526379">
      <w:bodyDiv w:val="1"/>
      <w:marLeft w:val="0"/>
      <w:marRight w:val="0"/>
      <w:marTop w:val="0"/>
      <w:marBottom w:val="0"/>
      <w:divBdr>
        <w:top w:val="none" w:sz="0" w:space="0" w:color="auto"/>
        <w:left w:val="none" w:sz="0" w:space="0" w:color="auto"/>
        <w:bottom w:val="none" w:sz="0" w:space="0" w:color="auto"/>
        <w:right w:val="none" w:sz="0" w:space="0" w:color="auto"/>
      </w:divBdr>
    </w:div>
    <w:div w:id="20177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776F-94FC-4810-9AC3-1644000A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9934</Words>
  <Characters>56626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Охрименко</dc:creator>
  <cp:keywords/>
  <dc:description/>
  <cp:lastModifiedBy>Валерий Охрименко</cp:lastModifiedBy>
  <cp:revision>10</cp:revision>
  <cp:lastPrinted>2023-12-18T16:39:00Z</cp:lastPrinted>
  <dcterms:created xsi:type="dcterms:W3CDTF">2023-12-18T14:31:00Z</dcterms:created>
  <dcterms:modified xsi:type="dcterms:W3CDTF">2023-12-18T16:39:00Z</dcterms:modified>
</cp:coreProperties>
</file>